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152C6" w14:textId="48788EC0" w:rsidR="00B2396F" w:rsidRPr="00AD02CE" w:rsidRDefault="00B2396F" w:rsidP="00B2396F">
      <w:pPr>
        <w:pStyle w:val="Title"/>
      </w:pPr>
      <w:r>
        <w:rPr>
          <w:noProof/>
          <w:lang w:val="en-AU" w:eastAsia="en-AU" w:bidi="ar-SA"/>
        </w:rPr>
        <mc:AlternateContent>
          <mc:Choice Requires="wpg">
            <w:drawing>
              <wp:anchor distT="0" distB="0" distL="114300" distR="114300" simplePos="0" relativeHeight="251659264" behindDoc="1" locked="0" layoutInCell="1" allowOverlap="1" wp14:anchorId="3C3A37FA" wp14:editId="6F0B21A1">
                <wp:simplePos x="0" y="0"/>
                <wp:positionH relativeFrom="page">
                  <wp:posOffset>14068</wp:posOffset>
                </wp:positionH>
                <wp:positionV relativeFrom="page">
                  <wp:posOffset>-351399</wp:posOffset>
                </wp:positionV>
                <wp:extent cx="7560310" cy="10916285"/>
                <wp:effectExtent l="0" t="0" r="0" b="5715"/>
                <wp:wrapNone/>
                <wp:docPr id="48" name="Group 32" descr="Cover Image in part of Two Spirit Yarning by Paul Constable Calcott of the Wiradjuri people. Paul uses the traditional art and symbols of his ancestors to talk to issues relating to LGBTIQA+ (two spirit) First Nations people with disability in remote and urban Australi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6285"/>
                          <a:chOff x="0" y="-354"/>
                          <a:chExt cx="11906" cy="17191"/>
                        </a:xfrm>
                      </wpg:grpSpPr>
                      <pic:pic xmlns:pic="http://schemas.openxmlformats.org/drawingml/2006/picture">
                        <pic:nvPicPr>
                          <pic:cNvPr id="49" name="Picture 33" descr="Cover Image in part of Two Spirit Yarning by Paul Constable Calcott of the Wiradjuri people. Paul uses the traditional art and symbols of his ancestors to talk to issues relating to LGBTIQA+ (two spirit) First Nations people with disability in remote and urban Australia. "/>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354"/>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4" descr="Cover Image in part of Two Spirit Yarning by Paul Constable Calcott of the Wiradjuri people. Paul uses the traditional art and symbols of his ancestors to talk to issues relating to LGBTIQA+ (two spirit) First Nations people with disability in remote and urban Australia. "/>
                        <wps:cNvSpPr>
                          <a:spLocks/>
                        </wps:cNvSpPr>
                        <wps:spPr bwMode="auto">
                          <a:xfrm>
                            <a:off x="0" y="5610"/>
                            <a:ext cx="11906" cy="11227"/>
                          </a:xfrm>
                          <a:custGeom>
                            <a:avLst/>
                            <a:gdLst>
                              <a:gd name="T0" fmla="*/ 11906 w 11906"/>
                              <a:gd name="T1" fmla="+- 0 14683 5611"/>
                              <a:gd name="T2" fmla="*/ 14683 h 11227"/>
                              <a:gd name="T3" fmla="*/ 0 w 11906"/>
                              <a:gd name="T4" fmla="+- 0 14683 5611"/>
                              <a:gd name="T5" fmla="*/ 14683 h 11227"/>
                              <a:gd name="T6" fmla="*/ 0 w 11906"/>
                              <a:gd name="T7" fmla="+- 0 16838 5611"/>
                              <a:gd name="T8" fmla="*/ 16838 h 11227"/>
                              <a:gd name="T9" fmla="*/ 11906 w 11906"/>
                              <a:gd name="T10" fmla="+- 0 16838 5611"/>
                              <a:gd name="T11" fmla="*/ 16838 h 11227"/>
                              <a:gd name="T12" fmla="*/ 11906 w 11906"/>
                              <a:gd name="T13" fmla="+- 0 14683 5611"/>
                              <a:gd name="T14" fmla="*/ 14683 h 11227"/>
                              <a:gd name="T15" fmla="*/ 11906 w 11906"/>
                              <a:gd name="T16" fmla="+- 0 5611 5611"/>
                              <a:gd name="T17" fmla="*/ 5611 h 11227"/>
                              <a:gd name="T18" fmla="*/ 0 w 11906"/>
                              <a:gd name="T19" fmla="+- 0 5611 5611"/>
                              <a:gd name="T20" fmla="*/ 5611 h 11227"/>
                              <a:gd name="T21" fmla="*/ 0 w 11906"/>
                              <a:gd name="T22" fmla="+- 0 9813 5611"/>
                              <a:gd name="T23" fmla="*/ 9813 h 11227"/>
                              <a:gd name="T24" fmla="*/ 11906 w 11906"/>
                              <a:gd name="T25" fmla="+- 0 9813 5611"/>
                              <a:gd name="T26" fmla="*/ 9813 h 11227"/>
                              <a:gd name="T27" fmla="*/ 11906 w 11906"/>
                              <a:gd name="T28" fmla="+- 0 5611 5611"/>
                              <a:gd name="T29" fmla="*/ 5611 h 1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227">
                                <a:moveTo>
                                  <a:pt x="11906" y="9072"/>
                                </a:moveTo>
                                <a:lnTo>
                                  <a:pt x="0" y="9072"/>
                                </a:lnTo>
                                <a:lnTo>
                                  <a:pt x="0" y="11227"/>
                                </a:lnTo>
                                <a:lnTo>
                                  <a:pt x="11906" y="11227"/>
                                </a:lnTo>
                                <a:lnTo>
                                  <a:pt x="11906" y="9072"/>
                                </a:lnTo>
                                <a:moveTo>
                                  <a:pt x="11906" y="0"/>
                                </a:moveTo>
                                <a:lnTo>
                                  <a:pt x="0" y="0"/>
                                </a:lnTo>
                                <a:lnTo>
                                  <a:pt x="0" y="4202"/>
                                </a:lnTo>
                                <a:lnTo>
                                  <a:pt x="11906" y="4202"/>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CF0386" id="Group 32" o:spid="_x0000_s1026"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margin-left:1.1pt;margin-top:-27.65pt;width:595.3pt;height:859.55pt;z-index:-251657216;mso-position-horizontal-relative:page;mso-position-vertical-relative:page" coordorigin=",-354" coordsize="11906,17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354;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">
                  <v:imagedata r:id="rId9" o:title="Cover Image in part of Two Spirit Yarning by Paul Constable Calcott of the Wiradjuri people"/>
                  <v:path arrowok="t"/>
                  <o:lock v:ext="edit" aspectratio="f"/>
                </v:shape>
                <v:shape id="AutoShape 34" o:spid="_x0000_s1028"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5610;width:11906;height:11227;visibility:visible;mso-wrap-style:square;v-text-anchor:top" coordsize="11906,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" path="m11906,9072l,9072r,2155l11906,11227r,-2155m11906,l,,,4202r11906,l11906,e" stroked="f">
                  <v:path arrowok="t" o:connecttype="custom" o:connectlocs="11906,14683;0,14683;0,16838;11906,16838;11906,14683;11906,5611;0,5611;0,9813;11906,9813;11906,5611" o:connectangles="0,0,0,0,0,0,0,0,0,0"/>
                </v:shape>
                <w10:wrap anchorx="page" anchory="page"/>
              </v:group>
            </w:pict>
          </mc:Fallback>
        </mc:AlternateContent>
      </w:r>
      <w:r>
        <w:br/>
      </w:r>
      <w:r>
        <w:br/>
      </w:r>
      <w:r>
        <w:br/>
      </w:r>
      <w:r>
        <w:br/>
      </w:r>
      <w:r>
        <w:br/>
      </w:r>
      <w:r w:rsidRPr="00AD02CE">
        <w:t>Disability Rights Now 2019</w:t>
      </w:r>
    </w:p>
    <w:p w14:paraId="53B8FE34" w14:textId="77777777" w:rsidR="00B2396F" w:rsidRDefault="00B2396F" w:rsidP="00B2396F">
      <w:pPr>
        <w:spacing w:line="228" w:lineRule="auto"/>
        <w:ind w:left="124"/>
        <w:rPr>
          <w:rFonts w:ascii="Raleway-SemiBold"/>
          <w:b/>
          <w:sz w:val="36"/>
          <w:szCs w:val="21"/>
        </w:rPr>
      </w:pPr>
      <w:r w:rsidRPr="00B2396F">
        <w:rPr>
          <w:rFonts w:ascii="Raleway-SemiBold"/>
          <w:b/>
          <w:sz w:val="36"/>
          <w:szCs w:val="21"/>
        </w:rPr>
        <w:t xml:space="preserve">Australian Civil Society Shadow Report </w:t>
      </w:r>
      <w:r w:rsidRPr="00B2396F">
        <w:rPr>
          <w:rFonts w:ascii="Raleway-SemiBold"/>
          <w:b/>
          <w:spacing w:val="-3"/>
          <w:sz w:val="36"/>
          <w:szCs w:val="21"/>
        </w:rPr>
        <w:t xml:space="preserve">to </w:t>
      </w:r>
      <w:r w:rsidRPr="00B2396F">
        <w:rPr>
          <w:rFonts w:ascii="Raleway-SemiBold"/>
          <w:b/>
          <w:sz w:val="36"/>
          <w:szCs w:val="21"/>
        </w:rPr>
        <w:t>the</w:t>
      </w:r>
      <w:r w:rsidRPr="00B2396F">
        <w:rPr>
          <w:rFonts w:ascii="Raleway-SemiBold"/>
          <w:b/>
          <w:spacing w:val="-58"/>
          <w:sz w:val="36"/>
          <w:szCs w:val="21"/>
        </w:rPr>
        <w:t xml:space="preserve"> </w:t>
      </w:r>
      <w:r w:rsidRPr="00B2396F">
        <w:rPr>
          <w:rFonts w:ascii="Raleway-SemiBold"/>
          <w:b/>
          <w:spacing w:val="-4"/>
          <w:sz w:val="36"/>
          <w:szCs w:val="21"/>
        </w:rPr>
        <w:t xml:space="preserve">United </w:t>
      </w:r>
      <w:r w:rsidRPr="00B2396F">
        <w:rPr>
          <w:rFonts w:ascii="Raleway-SemiBold"/>
          <w:b/>
          <w:sz w:val="36"/>
          <w:szCs w:val="21"/>
        </w:rPr>
        <w:t xml:space="preserve">Nations Committee on the Rights of Persons with Disabilities: UN CRPD </w:t>
      </w:r>
      <w:r w:rsidRPr="00B2396F">
        <w:rPr>
          <w:rFonts w:ascii="Raleway-SemiBold"/>
          <w:b/>
          <w:spacing w:val="-4"/>
          <w:sz w:val="36"/>
          <w:szCs w:val="21"/>
        </w:rPr>
        <w:t xml:space="preserve">Review </w:t>
      </w:r>
      <w:r w:rsidRPr="00B2396F">
        <w:rPr>
          <w:rFonts w:ascii="Raleway-SemiBold"/>
          <w:b/>
          <w:sz w:val="36"/>
          <w:szCs w:val="21"/>
        </w:rPr>
        <w:t>2019</w:t>
      </w:r>
    </w:p>
    <w:p w14:paraId="5E793A2A" w14:textId="77777777" w:rsidR="00B2396F" w:rsidRDefault="00B2396F" w:rsidP="00B2396F">
      <w:pPr>
        <w:spacing w:line="228" w:lineRule="auto"/>
        <w:ind w:left="124"/>
        <w:rPr>
          <w:sz w:val="32"/>
          <w:szCs w:val="32"/>
        </w:rPr>
      </w:pPr>
      <w:r w:rsidRPr="00B2396F">
        <w:rPr>
          <w:sz w:val="28"/>
          <w:szCs w:val="28"/>
        </w:rPr>
        <w:t>In response to the List of issues prior to the submission of the combined second and third periodic reports of Australia [CRPD/C/AUS/QPR/2-3]</w:t>
      </w:r>
    </w:p>
    <w:p w14:paraId="1C6A72E2" w14:textId="6BB93F1D" w:rsidR="00B2396F" w:rsidRPr="00B2396F" w:rsidRDefault="00B2396F" w:rsidP="00B2396F">
      <w:pPr>
        <w:spacing w:line="228" w:lineRule="auto"/>
        <w:ind w:left="124"/>
        <w:rPr>
          <w:rFonts w:ascii="Raleway-SemiBold" w:hAnsi="Raleway-SemiBold"/>
          <w:b/>
          <w:sz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rFonts w:ascii="Raleway-SemiBold" w:hAnsi="Raleway-SemiBold"/>
          <w:b/>
          <w:sz w:val="32"/>
        </w:rPr>
        <w:t xml:space="preserve">Compiled </w:t>
      </w:r>
      <w:r>
        <w:rPr>
          <w:rFonts w:ascii="Raleway-SemiBold" w:hAnsi="Raleway-SemiBold"/>
          <w:b/>
          <w:spacing w:val="-3"/>
          <w:sz w:val="32"/>
        </w:rPr>
        <w:t xml:space="preserve">by </w:t>
      </w:r>
      <w:r>
        <w:rPr>
          <w:rFonts w:ascii="Raleway-SemiBold" w:hAnsi="Raleway-SemiBold"/>
          <w:b/>
          <w:sz w:val="32"/>
        </w:rPr>
        <w:t>Australian Disabled People’s Organisations (DPOs), Disability Representative Organisations (DROs) and Disability</w:t>
      </w:r>
      <w:r>
        <w:rPr>
          <w:rFonts w:ascii="Raleway-SemiBold" w:hAnsi="Raleway-SemiBold"/>
          <w:b/>
          <w:spacing w:val="-57"/>
          <w:sz w:val="32"/>
        </w:rPr>
        <w:t xml:space="preserve"> </w:t>
      </w:r>
      <w:r>
        <w:rPr>
          <w:rFonts w:ascii="Raleway-SemiBold" w:hAnsi="Raleway-SemiBold"/>
          <w:b/>
          <w:spacing w:val="-4"/>
          <w:sz w:val="32"/>
        </w:rPr>
        <w:t xml:space="preserve">Advocacy </w:t>
      </w:r>
      <w:r>
        <w:rPr>
          <w:rFonts w:ascii="Raleway-SemiBold" w:hAnsi="Raleway-SemiBold"/>
          <w:b/>
          <w:sz w:val="32"/>
        </w:rPr>
        <w:t>Organisations</w:t>
      </w:r>
    </w:p>
    <w:p w14:paraId="648589B9" w14:textId="77777777" w:rsidR="00B2396F" w:rsidRDefault="00B2396F" w:rsidP="00B2396F">
      <w:bookmarkStart w:id="0" w:name="_Toc14680319"/>
      <w:r>
        <w:rPr>
          <w:noProof/>
          <w:lang w:eastAsia="en-AU"/>
        </w:rPr>
        <w:lastRenderedPageBreak/>
        <w:drawing>
          <wp:inline distT="0" distB="0" distL="0" distR="0" wp14:anchorId="2E69E0A2" wp14:editId="28DBD66B">
            <wp:extent cx="6116320" cy="5298440"/>
            <wp:effectExtent l="0" t="0" r="5080" b="0"/>
            <wp:docPr id="10" name="Picture 10" descr="Organisational logos of Disabled People’s Organisations Australia (DPO Australia), Council for Intellectual Disability NSW (CID), Queensland Advocacy Incorporated (QAI), Advocacy for Inclusion (AFI), Disability Advocacy Network Australia (DANA), Australian Centre for Disability Law (ACDL), Queensland Voice for Mental Health (QVMH), Children and Young People with Disability Australia (CYDA), Australian Federation of Disability Organisations (AF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22 at 9.43.11 am.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5298440"/>
                    </a:xfrm>
                    <a:prstGeom prst="rect">
                      <a:avLst/>
                    </a:prstGeom>
                  </pic:spPr>
                </pic:pic>
              </a:graphicData>
            </a:graphic>
          </wp:inline>
        </w:drawing>
      </w:r>
    </w:p>
    <w:p w14:paraId="26A79636" w14:textId="2349E291" w:rsidR="00B2396F" w:rsidRPr="00870C8B" w:rsidRDefault="00B2396F" w:rsidP="00B2396F">
      <w:pPr>
        <w:pStyle w:val="Heading1"/>
      </w:pPr>
      <w:bookmarkStart w:id="1" w:name="_Toc15052492"/>
      <w:r w:rsidRPr="00870C8B">
        <w:t>Publishing Information</w:t>
      </w:r>
      <w:bookmarkEnd w:id="0"/>
      <w:bookmarkEnd w:id="1"/>
      <w:r w:rsidRPr="00870C8B">
        <w:tab/>
      </w:r>
    </w:p>
    <w:p w14:paraId="60DD1645" w14:textId="77777777" w:rsidR="009F661E" w:rsidRPr="00A261EA" w:rsidRDefault="009F661E" w:rsidP="009F661E">
      <w:pPr>
        <w:rPr>
          <w:rFonts w:cs="Arial"/>
          <w:color w:val="000000" w:themeColor="text1"/>
          <w:sz w:val="20"/>
          <w:szCs w:val="20"/>
        </w:rPr>
      </w:pPr>
    </w:p>
    <w:p w14:paraId="44049A74" w14:textId="0F48CF08" w:rsidR="00732FCB" w:rsidRDefault="00732FCB" w:rsidP="00B2396F">
      <w:pPr>
        <w:rPr>
          <w:sz w:val="20"/>
          <w:szCs w:val="20"/>
        </w:rPr>
      </w:pPr>
      <w:r w:rsidRPr="00F306D3">
        <w:rPr>
          <w:sz w:val="20"/>
          <w:szCs w:val="20"/>
        </w:rPr>
        <w:t xml:space="preserve">Australian Civil Society </w:t>
      </w:r>
      <w:r w:rsidR="00682A98" w:rsidRPr="00F306D3">
        <w:rPr>
          <w:sz w:val="20"/>
          <w:szCs w:val="20"/>
        </w:rPr>
        <w:t xml:space="preserve">Shadow </w:t>
      </w:r>
      <w:r w:rsidRPr="00F306D3">
        <w:rPr>
          <w:sz w:val="20"/>
          <w:szCs w:val="20"/>
        </w:rPr>
        <w:t xml:space="preserve">Report to the United Nations </w:t>
      </w:r>
      <w:r w:rsidRPr="00F306D3">
        <w:rPr>
          <w:iCs/>
          <w:sz w:val="20"/>
          <w:szCs w:val="20"/>
        </w:rPr>
        <w:t>Committee on the Rights of Persons with Disabilities</w:t>
      </w:r>
      <w:r w:rsidRPr="00F306D3">
        <w:rPr>
          <w:sz w:val="20"/>
          <w:szCs w:val="20"/>
        </w:rPr>
        <w:t xml:space="preserve"> (2019) in response to the </w:t>
      </w:r>
      <w:r w:rsidR="008F10AC" w:rsidRPr="00F306D3">
        <w:rPr>
          <w:sz w:val="20"/>
          <w:szCs w:val="20"/>
        </w:rPr>
        <w:t>List of issues prior to the submission of the combined second and third periodic reports of Australia</w:t>
      </w:r>
      <w:r w:rsidRPr="00F306D3">
        <w:rPr>
          <w:sz w:val="20"/>
          <w:szCs w:val="20"/>
        </w:rPr>
        <w:t xml:space="preserve"> [CRPD/C/AUS/QPR/2-3]. Compiled by the Australian Civil Society CRPD Shadow Report Working Group, </w:t>
      </w:r>
      <w:r w:rsidR="00682A98" w:rsidRPr="00F306D3">
        <w:rPr>
          <w:sz w:val="20"/>
          <w:szCs w:val="20"/>
        </w:rPr>
        <w:t xml:space="preserve">July </w:t>
      </w:r>
      <w:r w:rsidRPr="00F306D3">
        <w:rPr>
          <w:sz w:val="20"/>
          <w:szCs w:val="20"/>
        </w:rPr>
        <w:t>2019.</w:t>
      </w:r>
    </w:p>
    <w:p w14:paraId="773B0EBD" w14:textId="77777777" w:rsidR="00F306D3" w:rsidRPr="00F306D3" w:rsidRDefault="00F306D3" w:rsidP="00B2396F">
      <w:pPr>
        <w:rPr>
          <w:sz w:val="20"/>
          <w:szCs w:val="20"/>
        </w:rPr>
      </w:pPr>
    </w:p>
    <w:p w14:paraId="15C7734E" w14:textId="77777777" w:rsidR="00B2396F" w:rsidRPr="00F306D3" w:rsidRDefault="00B2396F" w:rsidP="00B2396F">
      <w:pPr>
        <w:rPr>
          <w:b/>
          <w:bCs/>
          <w:sz w:val="20"/>
          <w:szCs w:val="20"/>
        </w:rPr>
      </w:pPr>
      <w:r w:rsidRPr="00F306D3">
        <w:rPr>
          <w:b/>
          <w:bCs/>
          <w:sz w:val="20"/>
          <w:szCs w:val="20"/>
        </w:rPr>
        <w:t>Disclaimer</w:t>
      </w:r>
    </w:p>
    <w:p w14:paraId="1F9F41BE" w14:textId="77777777" w:rsidR="00B2396F" w:rsidRPr="00F306D3" w:rsidRDefault="00B2396F" w:rsidP="00B2396F">
      <w:pPr>
        <w:rPr>
          <w:sz w:val="20"/>
          <w:szCs w:val="20"/>
        </w:rPr>
      </w:pPr>
      <w:r w:rsidRPr="00F306D3">
        <w:rPr>
          <w:sz w:val="20"/>
          <w:szCs w:val="20"/>
        </w:rPr>
        <w:t>The views and opinions expressed in this publication are those of the Civil Society CRPD Shadow Report Working Group and not necessarily those of our respective funding bodies. All possible care has been taken in the preparation of the information contained in this document. The Civil Society CRPD Shadow Report Working Group disclaims any liability for the accuracy and sufficiency of the information and under no circumstances shall be liable in negligence or otherwise in or arising out of the preparation or supply of any of the information aforesaid.</w:t>
      </w:r>
    </w:p>
    <w:p w14:paraId="3BA9D7A9" w14:textId="2FB168A4" w:rsidR="00B2396F" w:rsidRDefault="00B2396F" w:rsidP="00B2396F">
      <w:pPr>
        <w:rPr>
          <w:sz w:val="20"/>
          <w:szCs w:val="20"/>
        </w:rPr>
      </w:pPr>
      <w:r w:rsidRPr="00F306D3">
        <w:rPr>
          <w:sz w:val="20"/>
          <w:szCs w:val="20"/>
        </w:rPr>
        <w:t>© 2019</w:t>
      </w:r>
    </w:p>
    <w:p w14:paraId="44081858" w14:textId="77777777" w:rsidR="00F306D3" w:rsidRPr="00F306D3" w:rsidRDefault="00F306D3" w:rsidP="00B2396F">
      <w:pPr>
        <w:rPr>
          <w:sz w:val="20"/>
          <w:szCs w:val="20"/>
        </w:rPr>
      </w:pPr>
    </w:p>
    <w:p w14:paraId="7DC34CBA" w14:textId="77777777" w:rsidR="00B2396F" w:rsidRPr="00F306D3" w:rsidRDefault="00B2396F" w:rsidP="00B2396F">
      <w:pPr>
        <w:rPr>
          <w:b/>
          <w:sz w:val="20"/>
          <w:szCs w:val="20"/>
        </w:rPr>
      </w:pPr>
      <w:r w:rsidRPr="00F306D3">
        <w:rPr>
          <w:b/>
          <w:sz w:val="20"/>
          <w:szCs w:val="20"/>
        </w:rPr>
        <w:t>Cover Image Artwork Details:</w:t>
      </w:r>
    </w:p>
    <w:p w14:paraId="48636FB6" w14:textId="77777777" w:rsidR="00B2396F" w:rsidRPr="00F306D3" w:rsidRDefault="00B2396F" w:rsidP="00B2396F">
      <w:pPr>
        <w:rPr>
          <w:sz w:val="20"/>
          <w:szCs w:val="20"/>
        </w:rPr>
      </w:pPr>
      <w:r w:rsidRPr="00F306D3">
        <w:rPr>
          <w:sz w:val="20"/>
          <w:szCs w:val="20"/>
        </w:rPr>
        <w:t>© “Two Spirit Yarning” by Paul Constable Calcott of the Wiradjuri people. Paul uses the traditional art and symbols of his ancestors to talk to issues relating to LGBTIQA+ (two spirit) First Nations people with disability in remote and urban Australia.</w:t>
      </w:r>
    </w:p>
    <w:p w14:paraId="068AEDD7" w14:textId="77777777" w:rsidR="00732FCB" w:rsidRDefault="00732FCB" w:rsidP="00732FCB">
      <w:pPr>
        <w:rPr>
          <w:rFonts w:cs="Arial"/>
          <w:sz w:val="20"/>
          <w:szCs w:val="20"/>
        </w:rPr>
      </w:pPr>
    </w:p>
    <w:p w14:paraId="1AD2F8E6" w14:textId="77777777" w:rsidR="00732FCB" w:rsidRPr="00A261EA" w:rsidRDefault="00732FCB" w:rsidP="00732FCB">
      <w:pPr>
        <w:rPr>
          <w:rFonts w:cs="Arial"/>
          <w:sz w:val="20"/>
          <w:szCs w:val="20"/>
        </w:rPr>
      </w:pPr>
    </w:p>
    <w:p w14:paraId="2AA344F9" w14:textId="77777777" w:rsidR="009F661E" w:rsidRPr="00A261EA" w:rsidRDefault="009F661E">
      <w:pPr>
        <w:rPr>
          <w:rFonts w:cs="Arial"/>
          <w:sz w:val="20"/>
          <w:szCs w:val="20"/>
        </w:rPr>
      </w:pPr>
    </w:p>
    <w:p w14:paraId="2E31CC98" w14:textId="77777777" w:rsidR="009F661E" w:rsidRPr="00F0078A" w:rsidRDefault="009F661E">
      <w:pPr>
        <w:rPr>
          <w:rFonts w:cs="Arial"/>
        </w:rPr>
      </w:pPr>
      <w:r w:rsidRPr="00F0078A">
        <w:rPr>
          <w:rFonts w:cs="Arial"/>
        </w:rPr>
        <w:br w:type="page"/>
      </w:r>
    </w:p>
    <w:p w14:paraId="4782A049" w14:textId="77777777" w:rsidR="009F661E" w:rsidRPr="00F0078A" w:rsidRDefault="009F661E" w:rsidP="00B2396F">
      <w:pPr>
        <w:pStyle w:val="Heading1"/>
        <w:rPr>
          <w:u w:val="single"/>
        </w:rPr>
      </w:pPr>
      <w:bookmarkStart w:id="2" w:name="_Toc13474198"/>
      <w:bookmarkStart w:id="3" w:name="_Toc15052493"/>
      <w:r w:rsidRPr="00F0078A">
        <w:lastRenderedPageBreak/>
        <w:t>About this Report</w:t>
      </w:r>
      <w:bookmarkEnd w:id="2"/>
      <w:bookmarkEnd w:id="3"/>
    </w:p>
    <w:p w14:paraId="794BEBC7" w14:textId="77777777" w:rsidR="009F661E" w:rsidRPr="00E230CF" w:rsidRDefault="009F661E" w:rsidP="008B0526">
      <w:pPr>
        <w:spacing w:line="276" w:lineRule="auto"/>
        <w:jc w:val="both"/>
        <w:rPr>
          <w:rFonts w:cs="Arial"/>
          <w:color w:val="000000" w:themeColor="text1"/>
          <w:sz w:val="20"/>
          <w:szCs w:val="20"/>
        </w:rPr>
      </w:pPr>
    </w:p>
    <w:p w14:paraId="70A13AA2" w14:textId="77777777" w:rsidR="003E08E7" w:rsidRDefault="00732FCB" w:rsidP="00732FCB">
      <w:pPr>
        <w:spacing w:line="276" w:lineRule="auto"/>
        <w:jc w:val="both"/>
        <w:rPr>
          <w:rFonts w:cs="Arial"/>
          <w:sz w:val="20"/>
          <w:szCs w:val="20"/>
        </w:rPr>
      </w:pPr>
      <w:r w:rsidRPr="00E230CF">
        <w:rPr>
          <w:rFonts w:cs="Arial"/>
          <w:sz w:val="20"/>
          <w:szCs w:val="20"/>
        </w:rPr>
        <w:t xml:space="preserve">This Civil Society Shadow Report on the </w:t>
      </w:r>
      <w:r w:rsidRPr="00B37F65">
        <w:rPr>
          <w:rFonts w:cs="Arial"/>
          <w:i/>
          <w:iCs/>
          <w:sz w:val="20"/>
          <w:szCs w:val="20"/>
        </w:rPr>
        <w:t>Convention on the Rights of Persons with Disabilities</w:t>
      </w:r>
      <w:r w:rsidRPr="00E230CF">
        <w:rPr>
          <w:rFonts w:cs="Arial"/>
          <w:sz w:val="20"/>
          <w:szCs w:val="20"/>
        </w:rPr>
        <w:t xml:space="preserve"> (CRPD) presents the perspective of people with disability in relation to Australia’s compliance with its obligations under this </w:t>
      </w:r>
      <w:r>
        <w:rPr>
          <w:rFonts w:cs="Arial"/>
          <w:sz w:val="20"/>
          <w:szCs w:val="20"/>
        </w:rPr>
        <w:t>C</w:t>
      </w:r>
      <w:r w:rsidRPr="00E230CF">
        <w:rPr>
          <w:rFonts w:cs="Arial"/>
          <w:sz w:val="20"/>
          <w:szCs w:val="20"/>
        </w:rPr>
        <w:t>onvention.</w:t>
      </w:r>
      <w:r>
        <w:rPr>
          <w:rFonts w:cs="Arial"/>
          <w:sz w:val="20"/>
          <w:szCs w:val="20"/>
        </w:rPr>
        <w:t xml:space="preserve"> </w:t>
      </w:r>
    </w:p>
    <w:p w14:paraId="7453571A" w14:textId="77777777" w:rsidR="003E08E7" w:rsidRDefault="003E08E7" w:rsidP="00732FCB">
      <w:pPr>
        <w:spacing w:line="276" w:lineRule="auto"/>
        <w:jc w:val="both"/>
        <w:rPr>
          <w:rFonts w:cs="Arial"/>
          <w:sz w:val="20"/>
          <w:szCs w:val="20"/>
        </w:rPr>
      </w:pPr>
    </w:p>
    <w:p w14:paraId="3C418332" w14:textId="77777777" w:rsidR="003A199B" w:rsidRDefault="00A13F9D" w:rsidP="00732FCB">
      <w:pPr>
        <w:spacing w:line="276" w:lineRule="auto"/>
        <w:jc w:val="both"/>
        <w:rPr>
          <w:rFonts w:cs="Arial"/>
          <w:sz w:val="20"/>
          <w:szCs w:val="20"/>
        </w:rPr>
      </w:pPr>
      <w:r>
        <w:rPr>
          <w:rFonts w:cs="Arial"/>
          <w:sz w:val="20"/>
          <w:szCs w:val="20"/>
        </w:rPr>
        <w:t xml:space="preserve">This </w:t>
      </w:r>
      <w:r w:rsidR="00732FCB">
        <w:rPr>
          <w:rFonts w:cs="Arial"/>
          <w:sz w:val="20"/>
          <w:szCs w:val="20"/>
        </w:rPr>
        <w:t xml:space="preserve">Report </w:t>
      </w:r>
      <w:r w:rsidR="009F4A8C">
        <w:rPr>
          <w:rFonts w:cs="Arial"/>
          <w:sz w:val="20"/>
          <w:szCs w:val="20"/>
        </w:rPr>
        <w:t>responds to</w:t>
      </w:r>
      <w:r w:rsidR="00732FCB">
        <w:rPr>
          <w:rFonts w:cs="Arial"/>
          <w:sz w:val="20"/>
          <w:szCs w:val="20"/>
        </w:rPr>
        <w:t xml:space="preserve"> the CRPD Committee’s </w:t>
      </w:r>
      <w:r w:rsidR="00732FCB" w:rsidRPr="000925DF">
        <w:rPr>
          <w:rFonts w:cs="Arial"/>
          <w:sz w:val="20"/>
          <w:szCs w:val="20"/>
        </w:rPr>
        <w:t xml:space="preserve">List of </w:t>
      </w:r>
      <w:r w:rsidR="00732FCB">
        <w:rPr>
          <w:rFonts w:cs="Arial"/>
          <w:sz w:val="20"/>
          <w:szCs w:val="20"/>
        </w:rPr>
        <w:t>I</w:t>
      </w:r>
      <w:r w:rsidR="00732FCB" w:rsidRPr="000925DF">
        <w:rPr>
          <w:rFonts w:cs="Arial"/>
          <w:sz w:val="20"/>
          <w:szCs w:val="20"/>
        </w:rPr>
        <w:t>ssues prior to the submission of the combined second and third periodic reports of Australia</w:t>
      </w:r>
      <w:r w:rsidR="00732FCB">
        <w:rPr>
          <w:rFonts w:cs="Arial"/>
          <w:sz w:val="20"/>
          <w:szCs w:val="20"/>
        </w:rPr>
        <w:t xml:space="preserve"> [</w:t>
      </w:r>
      <w:r w:rsidR="00732FCB" w:rsidRPr="000925DF">
        <w:rPr>
          <w:rFonts w:cs="Arial"/>
          <w:sz w:val="20"/>
          <w:szCs w:val="20"/>
        </w:rPr>
        <w:t>CRPD/C/AUS/QPR/2-3</w:t>
      </w:r>
      <w:r w:rsidR="00732FCB">
        <w:rPr>
          <w:rFonts w:cs="Arial"/>
          <w:sz w:val="20"/>
          <w:szCs w:val="20"/>
        </w:rPr>
        <w:t>].</w:t>
      </w:r>
      <w:r w:rsidR="00B1112C">
        <w:rPr>
          <w:rFonts w:cs="Arial"/>
          <w:sz w:val="20"/>
          <w:szCs w:val="20"/>
        </w:rPr>
        <w:t xml:space="preserve"> </w:t>
      </w:r>
      <w:r w:rsidR="009F4A8C">
        <w:rPr>
          <w:rFonts w:cs="Arial"/>
          <w:sz w:val="20"/>
          <w:szCs w:val="20"/>
        </w:rPr>
        <w:t xml:space="preserve">It also provides information under </w:t>
      </w:r>
      <w:r w:rsidR="00B1112C">
        <w:rPr>
          <w:rFonts w:cs="Arial"/>
          <w:sz w:val="20"/>
          <w:szCs w:val="20"/>
        </w:rPr>
        <w:t>articles 10</w:t>
      </w:r>
      <w:r w:rsidR="00892538">
        <w:rPr>
          <w:rFonts w:cs="Arial"/>
          <w:sz w:val="20"/>
          <w:szCs w:val="20"/>
        </w:rPr>
        <w:t>, 20</w:t>
      </w:r>
      <w:r w:rsidR="00B1112C">
        <w:rPr>
          <w:rFonts w:cs="Arial"/>
          <w:sz w:val="20"/>
          <w:szCs w:val="20"/>
        </w:rPr>
        <w:t xml:space="preserve"> and 23</w:t>
      </w:r>
      <w:r w:rsidR="009F4A8C">
        <w:rPr>
          <w:rFonts w:cs="Arial"/>
          <w:sz w:val="20"/>
          <w:szCs w:val="20"/>
        </w:rPr>
        <w:t xml:space="preserve">, which were not part of the List of Issues </w:t>
      </w:r>
      <w:r w:rsidR="009E09D6">
        <w:rPr>
          <w:rFonts w:cs="Arial"/>
          <w:sz w:val="20"/>
          <w:szCs w:val="20"/>
        </w:rPr>
        <w:t>P</w:t>
      </w:r>
      <w:r w:rsidR="009F4A8C">
        <w:rPr>
          <w:rFonts w:cs="Arial"/>
          <w:sz w:val="20"/>
          <w:szCs w:val="20"/>
        </w:rPr>
        <w:t xml:space="preserve">rior to </w:t>
      </w:r>
      <w:r w:rsidR="009E09D6">
        <w:rPr>
          <w:rFonts w:cs="Arial"/>
          <w:sz w:val="20"/>
          <w:szCs w:val="20"/>
        </w:rPr>
        <w:t>R</w:t>
      </w:r>
      <w:r w:rsidR="009F4A8C">
        <w:rPr>
          <w:rFonts w:cs="Arial"/>
          <w:sz w:val="20"/>
          <w:szCs w:val="20"/>
        </w:rPr>
        <w:t>eporting (LOIPR).</w:t>
      </w:r>
      <w:r w:rsidR="003E08E7">
        <w:rPr>
          <w:rFonts w:cs="Arial"/>
          <w:sz w:val="20"/>
          <w:szCs w:val="20"/>
        </w:rPr>
        <w:t xml:space="preserve"> The Report numbering under each article corresponds to the relevant LOIPR.</w:t>
      </w:r>
    </w:p>
    <w:p w14:paraId="3852EDA8" w14:textId="77777777" w:rsidR="00732FCB" w:rsidRPr="00E230CF" w:rsidRDefault="00732FCB" w:rsidP="00732FCB">
      <w:pPr>
        <w:spacing w:line="276" w:lineRule="auto"/>
        <w:jc w:val="both"/>
        <w:rPr>
          <w:rFonts w:cs="Arial"/>
          <w:sz w:val="20"/>
          <w:szCs w:val="20"/>
        </w:rPr>
      </w:pPr>
    </w:p>
    <w:p w14:paraId="60740D5D" w14:textId="77777777" w:rsidR="00A93F9B" w:rsidRDefault="004617CF" w:rsidP="00732FCB">
      <w:pPr>
        <w:spacing w:line="276" w:lineRule="auto"/>
        <w:jc w:val="both"/>
        <w:rPr>
          <w:rFonts w:cs="Arial"/>
          <w:sz w:val="20"/>
          <w:szCs w:val="20"/>
        </w:rPr>
      </w:pPr>
      <w:r>
        <w:rPr>
          <w:rFonts w:cs="Arial"/>
          <w:sz w:val="20"/>
          <w:szCs w:val="20"/>
        </w:rPr>
        <w:t xml:space="preserve">Following a CRPD Shadow Reporting Workshop held in November 2017, an Australian Civil Society </w:t>
      </w:r>
      <w:r w:rsidR="002D6943">
        <w:rPr>
          <w:rFonts w:cs="Arial"/>
          <w:sz w:val="20"/>
          <w:szCs w:val="20"/>
        </w:rPr>
        <w:t xml:space="preserve">CRPD </w:t>
      </w:r>
      <w:r>
        <w:rPr>
          <w:rFonts w:cs="Arial"/>
          <w:sz w:val="20"/>
          <w:szCs w:val="20"/>
        </w:rPr>
        <w:t xml:space="preserve">Working Group (the Working Group) was established to assist in preparing for the UN CRPD Review of Australia.  In developing this Shadow Report, the Working Group conducted targeted consultations </w:t>
      </w:r>
      <w:r w:rsidR="00732FCB" w:rsidRPr="00E230CF">
        <w:rPr>
          <w:rFonts w:cs="Arial"/>
          <w:sz w:val="20"/>
          <w:szCs w:val="20"/>
        </w:rPr>
        <w:t xml:space="preserve">with people </w:t>
      </w:r>
      <w:r w:rsidR="00732FCB" w:rsidRPr="00A05042">
        <w:rPr>
          <w:rFonts w:cs="Arial"/>
          <w:sz w:val="20"/>
          <w:szCs w:val="20"/>
        </w:rPr>
        <w:t>with disability and their representative and advocacy organisations</w:t>
      </w:r>
      <w:r w:rsidRPr="00A05042">
        <w:rPr>
          <w:rFonts w:cs="Arial"/>
          <w:sz w:val="20"/>
          <w:szCs w:val="20"/>
        </w:rPr>
        <w:t xml:space="preserve">, and analysed </w:t>
      </w:r>
      <w:r w:rsidR="00732FCB" w:rsidRPr="00A05042">
        <w:rPr>
          <w:rFonts w:cs="Arial"/>
          <w:sz w:val="20"/>
          <w:szCs w:val="20"/>
        </w:rPr>
        <w:t xml:space="preserve">evidence from government and </w:t>
      </w:r>
      <w:r w:rsidR="009E09D6" w:rsidRPr="00A05042">
        <w:rPr>
          <w:rFonts w:cs="Arial"/>
          <w:sz w:val="20"/>
          <w:szCs w:val="20"/>
        </w:rPr>
        <w:t>civil society</w:t>
      </w:r>
      <w:r w:rsidR="00732FCB" w:rsidRPr="00A05042">
        <w:rPr>
          <w:rFonts w:cs="Arial"/>
          <w:sz w:val="20"/>
          <w:szCs w:val="20"/>
        </w:rPr>
        <w:t xml:space="preserve"> inquiries</w:t>
      </w:r>
      <w:r w:rsidR="009E09D6" w:rsidRPr="00A05042">
        <w:rPr>
          <w:rFonts w:cs="Arial"/>
          <w:sz w:val="20"/>
          <w:szCs w:val="20"/>
        </w:rPr>
        <w:t xml:space="preserve">, </w:t>
      </w:r>
      <w:r w:rsidR="00732FCB" w:rsidRPr="00A05042">
        <w:rPr>
          <w:rFonts w:cs="Arial"/>
          <w:sz w:val="20"/>
          <w:szCs w:val="20"/>
        </w:rPr>
        <w:t xml:space="preserve">various reports and submissions. </w:t>
      </w:r>
    </w:p>
    <w:p w14:paraId="5F317FA0" w14:textId="77777777" w:rsidR="00411682" w:rsidRDefault="00411682" w:rsidP="00732FCB">
      <w:pPr>
        <w:spacing w:line="276" w:lineRule="auto"/>
        <w:jc w:val="both"/>
        <w:rPr>
          <w:rFonts w:cs="Arial"/>
          <w:sz w:val="20"/>
          <w:szCs w:val="20"/>
        </w:rPr>
      </w:pPr>
    </w:p>
    <w:p w14:paraId="08FA0AF9" w14:textId="77777777" w:rsidR="00A93F9B" w:rsidRPr="00E230CF" w:rsidRDefault="00A93F9B" w:rsidP="00A93F9B">
      <w:pPr>
        <w:spacing w:line="276" w:lineRule="auto"/>
        <w:jc w:val="both"/>
        <w:rPr>
          <w:rFonts w:cs="Arial"/>
          <w:sz w:val="20"/>
          <w:szCs w:val="20"/>
        </w:rPr>
      </w:pPr>
      <w:r w:rsidRPr="00C243F1">
        <w:rPr>
          <w:rFonts w:cs="Arial"/>
          <w:sz w:val="20"/>
          <w:szCs w:val="20"/>
        </w:rPr>
        <w:t>In early-mid 2019, the Working Group conducted an online survey for people with disability to provide an additional opportunity to contribute to the</w:t>
      </w:r>
      <w:r w:rsidR="002D6943">
        <w:rPr>
          <w:rFonts w:cs="Arial"/>
          <w:sz w:val="20"/>
          <w:szCs w:val="20"/>
        </w:rPr>
        <w:t xml:space="preserve"> </w:t>
      </w:r>
      <w:r w:rsidRPr="00C243F1">
        <w:rPr>
          <w:rFonts w:cs="Arial"/>
          <w:sz w:val="20"/>
          <w:szCs w:val="20"/>
        </w:rPr>
        <w:t xml:space="preserve">development of this Report. More than 1,000 people with disability responded to the Survey, and the findings have been incorporated into </w:t>
      </w:r>
      <w:r w:rsidR="004617CF">
        <w:rPr>
          <w:rFonts w:cs="Arial"/>
          <w:sz w:val="20"/>
          <w:szCs w:val="20"/>
        </w:rPr>
        <w:t>the</w:t>
      </w:r>
      <w:r w:rsidR="004617CF" w:rsidRPr="00C243F1">
        <w:rPr>
          <w:rFonts w:cs="Arial"/>
          <w:sz w:val="20"/>
          <w:szCs w:val="20"/>
        </w:rPr>
        <w:t xml:space="preserve"> </w:t>
      </w:r>
      <w:r w:rsidRPr="00C243F1">
        <w:rPr>
          <w:rFonts w:cs="Arial"/>
          <w:sz w:val="20"/>
          <w:szCs w:val="20"/>
        </w:rPr>
        <w:t xml:space="preserve">Report. </w:t>
      </w:r>
    </w:p>
    <w:p w14:paraId="7B83B0DE" w14:textId="77777777" w:rsidR="00682A98" w:rsidRDefault="00682A98" w:rsidP="00732FCB">
      <w:pPr>
        <w:spacing w:line="276" w:lineRule="auto"/>
        <w:jc w:val="both"/>
        <w:rPr>
          <w:rFonts w:cs="Arial"/>
          <w:sz w:val="20"/>
          <w:szCs w:val="20"/>
        </w:rPr>
      </w:pPr>
    </w:p>
    <w:p w14:paraId="0625409E" w14:textId="77777777" w:rsidR="00732FCB" w:rsidRPr="00E230CF" w:rsidRDefault="00732FCB" w:rsidP="00732FCB">
      <w:pPr>
        <w:spacing w:line="276" w:lineRule="auto"/>
        <w:jc w:val="both"/>
        <w:rPr>
          <w:rFonts w:cs="Arial"/>
          <w:sz w:val="20"/>
          <w:szCs w:val="20"/>
        </w:rPr>
      </w:pPr>
      <w:r>
        <w:rPr>
          <w:rFonts w:cs="Arial"/>
          <w:sz w:val="20"/>
          <w:szCs w:val="20"/>
        </w:rPr>
        <w:t>The Working Group</w:t>
      </w:r>
      <w:r w:rsidR="002D6943">
        <w:rPr>
          <w:rFonts w:cs="Arial"/>
          <w:sz w:val="20"/>
          <w:szCs w:val="20"/>
        </w:rPr>
        <w:t xml:space="preserve"> is </w:t>
      </w:r>
      <w:r>
        <w:rPr>
          <w:rFonts w:cs="Arial"/>
          <w:sz w:val="20"/>
          <w:szCs w:val="20"/>
        </w:rPr>
        <w:t xml:space="preserve">comprised of representatives from </w:t>
      </w:r>
      <w:r w:rsidR="002D6943">
        <w:rPr>
          <w:rFonts w:cs="Arial"/>
          <w:sz w:val="20"/>
          <w:szCs w:val="20"/>
        </w:rPr>
        <w:t>DPOs, disability representative organisations and disability advocacy organisations</w:t>
      </w:r>
      <w:r>
        <w:rPr>
          <w:rFonts w:cs="Arial"/>
          <w:sz w:val="20"/>
          <w:szCs w:val="20"/>
        </w:rPr>
        <w:t>:</w:t>
      </w:r>
    </w:p>
    <w:p w14:paraId="5E2CAC90" w14:textId="77777777" w:rsidR="00732FCB" w:rsidRPr="00B321DB" w:rsidRDefault="00732FCB" w:rsidP="000D70F2">
      <w:pPr>
        <w:spacing w:line="360" w:lineRule="auto"/>
        <w:jc w:val="both"/>
        <w:rPr>
          <w:rFonts w:cs="Arial"/>
          <w:sz w:val="20"/>
          <w:szCs w:val="20"/>
        </w:rPr>
      </w:pPr>
    </w:p>
    <w:p w14:paraId="72E4EEDF" w14:textId="77777777" w:rsidR="00732FCB" w:rsidRPr="00B2396F" w:rsidRDefault="00B3206C" w:rsidP="00B2396F">
      <w:pPr>
        <w:pStyle w:val="ListParagraph"/>
        <w:numPr>
          <w:ilvl w:val="0"/>
          <w:numId w:val="40"/>
        </w:numPr>
      </w:pPr>
      <w:hyperlink r:id="rId11" w:history="1">
        <w:r w:rsidR="00732FCB" w:rsidRPr="00B2396F">
          <w:rPr>
            <w:rStyle w:val="Hyperlink"/>
          </w:rPr>
          <w:t>Disabled People’s Organisations Australia (DPO Australia)</w:t>
        </w:r>
      </w:hyperlink>
      <w:r w:rsidR="00732FCB" w:rsidRPr="00B2396F">
        <w:footnoteReference w:id="1"/>
      </w:r>
    </w:p>
    <w:p w14:paraId="53ACC3B1" w14:textId="77777777" w:rsidR="00732FCB" w:rsidRPr="00B2396F" w:rsidRDefault="00B3206C" w:rsidP="00B2396F">
      <w:pPr>
        <w:pStyle w:val="ListParagraph"/>
        <w:numPr>
          <w:ilvl w:val="0"/>
          <w:numId w:val="40"/>
        </w:numPr>
      </w:pPr>
      <w:hyperlink r:id="rId12" w:history="1">
        <w:r w:rsidR="00732FCB" w:rsidRPr="00B2396F">
          <w:rPr>
            <w:rStyle w:val="Hyperlink"/>
          </w:rPr>
          <w:t>Council for Intellectual Disability NSW (CID)</w:t>
        </w:r>
      </w:hyperlink>
    </w:p>
    <w:p w14:paraId="25DC3FAF" w14:textId="77777777" w:rsidR="00732FCB" w:rsidRPr="00B2396F" w:rsidRDefault="00B3206C" w:rsidP="00B2396F">
      <w:pPr>
        <w:pStyle w:val="ListParagraph"/>
        <w:numPr>
          <w:ilvl w:val="0"/>
          <w:numId w:val="40"/>
        </w:numPr>
      </w:pPr>
      <w:hyperlink r:id="rId13" w:history="1">
        <w:r w:rsidR="00732FCB" w:rsidRPr="00B2396F">
          <w:rPr>
            <w:rStyle w:val="Hyperlink"/>
          </w:rPr>
          <w:t>Queensland Advocacy Incorporated (QAI)</w:t>
        </w:r>
      </w:hyperlink>
    </w:p>
    <w:p w14:paraId="0D83E303" w14:textId="77777777" w:rsidR="00732FCB" w:rsidRPr="00B2396F" w:rsidRDefault="00B3206C" w:rsidP="00B2396F">
      <w:pPr>
        <w:pStyle w:val="ListParagraph"/>
        <w:numPr>
          <w:ilvl w:val="0"/>
          <w:numId w:val="40"/>
        </w:numPr>
      </w:pPr>
      <w:hyperlink r:id="rId14" w:history="1">
        <w:r w:rsidR="00732FCB" w:rsidRPr="00B2396F">
          <w:rPr>
            <w:rStyle w:val="Hyperlink"/>
          </w:rPr>
          <w:t>Advocacy for Inclusion (AFI)</w:t>
        </w:r>
      </w:hyperlink>
    </w:p>
    <w:p w14:paraId="17A893AE" w14:textId="77777777" w:rsidR="00732FCB" w:rsidRPr="00B2396F" w:rsidRDefault="00B3206C" w:rsidP="00B2396F">
      <w:pPr>
        <w:pStyle w:val="ListParagraph"/>
        <w:numPr>
          <w:ilvl w:val="0"/>
          <w:numId w:val="40"/>
        </w:numPr>
      </w:pPr>
      <w:hyperlink r:id="rId15" w:history="1">
        <w:r w:rsidR="00732FCB" w:rsidRPr="00B2396F">
          <w:rPr>
            <w:rStyle w:val="Hyperlink"/>
          </w:rPr>
          <w:t>Disability Advocacy Network Australia (DANA)</w:t>
        </w:r>
      </w:hyperlink>
    </w:p>
    <w:p w14:paraId="3936266B" w14:textId="77777777" w:rsidR="00732FCB" w:rsidRPr="00B2396F" w:rsidRDefault="00B3206C" w:rsidP="00B2396F">
      <w:pPr>
        <w:pStyle w:val="ListParagraph"/>
        <w:numPr>
          <w:ilvl w:val="0"/>
          <w:numId w:val="40"/>
        </w:numPr>
      </w:pPr>
      <w:hyperlink r:id="rId16" w:history="1">
        <w:r w:rsidR="00732FCB" w:rsidRPr="00B2396F">
          <w:rPr>
            <w:rStyle w:val="Hyperlink"/>
          </w:rPr>
          <w:t>Australian Centre for Disability Law (ACDL)</w:t>
        </w:r>
      </w:hyperlink>
    </w:p>
    <w:p w14:paraId="6D6CB727" w14:textId="77777777" w:rsidR="00732FCB" w:rsidRPr="00B2396F" w:rsidRDefault="00B3206C" w:rsidP="00B2396F">
      <w:pPr>
        <w:pStyle w:val="ListParagraph"/>
        <w:numPr>
          <w:ilvl w:val="0"/>
          <w:numId w:val="40"/>
        </w:numPr>
      </w:pPr>
      <w:hyperlink r:id="rId17" w:history="1">
        <w:r w:rsidR="00732FCB" w:rsidRPr="00B2396F">
          <w:rPr>
            <w:rStyle w:val="Hyperlink"/>
          </w:rPr>
          <w:t>Queensland Voice for Mental Health (QVMH)</w:t>
        </w:r>
      </w:hyperlink>
    </w:p>
    <w:p w14:paraId="7EBB3CAA" w14:textId="77777777" w:rsidR="00732FCB" w:rsidRPr="00B2396F" w:rsidRDefault="00B3206C" w:rsidP="00B2396F">
      <w:pPr>
        <w:pStyle w:val="ListParagraph"/>
        <w:numPr>
          <w:ilvl w:val="0"/>
          <w:numId w:val="40"/>
        </w:numPr>
      </w:pPr>
      <w:hyperlink r:id="rId18" w:history="1">
        <w:r w:rsidR="00732FCB" w:rsidRPr="00B2396F">
          <w:rPr>
            <w:rStyle w:val="Hyperlink"/>
          </w:rPr>
          <w:t>Children and Young People with Disability Australia (CYDA)</w:t>
        </w:r>
      </w:hyperlink>
    </w:p>
    <w:p w14:paraId="70133C5E" w14:textId="77777777" w:rsidR="00732FCB" w:rsidRPr="00B2396F" w:rsidRDefault="00B3206C" w:rsidP="00B2396F">
      <w:pPr>
        <w:pStyle w:val="ListParagraph"/>
        <w:numPr>
          <w:ilvl w:val="0"/>
          <w:numId w:val="40"/>
        </w:numPr>
      </w:pPr>
      <w:hyperlink r:id="rId19" w:history="1">
        <w:r w:rsidR="00732FCB" w:rsidRPr="00B2396F">
          <w:rPr>
            <w:rStyle w:val="Hyperlink"/>
          </w:rPr>
          <w:t>Australian Federation of Disability Organisations (AFDO)</w:t>
        </w:r>
      </w:hyperlink>
    </w:p>
    <w:p w14:paraId="2CFFD0AB" w14:textId="77777777" w:rsidR="00732FCB" w:rsidRPr="00B321DB" w:rsidRDefault="00732FCB" w:rsidP="000D70F2">
      <w:pPr>
        <w:spacing w:line="360" w:lineRule="auto"/>
        <w:jc w:val="both"/>
        <w:rPr>
          <w:rFonts w:cs="Arial"/>
          <w:sz w:val="20"/>
          <w:szCs w:val="20"/>
        </w:rPr>
      </w:pPr>
    </w:p>
    <w:p w14:paraId="6CF506F6" w14:textId="77777777" w:rsidR="00732FCB" w:rsidRDefault="00732FCB" w:rsidP="00732FCB">
      <w:pPr>
        <w:spacing w:line="276" w:lineRule="auto"/>
        <w:jc w:val="both"/>
        <w:rPr>
          <w:rFonts w:cs="Arial"/>
          <w:sz w:val="20"/>
          <w:szCs w:val="20"/>
        </w:rPr>
      </w:pPr>
    </w:p>
    <w:p w14:paraId="0F18F937" w14:textId="77777777" w:rsidR="00732FCB" w:rsidRDefault="00732FCB" w:rsidP="00732FCB">
      <w:pPr>
        <w:spacing w:line="276" w:lineRule="auto"/>
        <w:jc w:val="both"/>
        <w:rPr>
          <w:rFonts w:cs="Arial"/>
          <w:sz w:val="20"/>
          <w:szCs w:val="20"/>
        </w:rPr>
      </w:pPr>
    </w:p>
    <w:p w14:paraId="4C1D718C" w14:textId="77777777" w:rsidR="00A261EA" w:rsidRPr="008B0526" w:rsidRDefault="00A261EA" w:rsidP="008B0526">
      <w:pPr>
        <w:spacing w:line="276" w:lineRule="auto"/>
        <w:jc w:val="both"/>
        <w:rPr>
          <w:rFonts w:cs="Arial"/>
          <w:sz w:val="20"/>
          <w:szCs w:val="20"/>
        </w:rPr>
      </w:pPr>
    </w:p>
    <w:p w14:paraId="2099D50A" w14:textId="77777777" w:rsidR="00B5179C" w:rsidRDefault="00A261EA" w:rsidP="008B0526">
      <w:pPr>
        <w:jc w:val="both"/>
        <w:rPr>
          <w:rFonts w:cs="Arial"/>
          <w:b/>
          <w:bCs/>
          <w:sz w:val="20"/>
          <w:szCs w:val="20"/>
        </w:rPr>
      </w:pPr>
      <w:r w:rsidRPr="00A261EA">
        <w:rPr>
          <w:rFonts w:cs="Arial"/>
          <w:b/>
          <w:bCs/>
          <w:sz w:val="20"/>
          <w:szCs w:val="20"/>
        </w:rPr>
        <w:t xml:space="preserve">Word Count of this Report: </w:t>
      </w:r>
    </w:p>
    <w:p w14:paraId="488E978E" w14:textId="77777777" w:rsidR="005B6618" w:rsidRDefault="005B6618" w:rsidP="008B0526">
      <w:pPr>
        <w:jc w:val="both"/>
        <w:rPr>
          <w:rFonts w:cs="Arial"/>
          <w:sz w:val="20"/>
          <w:szCs w:val="20"/>
        </w:rPr>
      </w:pPr>
    </w:p>
    <w:p w14:paraId="215901E6" w14:textId="6E44F79C" w:rsidR="00BD0308" w:rsidRPr="00B5179C" w:rsidRDefault="00B5179C" w:rsidP="005B6618">
      <w:pPr>
        <w:spacing w:line="276" w:lineRule="auto"/>
        <w:jc w:val="both"/>
        <w:rPr>
          <w:rFonts w:cs="Arial"/>
          <w:sz w:val="20"/>
          <w:szCs w:val="20"/>
        </w:rPr>
      </w:pPr>
      <w:r w:rsidRPr="00B5179C">
        <w:rPr>
          <w:rFonts w:cs="Arial"/>
          <w:sz w:val="20"/>
          <w:szCs w:val="20"/>
        </w:rPr>
        <w:t xml:space="preserve">Consistent with the Guidelines on the Participation of Disabled Persons Organizations (DPOs) and Civil Society Organizations in the work of the Committee </w:t>
      </w:r>
      <w:r>
        <w:rPr>
          <w:rFonts w:cs="Arial"/>
          <w:sz w:val="20"/>
          <w:szCs w:val="20"/>
        </w:rPr>
        <w:t>[</w:t>
      </w:r>
      <w:r w:rsidR="00227528">
        <w:rPr>
          <w:rFonts w:cs="Arial"/>
          <w:sz w:val="20"/>
          <w:szCs w:val="20"/>
        </w:rPr>
        <w:t>UN Doc CRPD/C/11/2], the word c</w:t>
      </w:r>
      <w:r w:rsidRPr="00B5179C">
        <w:rPr>
          <w:rFonts w:cs="Arial"/>
          <w:sz w:val="20"/>
          <w:szCs w:val="20"/>
        </w:rPr>
        <w:t xml:space="preserve">ount of this Report is </w:t>
      </w:r>
      <w:r w:rsidR="00426102">
        <w:rPr>
          <w:rFonts w:cs="Arial"/>
          <w:sz w:val="20"/>
          <w:szCs w:val="20"/>
        </w:rPr>
        <w:t>9,</w:t>
      </w:r>
      <w:r w:rsidR="008C37BF">
        <w:rPr>
          <w:rFonts w:cs="Arial"/>
          <w:sz w:val="20"/>
          <w:szCs w:val="20"/>
        </w:rPr>
        <w:t>850</w:t>
      </w:r>
      <w:r w:rsidR="00426102">
        <w:rPr>
          <w:rFonts w:cs="Arial"/>
          <w:sz w:val="20"/>
          <w:szCs w:val="20"/>
        </w:rPr>
        <w:t>.</w:t>
      </w:r>
    </w:p>
    <w:p w14:paraId="6EAA89D4" w14:textId="77777777" w:rsidR="00B5179C" w:rsidRPr="00426102" w:rsidRDefault="00B5179C" w:rsidP="008B0526">
      <w:pPr>
        <w:jc w:val="both"/>
        <w:rPr>
          <w:rFonts w:cs="Arial"/>
          <w:sz w:val="20"/>
          <w:szCs w:val="20"/>
        </w:rPr>
      </w:pPr>
    </w:p>
    <w:p w14:paraId="1F76697A" w14:textId="77777777" w:rsidR="00BD0308" w:rsidRPr="00F0078A" w:rsidRDefault="00BD0308">
      <w:pPr>
        <w:rPr>
          <w:rFonts w:cs="Arial"/>
        </w:rPr>
      </w:pPr>
      <w:r w:rsidRPr="00F0078A">
        <w:rPr>
          <w:rFonts w:cs="Arial"/>
        </w:rPr>
        <w:br w:type="page"/>
      </w:r>
    </w:p>
    <w:p w14:paraId="2C35CF15" w14:textId="633E5647" w:rsidR="003A205B" w:rsidRDefault="003A205B" w:rsidP="003A205B">
      <w:pPr>
        <w:pStyle w:val="Heading1"/>
        <w:rPr>
          <w:noProof/>
        </w:rPr>
      </w:pPr>
      <w:bookmarkStart w:id="4" w:name="_Toc15052494"/>
      <w:r>
        <w:rPr>
          <w:noProof/>
        </w:rPr>
        <w:lastRenderedPageBreak/>
        <w:t>Table of Contents</w:t>
      </w:r>
      <w:bookmarkEnd w:id="4"/>
    </w:p>
    <w:p w14:paraId="13D38202" w14:textId="0A4F2F87" w:rsidR="00EA6F86" w:rsidRDefault="003A205B">
      <w:pPr>
        <w:pStyle w:val="TOC1"/>
        <w:tabs>
          <w:tab w:val="right" w:leader="dot" w:pos="9622"/>
        </w:tabs>
        <w:rPr>
          <w:rFonts w:asciiTheme="minorHAnsi" w:eastAsiaTheme="minorEastAsia" w:hAnsiTheme="minorHAnsi"/>
          <w:bCs w:val="0"/>
          <w:iCs w:val="0"/>
          <w:noProof/>
          <w:sz w:val="24"/>
          <w:lang w:eastAsia="en-GB"/>
        </w:rPr>
      </w:pPr>
      <w:r>
        <w:rPr>
          <w:rFonts w:cs="Arial"/>
          <w:noProof/>
          <w:color w:val="000000" w:themeColor="text1"/>
          <w:sz w:val="22"/>
          <w:szCs w:val="22"/>
        </w:rPr>
        <w:fldChar w:fldCharType="begin"/>
      </w:r>
      <w:r>
        <w:rPr>
          <w:rFonts w:cs="Arial"/>
          <w:noProof/>
          <w:color w:val="000000" w:themeColor="text1"/>
          <w:sz w:val="22"/>
          <w:szCs w:val="22"/>
        </w:rPr>
        <w:instrText xml:space="preserve"> TOC \o "1-1" \h \z \u </w:instrText>
      </w:r>
      <w:r>
        <w:rPr>
          <w:rFonts w:cs="Arial"/>
          <w:noProof/>
          <w:color w:val="000000" w:themeColor="text1"/>
          <w:sz w:val="22"/>
          <w:szCs w:val="22"/>
        </w:rPr>
        <w:fldChar w:fldCharType="separate"/>
      </w:r>
      <w:hyperlink w:anchor="_Toc15052492" w:history="1">
        <w:r w:rsidR="00EA6F86" w:rsidRPr="002955A1">
          <w:rPr>
            <w:rStyle w:val="Hyperlink"/>
            <w:noProof/>
          </w:rPr>
          <w:t>Publishing Information</w:t>
        </w:r>
        <w:r w:rsidR="00EA6F86">
          <w:rPr>
            <w:noProof/>
            <w:webHidden/>
          </w:rPr>
          <w:tab/>
        </w:r>
        <w:r w:rsidR="00EA6F86">
          <w:rPr>
            <w:noProof/>
            <w:webHidden/>
          </w:rPr>
          <w:fldChar w:fldCharType="begin"/>
        </w:r>
        <w:r w:rsidR="00EA6F86">
          <w:rPr>
            <w:noProof/>
            <w:webHidden/>
          </w:rPr>
          <w:instrText xml:space="preserve"> PAGEREF _Toc15052492 \h </w:instrText>
        </w:r>
        <w:r w:rsidR="00EA6F86">
          <w:rPr>
            <w:noProof/>
            <w:webHidden/>
          </w:rPr>
        </w:r>
        <w:r w:rsidR="00EA6F86">
          <w:rPr>
            <w:noProof/>
            <w:webHidden/>
          </w:rPr>
          <w:fldChar w:fldCharType="separate"/>
        </w:r>
        <w:r w:rsidR="00EA6F86">
          <w:rPr>
            <w:noProof/>
            <w:webHidden/>
          </w:rPr>
          <w:t>2</w:t>
        </w:r>
        <w:r w:rsidR="00EA6F86">
          <w:rPr>
            <w:noProof/>
            <w:webHidden/>
          </w:rPr>
          <w:fldChar w:fldCharType="end"/>
        </w:r>
      </w:hyperlink>
    </w:p>
    <w:p w14:paraId="342F5062" w14:textId="750F7E8B"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3" w:history="1">
        <w:r w:rsidR="00EA6F86" w:rsidRPr="002955A1">
          <w:rPr>
            <w:rStyle w:val="Hyperlink"/>
            <w:noProof/>
          </w:rPr>
          <w:t>About this Report</w:t>
        </w:r>
        <w:r w:rsidR="00EA6F86">
          <w:rPr>
            <w:noProof/>
            <w:webHidden/>
          </w:rPr>
          <w:tab/>
        </w:r>
        <w:r w:rsidR="00EA6F86">
          <w:rPr>
            <w:noProof/>
            <w:webHidden/>
          </w:rPr>
          <w:fldChar w:fldCharType="begin"/>
        </w:r>
        <w:r w:rsidR="00EA6F86">
          <w:rPr>
            <w:noProof/>
            <w:webHidden/>
          </w:rPr>
          <w:instrText xml:space="preserve"> PAGEREF _Toc15052493 \h </w:instrText>
        </w:r>
        <w:r w:rsidR="00EA6F86">
          <w:rPr>
            <w:noProof/>
            <w:webHidden/>
          </w:rPr>
        </w:r>
        <w:r w:rsidR="00EA6F86">
          <w:rPr>
            <w:noProof/>
            <w:webHidden/>
          </w:rPr>
          <w:fldChar w:fldCharType="separate"/>
        </w:r>
        <w:r w:rsidR="00EA6F86">
          <w:rPr>
            <w:noProof/>
            <w:webHidden/>
          </w:rPr>
          <w:t>3</w:t>
        </w:r>
        <w:r w:rsidR="00EA6F86">
          <w:rPr>
            <w:noProof/>
            <w:webHidden/>
          </w:rPr>
          <w:fldChar w:fldCharType="end"/>
        </w:r>
      </w:hyperlink>
    </w:p>
    <w:p w14:paraId="162B8849" w14:textId="71891CAE"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4" w:history="1">
        <w:r w:rsidR="00EA6F86" w:rsidRPr="002955A1">
          <w:rPr>
            <w:rStyle w:val="Hyperlink"/>
            <w:noProof/>
          </w:rPr>
          <w:t>Table of Contents</w:t>
        </w:r>
        <w:r w:rsidR="00EA6F86">
          <w:rPr>
            <w:noProof/>
            <w:webHidden/>
          </w:rPr>
          <w:tab/>
        </w:r>
        <w:r w:rsidR="00EA6F86">
          <w:rPr>
            <w:noProof/>
            <w:webHidden/>
          </w:rPr>
          <w:fldChar w:fldCharType="begin"/>
        </w:r>
        <w:r w:rsidR="00EA6F86">
          <w:rPr>
            <w:noProof/>
            <w:webHidden/>
          </w:rPr>
          <w:instrText xml:space="preserve"> PAGEREF _Toc15052494 \h </w:instrText>
        </w:r>
        <w:r w:rsidR="00EA6F86">
          <w:rPr>
            <w:noProof/>
            <w:webHidden/>
          </w:rPr>
        </w:r>
        <w:r w:rsidR="00EA6F86">
          <w:rPr>
            <w:noProof/>
            <w:webHidden/>
          </w:rPr>
          <w:fldChar w:fldCharType="separate"/>
        </w:r>
        <w:r w:rsidR="00EA6F86">
          <w:rPr>
            <w:noProof/>
            <w:webHidden/>
          </w:rPr>
          <w:t>4</w:t>
        </w:r>
        <w:r w:rsidR="00EA6F86">
          <w:rPr>
            <w:noProof/>
            <w:webHidden/>
          </w:rPr>
          <w:fldChar w:fldCharType="end"/>
        </w:r>
      </w:hyperlink>
    </w:p>
    <w:p w14:paraId="1F181357" w14:textId="40F4AA09"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5" w:history="1">
        <w:r w:rsidR="00EA6F86" w:rsidRPr="002955A1">
          <w:rPr>
            <w:rStyle w:val="Hyperlink"/>
            <w:noProof/>
          </w:rPr>
          <w:t>Acknowledgments</w:t>
        </w:r>
        <w:r w:rsidR="00EA6F86">
          <w:rPr>
            <w:noProof/>
            <w:webHidden/>
          </w:rPr>
          <w:tab/>
        </w:r>
        <w:r w:rsidR="00EA6F86">
          <w:rPr>
            <w:noProof/>
            <w:webHidden/>
          </w:rPr>
          <w:fldChar w:fldCharType="begin"/>
        </w:r>
        <w:r w:rsidR="00EA6F86">
          <w:rPr>
            <w:noProof/>
            <w:webHidden/>
          </w:rPr>
          <w:instrText xml:space="preserve"> PAGEREF _Toc15052495 \h </w:instrText>
        </w:r>
        <w:r w:rsidR="00EA6F86">
          <w:rPr>
            <w:noProof/>
            <w:webHidden/>
          </w:rPr>
        </w:r>
        <w:r w:rsidR="00EA6F86">
          <w:rPr>
            <w:noProof/>
            <w:webHidden/>
          </w:rPr>
          <w:fldChar w:fldCharType="separate"/>
        </w:r>
        <w:r w:rsidR="00EA6F86">
          <w:rPr>
            <w:noProof/>
            <w:webHidden/>
          </w:rPr>
          <w:t>6</w:t>
        </w:r>
        <w:r w:rsidR="00EA6F86">
          <w:rPr>
            <w:noProof/>
            <w:webHidden/>
          </w:rPr>
          <w:fldChar w:fldCharType="end"/>
        </w:r>
      </w:hyperlink>
    </w:p>
    <w:p w14:paraId="79AABAA2" w14:textId="4BC1A927"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6" w:history="1">
        <w:r w:rsidR="00EA6F86" w:rsidRPr="002955A1">
          <w:rPr>
            <w:rStyle w:val="Hyperlink"/>
            <w:noProof/>
          </w:rPr>
          <w:t>Endorsements</w:t>
        </w:r>
        <w:r w:rsidR="00EA6F86">
          <w:rPr>
            <w:noProof/>
            <w:webHidden/>
          </w:rPr>
          <w:tab/>
        </w:r>
        <w:r w:rsidR="00EA6F86">
          <w:rPr>
            <w:noProof/>
            <w:webHidden/>
          </w:rPr>
          <w:fldChar w:fldCharType="begin"/>
        </w:r>
        <w:r w:rsidR="00EA6F86">
          <w:rPr>
            <w:noProof/>
            <w:webHidden/>
          </w:rPr>
          <w:instrText xml:space="preserve"> PAGEREF _Toc15052496 \h </w:instrText>
        </w:r>
        <w:r w:rsidR="00EA6F86">
          <w:rPr>
            <w:noProof/>
            <w:webHidden/>
          </w:rPr>
        </w:r>
        <w:r w:rsidR="00EA6F86">
          <w:rPr>
            <w:noProof/>
            <w:webHidden/>
          </w:rPr>
          <w:fldChar w:fldCharType="separate"/>
        </w:r>
        <w:r w:rsidR="00EA6F86">
          <w:rPr>
            <w:noProof/>
            <w:webHidden/>
          </w:rPr>
          <w:t>7</w:t>
        </w:r>
        <w:r w:rsidR="00EA6F86">
          <w:rPr>
            <w:noProof/>
            <w:webHidden/>
          </w:rPr>
          <w:fldChar w:fldCharType="end"/>
        </w:r>
      </w:hyperlink>
    </w:p>
    <w:p w14:paraId="25C6C460" w14:textId="4DB94F44"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7" w:history="1">
        <w:r w:rsidR="00EA6F86" w:rsidRPr="002955A1">
          <w:rPr>
            <w:rStyle w:val="Hyperlink"/>
            <w:noProof/>
          </w:rPr>
          <w:t>Executive Summary</w:t>
        </w:r>
        <w:r w:rsidR="00EA6F86">
          <w:rPr>
            <w:noProof/>
            <w:webHidden/>
          </w:rPr>
          <w:tab/>
        </w:r>
        <w:r w:rsidR="00EA6F86">
          <w:rPr>
            <w:noProof/>
            <w:webHidden/>
          </w:rPr>
          <w:fldChar w:fldCharType="begin"/>
        </w:r>
        <w:r w:rsidR="00EA6F86">
          <w:rPr>
            <w:noProof/>
            <w:webHidden/>
          </w:rPr>
          <w:instrText xml:space="preserve"> PAGEREF _Toc15052497 \h </w:instrText>
        </w:r>
        <w:r w:rsidR="00EA6F86">
          <w:rPr>
            <w:noProof/>
            <w:webHidden/>
          </w:rPr>
        </w:r>
        <w:r w:rsidR="00EA6F86">
          <w:rPr>
            <w:noProof/>
            <w:webHidden/>
          </w:rPr>
          <w:fldChar w:fldCharType="separate"/>
        </w:r>
        <w:r w:rsidR="00EA6F86">
          <w:rPr>
            <w:noProof/>
            <w:webHidden/>
          </w:rPr>
          <w:t>10</w:t>
        </w:r>
        <w:r w:rsidR="00EA6F86">
          <w:rPr>
            <w:noProof/>
            <w:webHidden/>
          </w:rPr>
          <w:fldChar w:fldCharType="end"/>
        </w:r>
      </w:hyperlink>
    </w:p>
    <w:p w14:paraId="55686387" w14:textId="110D0F5C"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8" w:history="1">
        <w:r w:rsidR="00EA6F86" w:rsidRPr="002955A1">
          <w:rPr>
            <w:rStyle w:val="Hyperlink"/>
            <w:noProof/>
          </w:rPr>
          <w:t>Purpose and general obligations (arts. 1-4)</w:t>
        </w:r>
        <w:r w:rsidR="00EA6F86">
          <w:rPr>
            <w:noProof/>
            <w:webHidden/>
          </w:rPr>
          <w:tab/>
        </w:r>
        <w:r w:rsidR="00EA6F86">
          <w:rPr>
            <w:noProof/>
            <w:webHidden/>
          </w:rPr>
          <w:fldChar w:fldCharType="begin"/>
        </w:r>
        <w:r w:rsidR="00EA6F86">
          <w:rPr>
            <w:noProof/>
            <w:webHidden/>
          </w:rPr>
          <w:instrText xml:space="preserve"> PAGEREF _Toc15052498 \h </w:instrText>
        </w:r>
        <w:r w:rsidR="00EA6F86">
          <w:rPr>
            <w:noProof/>
            <w:webHidden/>
          </w:rPr>
        </w:r>
        <w:r w:rsidR="00EA6F86">
          <w:rPr>
            <w:noProof/>
            <w:webHidden/>
          </w:rPr>
          <w:fldChar w:fldCharType="separate"/>
        </w:r>
        <w:r w:rsidR="00EA6F86">
          <w:rPr>
            <w:noProof/>
            <w:webHidden/>
          </w:rPr>
          <w:t>12</w:t>
        </w:r>
        <w:r w:rsidR="00EA6F86">
          <w:rPr>
            <w:noProof/>
            <w:webHidden/>
          </w:rPr>
          <w:fldChar w:fldCharType="end"/>
        </w:r>
      </w:hyperlink>
    </w:p>
    <w:p w14:paraId="20BF04EA" w14:textId="65BC2236"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499" w:history="1">
        <w:r w:rsidR="00EA6F86" w:rsidRPr="002955A1">
          <w:rPr>
            <w:rStyle w:val="Hyperlink"/>
            <w:noProof/>
          </w:rPr>
          <w:t>Equality and non-discrimination (art.5)</w:t>
        </w:r>
        <w:r w:rsidR="00EA6F86">
          <w:rPr>
            <w:noProof/>
            <w:webHidden/>
          </w:rPr>
          <w:tab/>
        </w:r>
        <w:r w:rsidR="00EA6F86">
          <w:rPr>
            <w:noProof/>
            <w:webHidden/>
          </w:rPr>
          <w:fldChar w:fldCharType="begin"/>
        </w:r>
        <w:r w:rsidR="00EA6F86">
          <w:rPr>
            <w:noProof/>
            <w:webHidden/>
          </w:rPr>
          <w:instrText xml:space="preserve"> PAGEREF _Toc15052499 \h </w:instrText>
        </w:r>
        <w:r w:rsidR="00EA6F86">
          <w:rPr>
            <w:noProof/>
            <w:webHidden/>
          </w:rPr>
        </w:r>
        <w:r w:rsidR="00EA6F86">
          <w:rPr>
            <w:noProof/>
            <w:webHidden/>
          </w:rPr>
          <w:fldChar w:fldCharType="separate"/>
        </w:r>
        <w:r w:rsidR="00EA6F86">
          <w:rPr>
            <w:noProof/>
            <w:webHidden/>
          </w:rPr>
          <w:t>15</w:t>
        </w:r>
        <w:r w:rsidR="00EA6F86">
          <w:rPr>
            <w:noProof/>
            <w:webHidden/>
          </w:rPr>
          <w:fldChar w:fldCharType="end"/>
        </w:r>
      </w:hyperlink>
    </w:p>
    <w:p w14:paraId="5B2C5ACD" w14:textId="65670D8F"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0" w:history="1">
        <w:r w:rsidR="00EA6F86" w:rsidRPr="002955A1">
          <w:rPr>
            <w:rStyle w:val="Hyperlink"/>
            <w:noProof/>
          </w:rPr>
          <w:t>Women with disabilities (art.6)</w:t>
        </w:r>
        <w:r w:rsidR="00EA6F86">
          <w:rPr>
            <w:noProof/>
            <w:webHidden/>
          </w:rPr>
          <w:tab/>
        </w:r>
        <w:r w:rsidR="00EA6F86">
          <w:rPr>
            <w:noProof/>
            <w:webHidden/>
          </w:rPr>
          <w:fldChar w:fldCharType="begin"/>
        </w:r>
        <w:r w:rsidR="00EA6F86">
          <w:rPr>
            <w:noProof/>
            <w:webHidden/>
          </w:rPr>
          <w:instrText xml:space="preserve"> PAGEREF _Toc15052500 \h </w:instrText>
        </w:r>
        <w:r w:rsidR="00EA6F86">
          <w:rPr>
            <w:noProof/>
            <w:webHidden/>
          </w:rPr>
        </w:r>
        <w:r w:rsidR="00EA6F86">
          <w:rPr>
            <w:noProof/>
            <w:webHidden/>
          </w:rPr>
          <w:fldChar w:fldCharType="separate"/>
        </w:r>
        <w:r w:rsidR="00EA6F86">
          <w:rPr>
            <w:noProof/>
            <w:webHidden/>
          </w:rPr>
          <w:t>16</w:t>
        </w:r>
        <w:r w:rsidR="00EA6F86">
          <w:rPr>
            <w:noProof/>
            <w:webHidden/>
          </w:rPr>
          <w:fldChar w:fldCharType="end"/>
        </w:r>
      </w:hyperlink>
    </w:p>
    <w:p w14:paraId="4FA4437D" w14:textId="4A02588E"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1" w:history="1">
        <w:r w:rsidR="00EA6F86" w:rsidRPr="002955A1">
          <w:rPr>
            <w:rStyle w:val="Hyperlink"/>
            <w:noProof/>
          </w:rPr>
          <w:t>Children with disabilities (art.7)</w:t>
        </w:r>
        <w:r w:rsidR="00EA6F86">
          <w:rPr>
            <w:noProof/>
            <w:webHidden/>
          </w:rPr>
          <w:tab/>
        </w:r>
        <w:r w:rsidR="00EA6F86">
          <w:rPr>
            <w:noProof/>
            <w:webHidden/>
          </w:rPr>
          <w:fldChar w:fldCharType="begin"/>
        </w:r>
        <w:r w:rsidR="00EA6F86">
          <w:rPr>
            <w:noProof/>
            <w:webHidden/>
          </w:rPr>
          <w:instrText xml:space="preserve"> PAGEREF _Toc15052501 \h </w:instrText>
        </w:r>
        <w:r w:rsidR="00EA6F86">
          <w:rPr>
            <w:noProof/>
            <w:webHidden/>
          </w:rPr>
        </w:r>
        <w:r w:rsidR="00EA6F86">
          <w:rPr>
            <w:noProof/>
            <w:webHidden/>
          </w:rPr>
          <w:fldChar w:fldCharType="separate"/>
        </w:r>
        <w:r w:rsidR="00EA6F86">
          <w:rPr>
            <w:noProof/>
            <w:webHidden/>
          </w:rPr>
          <w:t>18</w:t>
        </w:r>
        <w:r w:rsidR="00EA6F86">
          <w:rPr>
            <w:noProof/>
            <w:webHidden/>
          </w:rPr>
          <w:fldChar w:fldCharType="end"/>
        </w:r>
      </w:hyperlink>
    </w:p>
    <w:p w14:paraId="6BBDE428" w14:textId="1B80972E"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2" w:history="1">
        <w:r w:rsidR="00EA6F86" w:rsidRPr="002955A1">
          <w:rPr>
            <w:rStyle w:val="Hyperlink"/>
            <w:noProof/>
          </w:rPr>
          <w:t>Awareness raising (art.8)</w:t>
        </w:r>
        <w:r w:rsidR="00EA6F86">
          <w:rPr>
            <w:noProof/>
            <w:webHidden/>
          </w:rPr>
          <w:tab/>
        </w:r>
        <w:r w:rsidR="00EA6F86">
          <w:rPr>
            <w:noProof/>
            <w:webHidden/>
          </w:rPr>
          <w:fldChar w:fldCharType="begin"/>
        </w:r>
        <w:r w:rsidR="00EA6F86">
          <w:rPr>
            <w:noProof/>
            <w:webHidden/>
          </w:rPr>
          <w:instrText xml:space="preserve"> PAGEREF _Toc15052502 \h </w:instrText>
        </w:r>
        <w:r w:rsidR="00EA6F86">
          <w:rPr>
            <w:noProof/>
            <w:webHidden/>
          </w:rPr>
        </w:r>
        <w:r w:rsidR="00EA6F86">
          <w:rPr>
            <w:noProof/>
            <w:webHidden/>
          </w:rPr>
          <w:fldChar w:fldCharType="separate"/>
        </w:r>
        <w:r w:rsidR="00EA6F86">
          <w:rPr>
            <w:noProof/>
            <w:webHidden/>
          </w:rPr>
          <w:t>19</w:t>
        </w:r>
        <w:r w:rsidR="00EA6F86">
          <w:rPr>
            <w:noProof/>
            <w:webHidden/>
          </w:rPr>
          <w:fldChar w:fldCharType="end"/>
        </w:r>
      </w:hyperlink>
    </w:p>
    <w:p w14:paraId="6EE6B2E3" w14:textId="36DC32CF"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3" w:history="1">
        <w:r w:rsidR="00EA6F86" w:rsidRPr="002955A1">
          <w:rPr>
            <w:rStyle w:val="Hyperlink"/>
            <w:noProof/>
          </w:rPr>
          <w:t>Accessibility (art.9)</w:t>
        </w:r>
        <w:r w:rsidR="00EA6F86">
          <w:rPr>
            <w:noProof/>
            <w:webHidden/>
          </w:rPr>
          <w:tab/>
        </w:r>
        <w:r w:rsidR="00EA6F86">
          <w:rPr>
            <w:noProof/>
            <w:webHidden/>
          </w:rPr>
          <w:fldChar w:fldCharType="begin"/>
        </w:r>
        <w:r w:rsidR="00EA6F86">
          <w:rPr>
            <w:noProof/>
            <w:webHidden/>
          </w:rPr>
          <w:instrText xml:space="preserve"> PAGEREF _Toc15052503 \h </w:instrText>
        </w:r>
        <w:r w:rsidR="00EA6F86">
          <w:rPr>
            <w:noProof/>
            <w:webHidden/>
          </w:rPr>
        </w:r>
        <w:r w:rsidR="00EA6F86">
          <w:rPr>
            <w:noProof/>
            <w:webHidden/>
          </w:rPr>
          <w:fldChar w:fldCharType="separate"/>
        </w:r>
        <w:r w:rsidR="00EA6F86">
          <w:rPr>
            <w:noProof/>
            <w:webHidden/>
          </w:rPr>
          <w:t>20</w:t>
        </w:r>
        <w:r w:rsidR="00EA6F86">
          <w:rPr>
            <w:noProof/>
            <w:webHidden/>
          </w:rPr>
          <w:fldChar w:fldCharType="end"/>
        </w:r>
      </w:hyperlink>
    </w:p>
    <w:p w14:paraId="23699F16" w14:textId="1DC6FC35"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4" w:history="1">
        <w:r w:rsidR="00EA6F86" w:rsidRPr="002955A1">
          <w:rPr>
            <w:rStyle w:val="Hyperlink"/>
            <w:noProof/>
          </w:rPr>
          <w:t>Right to life (art.10)</w:t>
        </w:r>
        <w:r w:rsidR="00EA6F86">
          <w:rPr>
            <w:noProof/>
            <w:webHidden/>
          </w:rPr>
          <w:tab/>
        </w:r>
        <w:r w:rsidR="00EA6F86">
          <w:rPr>
            <w:noProof/>
            <w:webHidden/>
          </w:rPr>
          <w:fldChar w:fldCharType="begin"/>
        </w:r>
        <w:r w:rsidR="00EA6F86">
          <w:rPr>
            <w:noProof/>
            <w:webHidden/>
          </w:rPr>
          <w:instrText xml:space="preserve"> PAGEREF _Toc15052504 \h </w:instrText>
        </w:r>
        <w:r w:rsidR="00EA6F86">
          <w:rPr>
            <w:noProof/>
            <w:webHidden/>
          </w:rPr>
        </w:r>
        <w:r w:rsidR="00EA6F86">
          <w:rPr>
            <w:noProof/>
            <w:webHidden/>
          </w:rPr>
          <w:fldChar w:fldCharType="separate"/>
        </w:r>
        <w:r w:rsidR="00EA6F86">
          <w:rPr>
            <w:noProof/>
            <w:webHidden/>
          </w:rPr>
          <w:t>21</w:t>
        </w:r>
        <w:r w:rsidR="00EA6F86">
          <w:rPr>
            <w:noProof/>
            <w:webHidden/>
          </w:rPr>
          <w:fldChar w:fldCharType="end"/>
        </w:r>
      </w:hyperlink>
    </w:p>
    <w:p w14:paraId="2608C2C5" w14:textId="51983832"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5" w:history="1">
        <w:r w:rsidR="00EA6F86" w:rsidRPr="002955A1">
          <w:rPr>
            <w:rStyle w:val="Hyperlink"/>
            <w:noProof/>
          </w:rPr>
          <w:t>Situations of risk and humanitarian emergencies (art.11)</w:t>
        </w:r>
        <w:r w:rsidR="00EA6F86">
          <w:rPr>
            <w:noProof/>
            <w:webHidden/>
          </w:rPr>
          <w:tab/>
        </w:r>
        <w:r w:rsidR="00EA6F86">
          <w:rPr>
            <w:noProof/>
            <w:webHidden/>
          </w:rPr>
          <w:fldChar w:fldCharType="begin"/>
        </w:r>
        <w:r w:rsidR="00EA6F86">
          <w:rPr>
            <w:noProof/>
            <w:webHidden/>
          </w:rPr>
          <w:instrText xml:space="preserve"> PAGEREF _Toc15052505 \h </w:instrText>
        </w:r>
        <w:r w:rsidR="00EA6F86">
          <w:rPr>
            <w:noProof/>
            <w:webHidden/>
          </w:rPr>
        </w:r>
        <w:r w:rsidR="00EA6F86">
          <w:rPr>
            <w:noProof/>
            <w:webHidden/>
          </w:rPr>
          <w:fldChar w:fldCharType="separate"/>
        </w:r>
        <w:r w:rsidR="00EA6F86">
          <w:rPr>
            <w:noProof/>
            <w:webHidden/>
          </w:rPr>
          <w:t>22</w:t>
        </w:r>
        <w:r w:rsidR="00EA6F86">
          <w:rPr>
            <w:noProof/>
            <w:webHidden/>
          </w:rPr>
          <w:fldChar w:fldCharType="end"/>
        </w:r>
      </w:hyperlink>
    </w:p>
    <w:p w14:paraId="3924C6C0" w14:textId="72361143"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6" w:history="1">
        <w:r w:rsidR="00EA6F86" w:rsidRPr="002955A1">
          <w:rPr>
            <w:rStyle w:val="Hyperlink"/>
            <w:noProof/>
          </w:rPr>
          <w:t>Equal recognition before the law (art.12)</w:t>
        </w:r>
        <w:r w:rsidR="00EA6F86">
          <w:rPr>
            <w:noProof/>
            <w:webHidden/>
          </w:rPr>
          <w:tab/>
        </w:r>
        <w:r w:rsidR="00EA6F86">
          <w:rPr>
            <w:noProof/>
            <w:webHidden/>
          </w:rPr>
          <w:fldChar w:fldCharType="begin"/>
        </w:r>
        <w:r w:rsidR="00EA6F86">
          <w:rPr>
            <w:noProof/>
            <w:webHidden/>
          </w:rPr>
          <w:instrText xml:space="preserve"> PAGEREF _Toc15052506 \h </w:instrText>
        </w:r>
        <w:r w:rsidR="00EA6F86">
          <w:rPr>
            <w:noProof/>
            <w:webHidden/>
          </w:rPr>
        </w:r>
        <w:r w:rsidR="00EA6F86">
          <w:rPr>
            <w:noProof/>
            <w:webHidden/>
          </w:rPr>
          <w:fldChar w:fldCharType="separate"/>
        </w:r>
        <w:r w:rsidR="00EA6F86">
          <w:rPr>
            <w:noProof/>
            <w:webHidden/>
          </w:rPr>
          <w:t>23</w:t>
        </w:r>
        <w:r w:rsidR="00EA6F86">
          <w:rPr>
            <w:noProof/>
            <w:webHidden/>
          </w:rPr>
          <w:fldChar w:fldCharType="end"/>
        </w:r>
      </w:hyperlink>
    </w:p>
    <w:p w14:paraId="52E97CA8" w14:textId="1F871101"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7" w:history="1">
        <w:r w:rsidR="00EA6F86" w:rsidRPr="002955A1">
          <w:rPr>
            <w:rStyle w:val="Hyperlink"/>
            <w:noProof/>
          </w:rPr>
          <w:t>Access to justice (art.13)</w:t>
        </w:r>
        <w:r w:rsidR="00EA6F86">
          <w:rPr>
            <w:noProof/>
            <w:webHidden/>
          </w:rPr>
          <w:tab/>
        </w:r>
        <w:r w:rsidR="00EA6F86">
          <w:rPr>
            <w:noProof/>
            <w:webHidden/>
          </w:rPr>
          <w:fldChar w:fldCharType="begin"/>
        </w:r>
        <w:r w:rsidR="00EA6F86">
          <w:rPr>
            <w:noProof/>
            <w:webHidden/>
          </w:rPr>
          <w:instrText xml:space="preserve"> PAGEREF _Toc15052507 \h </w:instrText>
        </w:r>
        <w:r w:rsidR="00EA6F86">
          <w:rPr>
            <w:noProof/>
            <w:webHidden/>
          </w:rPr>
        </w:r>
        <w:r w:rsidR="00EA6F86">
          <w:rPr>
            <w:noProof/>
            <w:webHidden/>
          </w:rPr>
          <w:fldChar w:fldCharType="separate"/>
        </w:r>
        <w:r w:rsidR="00EA6F86">
          <w:rPr>
            <w:noProof/>
            <w:webHidden/>
          </w:rPr>
          <w:t>24</w:t>
        </w:r>
        <w:r w:rsidR="00EA6F86">
          <w:rPr>
            <w:noProof/>
            <w:webHidden/>
          </w:rPr>
          <w:fldChar w:fldCharType="end"/>
        </w:r>
      </w:hyperlink>
    </w:p>
    <w:p w14:paraId="626008C1" w14:textId="735AF638"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8" w:history="1">
        <w:r w:rsidR="00EA6F86" w:rsidRPr="002955A1">
          <w:rPr>
            <w:rStyle w:val="Hyperlink"/>
            <w:noProof/>
          </w:rPr>
          <w:t>Liberty and security of the person (art.14)</w:t>
        </w:r>
        <w:r w:rsidR="00EA6F86">
          <w:rPr>
            <w:noProof/>
            <w:webHidden/>
          </w:rPr>
          <w:tab/>
        </w:r>
        <w:r w:rsidR="00EA6F86">
          <w:rPr>
            <w:noProof/>
            <w:webHidden/>
          </w:rPr>
          <w:fldChar w:fldCharType="begin"/>
        </w:r>
        <w:r w:rsidR="00EA6F86">
          <w:rPr>
            <w:noProof/>
            <w:webHidden/>
          </w:rPr>
          <w:instrText xml:space="preserve"> PAGEREF _Toc15052508 \h </w:instrText>
        </w:r>
        <w:r w:rsidR="00EA6F86">
          <w:rPr>
            <w:noProof/>
            <w:webHidden/>
          </w:rPr>
        </w:r>
        <w:r w:rsidR="00EA6F86">
          <w:rPr>
            <w:noProof/>
            <w:webHidden/>
          </w:rPr>
          <w:fldChar w:fldCharType="separate"/>
        </w:r>
        <w:r w:rsidR="00EA6F86">
          <w:rPr>
            <w:noProof/>
            <w:webHidden/>
          </w:rPr>
          <w:t>26</w:t>
        </w:r>
        <w:r w:rsidR="00EA6F86">
          <w:rPr>
            <w:noProof/>
            <w:webHidden/>
          </w:rPr>
          <w:fldChar w:fldCharType="end"/>
        </w:r>
      </w:hyperlink>
    </w:p>
    <w:p w14:paraId="193CB825" w14:textId="6B1F5888"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09" w:history="1">
        <w:r w:rsidR="00EA6F86" w:rsidRPr="002955A1">
          <w:rPr>
            <w:rStyle w:val="Hyperlink"/>
            <w:noProof/>
          </w:rPr>
          <w:t>Freedom from torture and cruel, inhuman or degrading treatment or punishment (art.15)</w:t>
        </w:r>
        <w:r w:rsidR="00EA6F86">
          <w:rPr>
            <w:noProof/>
            <w:webHidden/>
          </w:rPr>
          <w:tab/>
        </w:r>
        <w:r w:rsidR="00EA6F86">
          <w:rPr>
            <w:noProof/>
            <w:webHidden/>
          </w:rPr>
          <w:fldChar w:fldCharType="begin"/>
        </w:r>
        <w:r w:rsidR="00EA6F86">
          <w:rPr>
            <w:noProof/>
            <w:webHidden/>
          </w:rPr>
          <w:instrText xml:space="preserve"> PAGEREF _Toc15052509 \h </w:instrText>
        </w:r>
        <w:r w:rsidR="00EA6F86">
          <w:rPr>
            <w:noProof/>
            <w:webHidden/>
          </w:rPr>
        </w:r>
        <w:r w:rsidR="00EA6F86">
          <w:rPr>
            <w:noProof/>
            <w:webHidden/>
          </w:rPr>
          <w:fldChar w:fldCharType="separate"/>
        </w:r>
        <w:r w:rsidR="00EA6F86">
          <w:rPr>
            <w:noProof/>
            <w:webHidden/>
          </w:rPr>
          <w:t>27</w:t>
        </w:r>
        <w:r w:rsidR="00EA6F86">
          <w:rPr>
            <w:noProof/>
            <w:webHidden/>
          </w:rPr>
          <w:fldChar w:fldCharType="end"/>
        </w:r>
      </w:hyperlink>
    </w:p>
    <w:p w14:paraId="497129B9" w14:textId="3DAA4AC4"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0" w:history="1">
        <w:r w:rsidR="00EA6F86" w:rsidRPr="002955A1">
          <w:rPr>
            <w:rStyle w:val="Hyperlink"/>
            <w:noProof/>
          </w:rPr>
          <w:t>Freedom from exploitation, violence and abuse (art.16)</w:t>
        </w:r>
        <w:r w:rsidR="00EA6F86">
          <w:rPr>
            <w:noProof/>
            <w:webHidden/>
          </w:rPr>
          <w:tab/>
        </w:r>
        <w:r w:rsidR="00EA6F86">
          <w:rPr>
            <w:noProof/>
            <w:webHidden/>
          </w:rPr>
          <w:fldChar w:fldCharType="begin"/>
        </w:r>
        <w:r w:rsidR="00EA6F86">
          <w:rPr>
            <w:noProof/>
            <w:webHidden/>
          </w:rPr>
          <w:instrText xml:space="preserve"> PAGEREF _Toc15052510 \h </w:instrText>
        </w:r>
        <w:r w:rsidR="00EA6F86">
          <w:rPr>
            <w:noProof/>
            <w:webHidden/>
          </w:rPr>
        </w:r>
        <w:r w:rsidR="00EA6F86">
          <w:rPr>
            <w:noProof/>
            <w:webHidden/>
          </w:rPr>
          <w:fldChar w:fldCharType="separate"/>
        </w:r>
        <w:r w:rsidR="00EA6F86">
          <w:rPr>
            <w:noProof/>
            <w:webHidden/>
          </w:rPr>
          <w:t>28</w:t>
        </w:r>
        <w:r w:rsidR="00EA6F86">
          <w:rPr>
            <w:noProof/>
            <w:webHidden/>
          </w:rPr>
          <w:fldChar w:fldCharType="end"/>
        </w:r>
      </w:hyperlink>
    </w:p>
    <w:p w14:paraId="155A8696" w14:textId="5A1EAFC4"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1" w:history="1">
        <w:r w:rsidR="00EA6F86" w:rsidRPr="002955A1">
          <w:rPr>
            <w:rStyle w:val="Hyperlink"/>
            <w:noProof/>
          </w:rPr>
          <w:t>Integrity of the person (art.17)</w:t>
        </w:r>
        <w:r w:rsidR="00EA6F86">
          <w:rPr>
            <w:noProof/>
            <w:webHidden/>
          </w:rPr>
          <w:tab/>
        </w:r>
        <w:r w:rsidR="00EA6F86">
          <w:rPr>
            <w:noProof/>
            <w:webHidden/>
          </w:rPr>
          <w:fldChar w:fldCharType="begin"/>
        </w:r>
        <w:r w:rsidR="00EA6F86">
          <w:rPr>
            <w:noProof/>
            <w:webHidden/>
          </w:rPr>
          <w:instrText xml:space="preserve"> PAGEREF _Toc15052511 \h </w:instrText>
        </w:r>
        <w:r w:rsidR="00EA6F86">
          <w:rPr>
            <w:noProof/>
            <w:webHidden/>
          </w:rPr>
        </w:r>
        <w:r w:rsidR="00EA6F86">
          <w:rPr>
            <w:noProof/>
            <w:webHidden/>
          </w:rPr>
          <w:fldChar w:fldCharType="separate"/>
        </w:r>
        <w:r w:rsidR="00EA6F86">
          <w:rPr>
            <w:noProof/>
            <w:webHidden/>
          </w:rPr>
          <w:t>29</w:t>
        </w:r>
        <w:r w:rsidR="00EA6F86">
          <w:rPr>
            <w:noProof/>
            <w:webHidden/>
          </w:rPr>
          <w:fldChar w:fldCharType="end"/>
        </w:r>
      </w:hyperlink>
    </w:p>
    <w:p w14:paraId="4CE9DCF1" w14:textId="628C50AD"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2" w:history="1">
        <w:r w:rsidR="00EA6F86" w:rsidRPr="002955A1">
          <w:rPr>
            <w:rStyle w:val="Hyperlink"/>
            <w:noProof/>
          </w:rPr>
          <w:t>Liberty of movement and nationality (art.18)</w:t>
        </w:r>
        <w:r w:rsidR="00EA6F86">
          <w:rPr>
            <w:noProof/>
            <w:webHidden/>
          </w:rPr>
          <w:tab/>
        </w:r>
        <w:r w:rsidR="00EA6F86">
          <w:rPr>
            <w:noProof/>
            <w:webHidden/>
          </w:rPr>
          <w:fldChar w:fldCharType="begin"/>
        </w:r>
        <w:r w:rsidR="00EA6F86">
          <w:rPr>
            <w:noProof/>
            <w:webHidden/>
          </w:rPr>
          <w:instrText xml:space="preserve"> PAGEREF _Toc15052512 \h </w:instrText>
        </w:r>
        <w:r w:rsidR="00EA6F86">
          <w:rPr>
            <w:noProof/>
            <w:webHidden/>
          </w:rPr>
        </w:r>
        <w:r w:rsidR="00EA6F86">
          <w:rPr>
            <w:noProof/>
            <w:webHidden/>
          </w:rPr>
          <w:fldChar w:fldCharType="separate"/>
        </w:r>
        <w:r w:rsidR="00EA6F86">
          <w:rPr>
            <w:noProof/>
            <w:webHidden/>
          </w:rPr>
          <w:t>30</w:t>
        </w:r>
        <w:r w:rsidR="00EA6F86">
          <w:rPr>
            <w:noProof/>
            <w:webHidden/>
          </w:rPr>
          <w:fldChar w:fldCharType="end"/>
        </w:r>
      </w:hyperlink>
    </w:p>
    <w:p w14:paraId="42CDE916" w14:textId="31067E0C"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3" w:history="1">
        <w:r w:rsidR="00EA6F86" w:rsidRPr="002955A1">
          <w:rPr>
            <w:rStyle w:val="Hyperlink"/>
            <w:noProof/>
          </w:rPr>
          <w:t>Living independently and being included in the community (art.19)</w:t>
        </w:r>
        <w:r w:rsidR="00EA6F86">
          <w:rPr>
            <w:noProof/>
            <w:webHidden/>
          </w:rPr>
          <w:tab/>
        </w:r>
        <w:r w:rsidR="00EA6F86">
          <w:rPr>
            <w:noProof/>
            <w:webHidden/>
          </w:rPr>
          <w:fldChar w:fldCharType="begin"/>
        </w:r>
        <w:r w:rsidR="00EA6F86">
          <w:rPr>
            <w:noProof/>
            <w:webHidden/>
          </w:rPr>
          <w:instrText xml:space="preserve"> PAGEREF _Toc15052513 \h </w:instrText>
        </w:r>
        <w:r w:rsidR="00EA6F86">
          <w:rPr>
            <w:noProof/>
            <w:webHidden/>
          </w:rPr>
        </w:r>
        <w:r w:rsidR="00EA6F86">
          <w:rPr>
            <w:noProof/>
            <w:webHidden/>
          </w:rPr>
          <w:fldChar w:fldCharType="separate"/>
        </w:r>
        <w:r w:rsidR="00EA6F86">
          <w:rPr>
            <w:noProof/>
            <w:webHidden/>
          </w:rPr>
          <w:t>31</w:t>
        </w:r>
        <w:r w:rsidR="00EA6F86">
          <w:rPr>
            <w:noProof/>
            <w:webHidden/>
          </w:rPr>
          <w:fldChar w:fldCharType="end"/>
        </w:r>
      </w:hyperlink>
    </w:p>
    <w:p w14:paraId="7073BB2B" w14:textId="1CD4D813"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4" w:history="1">
        <w:r w:rsidR="00EA6F86" w:rsidRPr="002955A1">
          <w:rPr>
            <w:rStyle w:val="Hyperlink"/>
            <w:noProof/>
          </w:rPr>
          <w:t>Personal mobility (art.20)</w:t>
        </w:r>
        <w:r w:rsidR="00EA6F86">
          <w:rPr>
            <w:noProof/>
            <w:webHidden/>
          </w:rPr>
          <w:tab/>
        </w:r>
        <w:r w:rsidR="00EA6F86">
          <w:rPr>
            <w:noProof/>
            <w:webHidden/>
          </w:rPr>
          <w:fldChar w:fldCharType="begin"/>
        </w:r>
        <w:r w:rsidR="00EA6F86">
          <w:rPr>
            <w:noProof/>
            <w:webHidden/>
          </w:rPr>
          <w:instrText xml:space="preserve"> PAGEREF _Toc15052514 \h </w:instrText>
        </w:r>
        <w:r w:rsidR="00EA6F86">
          <w:rPr>
            <w:noProof/>
            <w:webHidden/>
          </w:rPr>
        </w:r>
        <w:r w:rsidR="00EA6F86">
          <w:rPr>
            <w:noProof/>
            <w:webHidden/>
          </w:rPr>
          <w:fldChar w:fldCharType="separate"/>
        </w:r>
        <w:r w:rsidR="00EA6F86">
          <w:rPr>
            <w:noProof/>
            <w:webHidden/>
          </w:rPr>
          <w:t>32</w:t>
        </w:r>
        <w:r w:rsidR="00EA6F86">
          <w:rPr>
            <w:noProof/>
            <w:webHidden/>
          </w:rPr>
          <w:fldChar w:fldCharType="end"/>
        </w:r>
      </w:hyperlink>
    </w:p>
    <w:p w14:paraId="22E05A15" w14:textId="19600A88"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5" w:history="1">
        <w:r w:rsidR="00EA6F86" w:rsidRPr="002955A1">
          <w:rPr>
            <w:rStyle w:val="Hyperlink"/>
            <w:noProof/>
          </w:rPr>
          <w:t>Freedom of expression and opinion, and access to information (art.21)</w:t>
        </w:r>
        <w:r w:rsidR="00EA6F86">
          <w:rPr>
            <w:noProof/>
            <w:webHidden/>
          </w:rPr>
          <w:tab/>
        </w:r>
        <w:r w:rsidR="00EA6F86">
          <w:rPr>
            <w:noProof/>
            <w:webHidden/>
          </w:rPr>
          <w:fldChar w:fldCharType="begin"/>
        </w:r>
        <w:r w:rsidR="00EA6F86">
          <w:rPr>
            <w:noProof/>
            <w:webHidden/>
          </w:rPr>
          <w:instrText xml:space="preserve"> PAGEREF _Toc15052515 \h </w:instrText>
        </w:r>
        <w:r w:rsidR="00EA6F86">
          <w:rPr>
            <w:noProof/>
            <w:webHidden/>
          </w:rPr>
        </w:r>
        <w:r w:rsidR="00EA6F86">
          <w:rPr>
            <w:noProof/>
            <w:webHidden/>
          </w:rPr>
          <w:fldChar w:fldCharType="separate"/>
        </w:r>
        <w:r w:rsidR="00EA6F86">
          <w:rPr>
            <w:noProof/>
            <w:webHidden/>
          </w:rPr>
          <w:t>33</w:t>
        </w:r>
        <w:r w:rsidR="00EA6F86">
          <w:rPr>
            <w:noProof/>
            <w:webHidden/>
          </w:rPr>
          <w:fldChar w:fldCharType="end"/>
        </w:r>
      </w:hyperlink>
    </w:p>
    <w:p w14:paraId="13EC9C0B" w14:textId="2170E56F"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6" w:history="1">
        <w:r w:rsidR="00EA6F86" w:rsidRPr="002955A1">
          <w:rPr>
            <w:rStyle w:val="Hyperlink"/>
            <w:noProof/>
          </w:rPr>
          <w:t>Respect for home and the family (art.23)</w:t>
        </w:r>
        <w:r w:rsidR="00EA6F86">
          <w:rPr>
            <w:noProof/>
            <w:webHidden/>
          </w:rPr>
          <w:tab/>
        </w:r>
        <w:r w:rsidR="00EA6F86">
          <w:rPr>
            <w:noProof/>
            <w:webHidden/>
          </w:rPr>
          <w:fldChar w:fldCharType="begin"/>
        </w:r>
        <w:r w:rsidR="00EA6F86">
          <w:rPr>
            <w:noProof/>
            <w:webHidden/>
          </w:rPr>
          <w:instrText xml:space="preserve"> PAGEREF _Toc15052516 \h </w:instrText>
        </w:r>
        <w:r w:rsidR="00EA6F86">
          <w:rPr>
            <w:noProof/>
            <w:webHidden/>
          </w:rPr>
        </w:r>
        <w:r w:rsidR="00EA6F86">
          <w:rPr>
            <w:noProof/>
            <w:webHidden/>
          </w:rPr>
          <w:fldChar w:fldCharType="separate"/>
        </w:r>
        <w:r w:rsidR="00EA6F86">
          <w:rPr>
            <w:noProof/>
            <w:webHidden/>
          </w:rPr>
          <w:t>34</w:t>
        </w:r>
        <w:r w:rsidR="00EA6F86">
          <w:rPr>
            <w:noProof/>
            <w:webHidden/>
          </w:rPr>
          <w:fldChar w:fldCharType="end"/>
        </w:r>
      </w:hyperlink>
    </w:p>
    <w:p w14:paraId="772AFF40" w14:textId="2A3B9E1D"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7" w:history="1">
        <w:r w:rsidR="00EA6F86" w:rsidRPr="002955A1">
          <w:rPr>
            <w:rStyle w:val="Hyperlink"/>
            <w:noProof/>
          </w:rPr>
          <w:t>Education (art.24)</w:t>
        </w:r>
        <w:r w:rsidR="00EA6F86">
          <w:rPr>
            <w:noProof/>
            <w:webHidden/>
          </w:rPr>
          <w:tab/>
        </w:r>
        <w:r w:rsidR="00EA6F86">
          <w:rPr>
            <w:noProof/>
            <w:webHidden/>
          </w:rPr>
          <w:fldChar w:fldCharType="begin"/>
        </w:r>
        <w:r w:rsidR="00EA6F86">
          <w:rPr>
            <w:noProof/>
            <w:webHidden/>
          </w:rPr>
          <w:instrText xml:space="preserve"> PAGEREF _Toc15052517 \h </w:instrText>
        </w:r>
        <w:r w:rsidR="00EA6F86">
          <w:rPr>
            <w:noProof/>
            <w:webHidden/>
          </w:rPr>
        </w:r>
        <w:r w:rsidR="00EA6F86">
          <w:rPr>
            <w:noProof/>
            <w:webHidden/>
          </w:rPr>
          <w:fldChar w:fldCharType="separate"/>
        </w:r>
        <w:r w:rsidR="00EA6F86">
          <w:rPr>
            <w:noProof/>
            <w:webHidden/>
          </w:rPr>
          <w:t>35</w:t>
        </w:r>
        <w:r w:rsidR="00EA6F86">
          <w:rPr>
            <w:noProof/>
            <w:webHidden/>
          </w:rPr>
          <w:fldChar w:fldCharType="end"/>
        </w:r>
      </w:hyperlink>
    </w:p>
    <w:p w14:paraId="478F2F5D" w14:textId="4BA5CDFB"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8" w:history="1">
        <w:r w:rsidR="00EA6F86" w:rsidRPr="002955A1">
          <w:rPr>
            <w:rStyle w:val="Hyperlink"/>
            <w:noProof/>
          </w:rPr>
          <w:t>Health (art.25)</w:t>
        </w:r>
        <w:r w:rsidR="00EA6F86">
          <w:rPr>
            <w:noProof/>
            <w:webHidden/>
          </w:rPr>
          <w:tab/>
        </w:r>
        <w:r w:rsidR="00EA6F86">
          <w:rPr>
            <w:noProof/>
            <w:webHidden/>
          </w:rPr>
          <w:fldChar w:fldCharType="begin"/>
        </w:r>
        <w:r w:rsidR="00EA6F86">
          <w:rPr>
            <w:noProof/>
            <w:webHidden/>
          </w:rPr>
          <w:instrText xml:space="preserve"> PAGEREF _Toc15052518 \h </w:instrText>
        </w:r>
        <w:r w:rsidR="00EA6F86">
          <w:rPr>
            <w:noProof/>
            <w:webHidden/>
          </w:rPr>
        </w:r>
        <w:r w:rsidR="00EA6F86">
          <w:rPr>
            <w:noProof/>
            <w:webHidden/>
          </w:rPr>
          <w:fldChar w:fldCharType="separate"/>
        </w:r>
        <w:r w:rsidR="00EA6F86">
          <w:rPr>
            <w:noProof/>
            <w:webHidden/>
          </w:rPr>
          <w:t>36</w:t>
        </w:r>
        <w:r w:rsidR="00EA6F86">
          <w:rPr>
            <w:noProof/>
            <w:webHidden/>
          </w:rPr>
          <w:fldChar w:fldCharType="end"/>
        </w:r>
      </w:hyperlink>
    </w:p>
    <w:p w14:paraId="5B18D907" w14:textId="6F0A0E52"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19" w:history="1">
        <w:r w:rsidR="00EA6F86" w:rsidRPr="002955A1">
          <w:rPr>
            <w:rStyle w:val="Hyperlink"/>
            <w:noProof/>
          </w:rPr>
          <w:t>Access to habilitation and rehabilitation (art.26)</w:t>
        </w:r>
        <w:r w:rsidR="00EA6F86">
          <w:rPr>
            <w:noProof/>
            <w:webHidden/>
          </w:rPr>
          <w:tab/>
        </w:r>
        <w:r w:rsidR="00EA6F86">
          <w:rPr>
            <w:noProof/>
            <w:webHidden/>
          </w:rPr>
          <w:fldChar w:fldCharType="begin"/>
        </w:r>
        <w:r w:rsidR="00EA6F86">
          <w:rPr>
            <w:noProof/>
            <w:webHidden/>
          </w:rPr>
          <w:instrText xml:space="preserve"> PAGEREF _Toc15052519 \h </w:instrText>
        </w:r>
        <w:r w:rsidR="00EA6F86">
          <w:rPr>
            <w:noProof/>
            <w:webHidden/>
          </w:rPr>
        </w:r>
        <w:r w:rsidR="00EA6F86">
          <w:rPr>
            <w:noProof/>
            <w:webHidden/>
          </w:rPr>
          <w:fldChar w:fldCharType="separate"/>
        </w:r>
        <w:r w:rsidR="00EA6F86">
          <w:rPr>
            <w:noProof/>
            <w:webHidden/>
          </w:rPr>
          <w:t>37</w:t>
        </w:r>
        <w:r w:rsidR="00EA6F86">
          <w:rPr>
            <w:noProof/>
            <w:webHidden/>
          </w:rPr>
          <w:fldChar w:fldCharType="end"/>
        </w:r>
      </w:hyperlink>
    </w:p>
    <w:p w14:paraId="634ABE01" w14:textId="268030EB"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0" w:history="1">
        <w:r w:rsidR="00EA6F86" w:rsidRPr="002955A1">
          <w:rPr>
            <w:rStyle w:val="Hyperlink"/>
            <w:noProof/>
          </w:rPr>
          <w:t>Right to work (art.27)</w:t>
        </w:r>
        <w:r w:rsidR="00EA6F86">
          <w:rPr>
            <w:noProof/>
            <w:webHidden/>
          </w:rPr>
          <w:tab/>
        </w:r>
        <w:r w:rsidR="00EA6F86">
          <w:rPr>
            <w:noProof/>
            <w:webHidden/>
          </w:rPr>
          <w:fldChar w:fldCharType="begin"/>
        </w:r>
        <w:r w:rsidR="00EA6F86">
          <w:rPr>
            <w:noProof/>
            <w:webHidden/>
          </w:rPr>
          <w:instrText xml:space="preserve"> PAGEREF _Toc15052520 \h </w:instrText>
        </w:r>
        <w:r w:rsidR="00EA6F86">
          <w:rPr>
            <w:noProof/>
            <w:webHidden/>
          </w:rPr>
        </w:r>
        <w:r w:rsidR="00EA6F86">
          <w:rPr>
            <w:noProof/>
            <w:webHidden/>
          </w:rPr>
          <w:fldChar w:fldCharType="separate"/>
        </w:r>
        <w:r w:rsidR="00EA6F86">
          <w:rPr>
            <w:noProof/>
            <w:webHidden/>
          </w:rPr>
          <w:t>38</w:t>
        </w:r>
        <w:r w:rsidR="00EA6F86">
          <w:rPr>
            <w:noProof/>
            <w:webHidden/>
          </w:rPr>
          <w:fldChar w:fldCharType="end"/>
        </w:r>
      </w:hyperlink>
    </w:p>
    <w:p w14:paraId="45680BBF" w14:textId="4F48FFAD"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1" w:history="1">
        <w:r w:rsidR="00EA6F86" w:rsidRPr="002955A1">
          <w:rPr>
            <w:rStyle w:val="Hyperlink"/>
            <w:noProof/>
          </w:rPr>
          <w:t>Adequate standard of living and social protection (art.28)</w:t>
        </w:r>
        <w:r w:rsidR="00EA6F86">
          <w:rPr>
            <w:noProof/>
            <w:webHidden/>
          </w:rPr>
          <w:tab/>
        </w:r>
        <w:r w:rsidR="00EA6F86">
          <w:rPr>
            <w:noProof/>
            <w:webHidden/>
          </w:rPr>
          <w:fldChar w:fldCharType="begin"/>
        </w:r>
        <w:r w:rsidR="00EA6F86">
          <w:rPr>
            <w:noProof/>
            <w:webHidden/>
          </w:rPr>
          <w:instrText xml:space="preserve"> PAGEREF _Toc15052521 \h </w:instrText>
        </w:r>
        <w:r w:rsidR="00EA6F86">
          <w:rPr>
            <w:noProof/>
            <w:webHidden/>
          </w:rPr>
        </w:r>
        <w:r w:rsidR="00EA6F86">
          <w:rPr>
            <w:noProof/>
            <w:webHidden/>
          </w:rPr>
          <w:fldChar w:fldCharType="separate"/>
        </w:r>
        <w:r w:rsidR="00EA6F86">
          <w:rPr>
            <w:noProof/>
            <w:webHidden/>
          </w:rPr>
          <w:t>39</w:t>
        </w:r>
        <w:r w:rsidR="00EA6F86">
          <w:rPr>
            <w:noProof/>
            <w:webHidden/>
          </w:rPr>
          <w:fldChar w:fldCharType="end"/>
        </w:r>
      </w:hyperlink>
    </w:p>
    <w:p w14:paraId="439780FE" w14:textId="3731169E"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2" w:history="1">
        <w:r w:rsidR="00EA6F86" w:rsidRPr="002955A1">
          <w:rPr>
            <w:rStyle w:val="Hyperlink"/>
            <w:noProof/>
          </w:rPr>
          <w:t>Participation in political and public life (art.29)</w:t>
        </w:r>
        <w:r w:rsidR="00EA6F86">
          <w:rPr>
            <w:noProof/>
            <w:webHidden/>
          </w:rPr>
          <w:tab/>
        </w:r>
        <w:r w:rsidR="00EA6F86">
          <w:rPr>
            <w:noProof/>
            <w:webHidden/>
          </w:rPr>
          <w:fldChar w:fldCharType="begin"/>
        </w:r>
        <w:r w:rsidR="00EA6F86">
          <w:rPr>
            <w:noProof/>
            <w:webHidden/>
          </w:rPr>
          <w:instrText xml:space="preserve"> PAGEREF _Toc15052522 \h </w:instrText>
        </w:r>
        <w:r w:rsidR="00EA6F86">
          <w:rPr>
            <w:noProof/>
            <w:webHidden/>
          </w:rPr>
        </w:r>
        <w:r w:rsidR="00EA6F86">
          <w:rPr>
            <w:noProof/>
            <w:webHidden/>
          </w:rPr>
          <w:fldChar w:fldCharType="separate"/>
        </w:r>
        <w:r w:rsidR="00EA6F86">
          <w:rPr>
            <w:noProof/>
            <w:webHidden/>
          </w:rPr>
          <w:t>40</w:t>
        </w:r>
        <w:r w:rsidR="00EA6F86">
          <w:rPr>
            <w:noProof/>
            <w:webHidden/>
          </w:rPr>
          <w:fldChar w:fldCharType="end"/>
        </w:r>
      </w:hyperlink>
    </w:p>
    <w:p w14:paraId="263C6B9D" w14:textId="46C0165B"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3" w:history="1">
        <w:r w:rsidR="00EA6F86" w:rsidRPr="002955A1">
          <w:rPr>
            <w:rStyle w:val="Hyperlink"/>
            <w:noProof/>
          </w:rPr>
          <w:t>Statistics and data collection (art.31)</w:t>
        </w:r>
        <w:r w:rsidR="00EA6F86">
          <w:rPr>
            <w:noProof/>
            <w:webHidden/>
          </w:rPr>
          <w:tab/>
        </w:r>
        <w:r w:rsidR="00EA6F86">
          <w:rPr>
            <w:noProof/>
            <w:webHidden/>
          </w:rPr>
          <w:fldChar w:fldCharType="begin"/>
        </w:r>
        <w:r w:rsidR="00EA6F86">
          <w:rPr>
            <w:noProof/>
            <w:webHidden/>
          </w:rPr>
          <w:instrText xml:space="preserve"> PAGEREF _Toc15052523 \h </w:instrText>
        </w:r>
        <w:r w:rsidR="00EA6F86">
          <w:rPr>
            <w:noProof/>
            <w:webHidden/>
          </w:rPr>
        </w:r>
        <w:r w:rsidR="00EA6F86">
          <w:rPr>
            <w:noProof/>
            <w:webHidden/>
          </w:rPr>
          <w:fldChar w:fldCharType="separate"/>
        </w:r>
        <w:r w:rsidR="00EA6F86">
          <w:rPr>
            <w:noProof/>
            <w:webHidden/>
          </w:rPr>
          <w:t>41</w:t>
        </w:r>
        <w:r w:rsidR="00EA6F86">
          <w:rPr>
            <w:noProof/>
            <w:webHidden/>
          </w:rPr>
          <w:fldChar w:fldCharType="end"/>
        </w:r>
      </w:hyperlink>
    </w:p>
    <w:p w14:paraId="76F9299E" w14:textId="0BC2C14A"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4" w:history="1">
        <w:r w:rsidR="00EA6F86" w:rsidRPr="002955A1">
          <w:rPr>
            <w:rStyle w:val="Hyperlink"/>
            <w:noProof/>
          </w:rPr>
          <w:t>International cooperation (art.32)</w:t>
        </w:r>
        <w:r w:rsidR="00EA6F86">
          <w:rPr>
            <w:noProof/>
            <w:webHidden/>
          </w:rPr>
          <w:tab/>
        </w:r>
        <w:r w:rsidR="00EA6F86">
          <w:rPr>
            <w:noProof/>
            <w:webHidden/>
          </w:rPr>
          <w:fldChar w:fldCharType="begin"/>
        </w:r>
        <w:r w:rsidR="00EA6F86">
          <w:rPr>
            <w:noProof/>
            <w:webHidden/>
          </w:rPr>
          <w:instrText xml:space="preserve"> PAGEREF _Toc15052524 \h </w:instrText>
        </w:r>
        <w:r w:rsidR="00EA6F86">
          <w:rPr>
            <w:noProof/>
            <w:webHidden/>
          </w:rPr>
        </w:r>
        <w:r w:rsidR="00EA6F86">
          <w:rPr>
            <w:noProof/>
            <w:webHidden/>
          </w:rPr>
          <w:fldChar w:fldCharType="separate"/>
        </w:r>
        <w:r w:rsidR="00EA6F86">
          <w:rPr>
            <w:noProof/>
            <w:webHidden/>
          </w:rPr>
          <w:t>42</w:t>
        </w:r>
        <w:r w:rsidR="00EA6F86">
          <w:rPr>
            <w:noProof/>
            <w:webHidden/>
          </w:rPr>
          <w:fldChar w:fldCharType="end"/>
        </w:r>
      </w:hyperlink>
    </w:p>
    <w:p w14:paraId="4FBE8C75" w14:textId="372E9B08"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5" w:history="1">
        <w:r w:rsidR="00EA6F86" w:rsidRPr="002955A1">
          <w:rPr>
            <w:rStyle w:val="Hyperlink"/>
            <w:noProof/>
          </w:rPr>
          <w:t>National implementation and monitoring (art.33)</w:t>
        </w:r>
        <w:r w:rsidR="00EA6F86">
          <w:rPr>
            <w:noProof/>
            <w:webHidden/>
          </w:rPr>
          <w:tab/>
        </w:r>
        <w:r w:rsidR="00EA6F86">
          <w:rPr>
            <w:noProof/>
            <w:webHidden/>
          </w:rPr>
          <w:fldChar w:fldCharType="begin"/>
        </w:r>
        <w:r w:rsidR="00EA6F86">
          <w:rPr>
            <w:noProof/>
            <w:webHidden/>
          </w:rPr>
          <w:instrText xml:space="preserve"> PAGEREF _Toc15052525 \h </w:instrText>
        </w:r>
        <w:r w:rsidR="00EA6F86">
          <w:rPr>
            <w:noProof/>
            <w:webHidden/>
          </w:rPr>
        </w:r>
        <w:r w:rsidR="00EA6F86">
          <w:rPr>
            <w:noProof/>
            <w:webHidden/>
          </w:rPr>
          <w:fldChar w:fldCharType="separate"/>
        </w:r>
        <w:r w:rsidR="00EA6F86">
          <w:rPr>
            <w:noProof/>
            <w:webHidden/>
          </w:rPr>
          <w:t>43</w:t>
        </w:r>
        <w:r w:rsidR="00EA6F86">
          <w:rPr>
            <w:noProof/>
            <w:webHidden/>
          </w:rPr>
          <w:fldChar w:fldCharType="end"/>
        </w:r>
      </w:hyperlink>
    </w:p>
    <w:p w14:paraId="5C1F3A4C" w14:textId="0AEC12DF" w:rsidR="00EA6F86" w:rsidRDefault="00B3206C">
      <w:pPr>
        <w:pStyle w:val="TOC1"/>
        <w:tabs>
          <w:tab w:val="right" w:leader="dot" w:pos="9622"/>
        </w:tabs>
        <w:rPr>
          <w:rFonts w:asciiTheme="minorHAnsi" w:eastAsiaTheme="minorEastAsia" w:hAnsiTheme="minorHAnsi"/>
          <w:bCs w:val="0"/>
          <w:iCs w:val="0"/>
          <w:noProof/>
          <w:sz w:val="24"/>
          <w:lang w:eastAsia="en-GB"/>
        </w:rPr>
      </w:pPr>
      <w:hyperlink w:anchor="_Toc15052526" w:history="1">
        <w:r w:rsidR="00EA6F86" w:rsidRPr="002955A1">
          <w:rPr>
            <w:rStyle w:val="Hyperlink"/>
            <w:noProof/>
          </w:rPr>
          <w:t>References &amp; Notes</w:t>
        </w:r>
        <w:r w:rsidR="00EA6F86">
          <w:rPr>
            <w:noProof/>
            <w:webHidden/>
          </w:rPr>
          <w:tab/>
        </w:r>
        <w:r w:rsidR="00EA6F86">
          <w:rPr>
            <w:noProof/>
            <w:webHidden/>
          </w:rPr>
          <w:fldChar w:fldCharType="begin"/>
        </w:r>
        <w:r w:rsidR="00EA6F86">
          <w:rPr>
            <w:noProof/>
            <w:webHidden/>
          </w:rPr>
          <w:instrText xml:space="preserve"> PAGEREF _Toc15052526 \h </w:instrText>
        </w:r>
        <w:r w:rsidR="00EA6F86">
          <w:rPr>
            <w:noProof/>
            <w:webHidden/>
          </w:rPr>
        </w:r>
        <w:r w:rsidR="00EA6F86">
          <w:rPr>
            <w:noProof/>
            <w:webHidden/>
          </w:rPr>
          <w:fldChar w:fldCharType="separate"/>
        </w:r>
        <w:r w:rsidR="00EA6F86">
          <w:rPr>
            <w:noProof/>
            <w:webHidden/>
          </w:rPr>
          <w:t>44</w:t>
        </w:r>
        <w:r w:rsidR="00EA6F86">
          <w:rPr>
            <w:noProof/>
            <w:webHidden/>
          </w:rPr>
          <w:fldChar w:fldCharType="end"/>
        </w:r>
      </w:hyperlink>
    </w:p>
    <w:p w14:paraId="3926FDDD" w14:textId="218F5C45" w:rsidR="00732FCB" w:rsidRPr="002D2367" w:rsidRDefault="003A205B" w:rsidP="00B2396F">
      <w:pPr>
        <w:spacing w:line="276" w:lineRule="auto"/>
        <w:ind w:right="-7"/>
        <w:rPr>
          <w:rFonts w:cs="Arial"/>
          <w:noProof/>
          <w:color w:val="000000" w:themeColor="text1"/>
          <w:sz w:val="22"/>
          <w:szCs w:val="22"/>
        </w:rPr>
      </w:pPr>
      <w:r>
        <w:rPr>
          <w:rFonts w:cs="Arial"/>
          <w:noProof/>
          <w:color w:val="000000" w:themeColor="text1"/>
          <w:sz w:val="22"/>
          <w:szCs w:val="22"/>
        </w:rPr>
        <w:fldChar w:fldCharType="end"/>
      </w:r>
    </w:p>
    <w:p w14:paraId="27E5DECE" w14:textId="77777777" w:rsidR="00732FCB" w:rsidRPr="001D0048" w:rsidRDefault="00732FCB" w:rsidP="00B2396F">
      <w:pPr>
        <w:spacing w:line="276" w:lineRule="auto"/>
        <w:rPr>
          <w:rFonts w:cs="Arial"/>
          <w:sz w:val="22"/>
          <w:szCs w:val="22"/>
        </w:rPr>
      </w:pPr>
    </w:p>
    <w:p w14:paraId="38A13E4F" w14:textId="77777777" w:rsidR="00BD0308" w:rsidRDefault="00BD0308">
      <w:pPr>
        <w:rPr>
          <w:rFonts w:cs="Arial"/>
        </w:rPr>
      </w:pPr>
      <w:r w:rsidRPr="00F0078A">
        <w:rPr>
          <w:rFonts w:cs="Arial"/>
        </w:rPr>
        <w:br w:type="page"/>
      </w:r>
    </w:p>
    <w:p w14:paraId="1CE01C64" w14:textId="77777777" w:rsidR="008B0526" w:rsidRPr="00F0078A" w:rsidRDefault="008B0526" w:rsidP="00B2396F">
      <w:pPr>
        <w:pStyle w:val="Heading1"/>
        <w:rPr>
          <w:u w:val="single"/>
        </w:rPr>
      </w:pPr>
      <w:bookmarkStart w:id="5" w:name="_Toc13474199"/>
      <w:bookmarkStart w:id="6" w:name="_Toc15052495"/>
      <w:r>
        <w:lastRenderedPageBreak/>
        <w:t>Acknowledgments</w:t>
      </w:r>
      <w:bookmarkEnd w:id="5"/>
      <w:bookmarkEnd w:id="6"/>
    </w:p>
    <w:p w14:paraId="5CADEAF0" w14:textId="77777777" w:rsidR="008B0526" w:rsidRPr="008B0526" w:rsidRDefault="008B0526" w:rsidP="008B0526">
      <w:pPr>
        <w:rPr>
          <w:rFonts w:cs="Arial"/>
          <w:color w:val="000000" w:themeColor="text1"/>
          <w:sz w:val="20"/>
          <w:szCs w:val="20"/>
        </w:rPr>
      </w:pPr>
    </w:p>
    <w:p w14:paraId="171AE563" w14:textId="77777777" w:rsidR="00936FA5" w:rsidRPr="003E5B43" w:rsidRDefault="00936FA5" w:rsidP="00936FA5">
      <w:pPr>
        <w:spacing w:line="276" w:lineRule="auto"/>
        <w:jc w:val="both"/>
        <w:rPr>
          <w:rFonts w:cs="Arial"/>
          <w:sz w:val="20"/>
          <w:szCs w:val="20"/>
        </w:rPr>
      </w:pPr>
      <w:r w:rsidRPr="003E5B43">
        <w:rPr>
          <w:rFonts w:cs="Arial"/>
          <w:sz w:val="20"/>
          <w:szCs w:val="20"/>
        </w:rPr>
        <w:t>The Australian Civil Society CRPD Shadow Report Working Group acknowledges the traditional owners of the lands on which this publication was produced. We acknowledge Aboriginal and Torres Strait Islander peoples</w:t>
      </w:r>
      <w:r w:rsidR="00682A98">
        <w:rPr>
          <w:rFonts w:cs="Arial"/>
          <w:sz w:val="20"/>
          <w:szCs w:val="20"/>
        </w:rPr>
        <w:t>’</w:t>
      </w:r>
      <w:r w:rsidRPr="003E5B43">
        <w:rPr>
          <w:rFonts w:cs="Arial"/>
          <w:sz w:val="20"/>
          <w:szCs w:val="20"/>
        </w:rPr>
        <w:t xml:space="preserve"> deep spiritual connection to this land. We extend our respects to community members and Elders past, present and </w:t>
      </w:r>
      <w:r w:rsidR="002D6943">
        <w:rPr>
          <w:rFonts w:cs="Arial"/>
          <w:sz w:val="20"/>
          <w:szCs w:val="20"/>
        </w:rPr>
        <w:t>emerging</w:t>
      </w:r>
      <w:r w:rsidRPr="003E5B43">
        <w:rPr>
          <w:rFonts w:cs="Arial"/>
          <w:sz w:val="20"/>
          <w:szCs w:val="20"/>
        </w:rPr>
        <w:t>.</w:t>
      </w:r>
    </w:p>
    <w:p w14:paraId="7DDEC587" w14:textId="77777777" w:rsidR="00936FA5" w:rsidRPr="003E5B43" w:rsidRDefault="00936FA5" w:rsidP="00936FA5">
      <w:pPr>
        <w:spacing w:line="276" w:lineRule="auto"/>
        <w:jc w:val="both"/>
        <w:rPr>
          <w:rFonts w:cs="Arial"/>
          <w:sz w:val="20"/>
          <w:szCs w:val="20"/>
        </w:rPr>
      </w:pPr>
    </w:p>
    <w:p w14:paraId="664CBF95" w14:textId="77777777" w:rsidR="00936FA5" w:rsidRDefault="00936FA5" w:rsidP="00936FA5">
      <w:pPr>
        <w:spacing w:line="276" w:lineRule="auto"/>
        <w:jc w:val="both"/>
        <w:rPr>
          <w:rFonts w:cs="Arial"/>
          <w:sz w:val="20"/>
          <w:szCs w:val="20"/>
        </w:rPr>
      </w:pPr>
      <w:r w:rsidRPr="003E5B43">
        <w:rPr>
          <w:rFonts w:cs="Arial"/>
          <w:sz w:val="20"/>
          <w:szCs w:val="20"/>
        </w:rPr>
        <w:t>The Working Group acknowledges with thanks, Carolyn Frohmader who drafted this Report for and on behalf of the Civil Society CRPD Shadow Report Working Group</w:t>
      </w:r>
      <w:r>
        <w:rPr>
          <w:rFonts w:cs="Arial"/>
          <w:sz w:val="20"/>
          <w:szCs w:val="20"/>
        </w:rPr>
        <w:t xml:space="preserve">, and Therese Sands for editing </w:t>
      </w:r>
      <w:r w:rsidR="00682A98">
        <w:rPr>
          <w:rFonts w:cs="Arial"/>
          <w:sz w:val="20"/>
          <w:szCs w:val="20"/>
        </w:rPr>
        <w:t xml:space="preserve">and proofreading, </w:t>
      </w:r>
      <w:r>
        <w:rPr>
          <w:rFonts w:cs="Arial"/>
          <w:sz w:val="20"/>
          <w:szCs w:val="20"/>
        </w:rPr>
        <w:t>and for co-ordinating</w:t>
      </w:r>
      <w:r w:rsidR="00682A98">
        <w:rPr>
          <w:rFonts w:cs="Arial"/>
          <w:sz w:val="20"/>
          <w:szCs w:val="20"/>
        </w:rPr>
        <w:t xml:space="preserve"> civil society preparations for the UN CRPD review of Australia and the </w:t>
      </w:r>
      <w:r w:rsidR="00205BCF">
        <w:rPr>
          <w:rFonts w:cs="Arial"/>
          <w:sz w:val="20"/>
          <w:szCs w:val="20"/>
        </w:rPr>
        <w:t xml:space="preserve">Civil Society </w:t>
      </w:r>
      <w:r w:rsidRPr="00936FA5">
        <w:rPr>
          <w:rFonts w:cs="Arial"/>
          <w:sz w:val="20"/>
          <w:szCs w:val="20"/>
        </w:rPr>
        <w:t>CRPD Shadow Report Working Group</w:t>
      </w:r>
      <w:r>
        <w:rPr>
          <w:rFonts w:cs="Arial"/>
          <w:sz w:val="20"/>
          <w:szCs w:val="20"/>
        </w:rPr>
        <w:t>.</w:t>
      </w:r>
    </w:p>
    <w:p w14:paraId="295E9491" w14:textId="77777777" w:rsidR="00411682" w:rsidRDefault="00411682" w:rsidP="00936FA5">
      <w:pPr>
        <w:spacing w:line="276" w:lineRule="auto"/>
        <w:jc w:val="both"/>
        <w:rPr>
          <w:rFonts w:cs="Arial"/>
          <w:sz w:val="20"/>
          <w:szCs w:val="20"/>
        </w:rPr>
      </w:pPr>
    </w:p>
    <w:p w14:paraId="2C76458F" w14:textId="77777777" w:rsidR="00411682" w:rsidRDefault="00411682" w:rsidP="00411682">
      <w:pPr>
        <w:spacing w:line="276" w:lineRule="auto"/>
        <w:jc w:val="both"/>
        <w:rPr>
          <w:rFonts w:cs="Arial"/>
          <w:sz w:val="20"/>
          <w:szCs w:val="20"/>
        </w:rPr>
      </w:pPr>
      <w:r w:rsidRPr="00A05042">
        <w:rPr>
          <w:rFonts w:cs="Arial"/>
          <w:sz w:val="20"/>
          <w:szCs w:val="20"/>
        </w:rPr>
        <w:t xml:space="preserve">The Working Group </w:t>
      </w:r>
      <w:r>
        <w:rPr>
          <w:rFonts w:cs="Arial"/>
          <w:sz w:val="20"/>
          <w:szCs w:val="20"/>
        </w:rPr>
        <w:t xml:space="preserve">also </w:t>
      </w:r>
      <w:r w:rsidRPr="00A05042">
        <w:rPr>
          <w:rFonts w:cs="Arial"/>
          <w:sz w:val="20"/>
          <w:szCs w:val="20"/>
        </w:rPr>
        <w:t>acknowledge</w:t>
      </w:r>
      <w:r>
        <w:rPr>
          <w:rFonts w:cs="Arial"/>
          <w:sz w:val="20"/>
          <w:szCs w:val="20"/>
        </w:rPr>
        <w:t>s</w:t>
      </w:r>
      <w:r w:rsidRPr="00A05042">
        <w:rPr>
          <w:rFonts w:cs="Arial"/>
          <w:sz w:val="20"/>
          <w:szCs w:val="20"/>
        </w:rPr>
        <w:t xml:space="preserve"> the </w:t>
      </w:r>
      <w:r>
        <w:rPr>
          <w:rFonts w:cs="Arial"/>
          <w:sz w:val="20"/>
          <w:szCs w:val="20"/>
        </w:rPr>
        <w:t xml:space="preserve">Australian Government, </w:t>
      </w:r>
      <w:r w:rsidRPr="00A05042">
        <w:rPr>
          <w:rFonts w:cs="Arial"/>
          <w:sz w:val="20"/>
          <w:szCs w:val="20"/>
        </w:rPr>
        <w:t>Attorne</w:t>
      </w:r>
      <w:r>
        <w:rPr>
          <w:rFonts w:cs="Arial"/>
          <w:sz w:val="20"/>
          <w:szCs w:val="20"/>
        </w:rPr>
        <w:t>y-</w:t>
      </w:r>
      <w:r w:rsidRPr="00A05042">
        <w:rPr>
          <w:rFonts w:cs="Arial"/>
          <w:sz w:val="20"/>
          <w:szCs w:val="20"/>
        </w:rPr>
        <w:t>General</w:t>
      </w:r>
      <w:r>
        <w:rPr>
          <w:rFonts w:cs="Arial"/>
          <w:sz w:val="20"/>
          <w:szCs w:val="20"/>
        </w:rPr>
        <w:t>’s</w:t>
      </w:r>
      <w:r w:rsidRPr="00A05042">
        <w:rPr>
          <w:rFonts w:cs="Arial"/>
          <w:sz w:val="20"/>
          <w:szCs w:val="20"/>
        </w:rPr>
        <w:t xml:space="preserve"> Department</w:t>
      </w:r>
      <w:r>
        <w:rPr>
          <w:rFonts w:cs="Arial"/>
          <w:sz w:val="20"/>
          <w:szCs w:val="20"/>
        </w:rPr>
        <w:t xml:space="preserve"> and PwC Australia </w:t>
      </w:r>
      <w:r w:rsidRPr="00A05042">
        <w:rPr>
          <w:rFonts w:cs="Arial"/>
          <w:sz w:val="20"/>
          <w:szCs w:val="20"/>
        </w:rPr>
        <w:t xml:space="preserve">for their support </w:t>
      </w:r>
      <w:r>
        <w:rPr>
          <w:rFonts w:cs="Arial"/>
          <w:sz w:val="20"/>
          <w:szCs w:val="20"/>
        </w:rPr>
        <w:t xml:space="preserve">in producing this Report.  </w:t>
      </w:r>
    </w:p>
    <w:p w14:paraId="50575258" w14:textId="77777777" w:rsidR="00411682" w:rsidRPr="003E5B43" w:rsidRDefault="00411682" w:rsidP="00936FA5">
      <w:pPr>
        <w:spacing w:line="276" w:lineRule="auto"/>
        <w:jc w:val="both"/>
        <w:rPr>
          <w:rFonts w:cs="Arial"/>
          <w:sz w:val="20"/>
          <w:szCs w:val="20"/>
        </w:rPr>
      </w:pPr>
    </w:p>
    <w:p w14:paraId="40FEDA2D" w14:textId="77777777" w:rsidR="00936FA5" w:rsidRPr="003E5B43" w:rsidRDefault="00936FA5" w:rsidP="00936FA5">
      <w:pPr>
        <w:spacing w:line="276" w:lineRule="auto"/>
        <w:jc w:val="both"/>
        <w:rPr>
          <w:rFonts w:cs="Arial"/>
          <w:sz w:val="20"/>
          <w:szCs w:val="20"/>
        </w:rPr>
      </w:pPr>
      <w:r w:rsidRPr="003E5B43">
        <w:rPr>
          <w:rFonts w:cs="Arial"/>
          <w:sz w:val="20"/>
          <w:szCs w:val="20"/>
        </w:rPr>
        <w:t>The Working Group</w:t>
      </w:r>
      <w:r>
        <w:rPr>
          <w:rFonts w:cs="Arial"/>
          <w:sz w:val="20"/>
          <w:szCs w:val="20"/>
        </w:rPr>
        <w:t xml:space="preserve"> acknowledges with thanks, people with disability who completed the National CRPD Survey (2019)</w:t>
      </w:r>
      <w:r>
        <w:rPr>
          <w:rStyle w:val="EndnoteReference"/>
          <w:rFonts w:cs="Arial"/>
          <w:sz w:val="20"/>
          <w:szCs w:val="20"/>
        </w:rPr>
        <w:endnoteReference w:id="1"/>
      </w:r>
      <w:r>
        <w:rPr>
          <w:rFonts w:cs="Arial"/>
          <w:sz w:val="20"/>
          <w:szCs w:val="20"/>
        </w:rPr>
        <w:t xml:space="preserve"> which helped to inform this Report.</w:t>
      </w:r>
    </w:p>
    <w:p w14:paraId="0C04D2E2" w14:textId="77777777" w:rsidR="00936FA5" w:rsidRDefault="00936FA5" w:rsidP="00936FA5">
      <w:pPr>
        <w:jc w:val="both"/>
        <w:rPr>
          <w:rFonts w:cs="Arial"/>
          <w:sz w:val="20"/>
          <w:szCs w:val="20"/>
        </w:rPr>
      </w:pPr>
    </w:p>
    <w:p w14:paraId="301AD61C" w14:textId="77777777" w:rsidR="008B0526" w:rsidRPr="008B0526" w:rsidRDefault="008B0526">
      <w:pPr>
        <w:rPr>
          <w:rFonts w:cs="Arial"/>
          <w:sz w:val="20"/>
          <w:szCs w:val="20"/>
        </w:rPr>
      </w:pPr>
    </w:p>
    <w:p w14:paraId="1094B7E2" w14:textId="77777777" w:rsidR="008B0526" w:rsidRPr="008B0526" w:rsidRDefault="008B0526">
      <w:pPr>
        <w:rPr>
          <w:rFonts w:cs="Arial"/>
          <w:sz w:val="20"/>
          <w:szCs w:val="20"/>
        </w:rPr>
      </w:pPr>
    </w:p>
    <w:p w14:paraId="345F060F" w14:textId="77777777" w:rsidR="008B0526" w:rsidRPr="008B0526" w:rsidRDefault="008B0526">
      <w:pPr>
        <w:rPr>
          <w:rFonts w:cs="Arial"/>
          <w:sz w:val="20"/>
          <w:szCs w:val="20"/>
        </w:rPr>
      </w:pPr>
    </w:p>
    <w:p w14:paraId="3C7846B0" w14:textId="77777777" w:rsidR="008B0526" w:rsidRPr="008B0526" w:rsidRDefault="008B0526">
      <w:pPr>
        <w:rPr>
          <w:rFonts w:cs="Arial"/>
          <w:sz w:val="20"/>
          <w:szCs w:val="20"/>
        </w:rPr>
      </w:pPr>
    </w:p>
    <w:p w14:paraId="6D3CB496" w14:textId="77777777" w:rsidR="008B0526" w:rsidRPr="008B0526" w:rsidRDefault="008B0526">
      <w:pPr>
        <w:rPr>
          <w:rFonts w:cs="Arial"/>
          <w:sz w:val="20"/>
          <w:szCs w:val="20"/>
        </w:rPr>
      </w:pPr>
    </w:p>
    <w:p w14:paraId="4CE8D8DA" w14:textId="77777777" w:rsidR="008B0526" w:rsidRDefault="008B0526">
      <w:pPr>
        <w:rPr>
          <w:rFonts w:cs="Arial"/>
          <w:sz w:val="20"/>
          <w:szCs w:val="20"/>
        </w:rPr>
      </w:pPr>
    </w:p>
    <w:p w14:paraId="1BD3EE80" w14:textId="77777777" w:rsidR="008B0526" w:rsidRDefault="008B0526">
      <w:pPr>
        <w:rPr>
          <w:rFonts w:cs="Arial"/>
          <w:sz w:val="20"/>
          <w:szCs w:val="20"/>
        </w:rPr>
      </w:pPr>
    </w:p>
    <w:p w14:paraId="2C716D08" w14:textId="77777777" w:rsidR="008B0526" w:rsidRDefault="008B0526">
      <w:pPr>
        <w:rPr>
          <w:rFonts w:cs="Arial"/>
          <w:sz w:val="20"/>
          <w:szCs w:val="20"/>
        </w:rPr>
      </w:pPr>
    </w:p>
    <w:p w14:paraId="16709F28" w14:textId="77777777" w:rsidR="008B0526" w:rsidRDefault="008B0526">
      <w:pPr>
        <w:rPr>
          <w:rFonts w:cs="Arial"/>
          <w:sz w:val="20"/>
          <w:szCs w:val="20"/>
        </w:rPr>
      </w:pPr>
    </w:p>
    <w:p w14:paraId="79966D70" w14:textId="77777777" w:rsidR="008B0526" w:rsidRDefault="008B0526">
      <w:pPr>
        <w:rPr>
          <w:rFonts w:cs="Arial"/>
          <w:sz w:val="20"/>
          <w:szCs w:val="20"/>
        </w:rPr>
      </w:pPr>
      <w:r>
        <w:rPr>
          <w:rFonts w:cs="Arial"/>
          <w:sz w:val="20"/>
          <w:szCs w:val="20"/>
        </w:rPr>
        <w:br w:type="page"/>
      </w:r>
    </w:p>
    <w:p w14:paraId="1AF14C77" w14:textId="77777777" w:rsidR="00F0078A" w:rsidRPr="00F0078A" w:rsidRDefault="00F0078A" w:rsidP="00B81AE6">
      <w:pPr>
        <w:pStyle w:val="Heading1"/>
        <w:rPr>
          <w:u w:val="single"/>
        </w:rPr>
      </w:pPr>
      <w:bookmarkStart w:id="7" w:name="_Toc13474200"/>
      <w:bookmarkStart w:id="8" w:name="_Toc15052496"/>
      <w:r w:rsidRPr="00F0078A">
        <w:lastRenderedPageBreak/>
        <w:t>Endorsements</w:t>
      </w:r>
      <w:bookmarkEnd w:id="7"/>
      <w:bookmarkEnd w:id="8"/>
    </w:p>
    <w:p w14:paraId="2C00A07D" w14:textId="77777777" w:rsidR="006830BF" w:rsidRDefault="006830BF" w:rsidP="006830BF">
      <w:pPr>
        <w:rPr>
          <w:color w:val="000000"/>
          <w:sz w:val="20"/>
          <w:szCs w:val="20"/>
        </w:rPr>
      </w:pPr>
    </w:p>
    <w:p w14:paraId="360F1E90" w14:textId="36245C95" w:rsidR="00F0078A" w:rsidRPr="00B81AE6" w:rsidRDefault="00B81AE6" w:rsidP="006830BF">
      <w:pPr>
        <w:rPr>
          <w:rFonts w:cs="Arial"/>
          <w:color w:val="000000" w:themeColor="text1"/>
          <w:sz w:val="15"/>
          <w:szCs w:val="15"/>
        </w:rPr>
      </w:pPr>
      <w:r w:rsidRPr="00B81AE6">
        <w:rPr>
          <w:color w:val="000000"/>
          <w:sz w:val="20"/>
          <w:szCs w:val="20"/>
        </w:rPr>
        <w:t>The following organisations and individuals have endorsed this report in whole or in part.</w:t>
      </w:r>
    </w:p>
    <w:p w14:paraId="416A66E3" w14:textId="654A2ED8" w:rsidR="006830BF" w:rsidRDefault="00B81AE6" w:rsidP="006830BF">
      <w:pPr>
        <w:pStyle w:val="Heading2"/>
        <w:spacing w:line="240" w:lineRule="auto"/>
      </w:pPr>
      <w:r>
        <w:t>O</w:t>
      </w:r>
      <w:r w:rsidR="00F80B3A">
        <w:t>rganisations</w:t>
      </w:r>
    </w:p>
    <w:p w14:paraId="69F3F832" w14:textId="77777777" w:rsidR="006830BF" w:rsidRPr="006830BF" w:rsidRDefault="006830BF" w:rsidP="006830BF">
      <w:pPr>
        <w:rPr>
          <w:lang w:val="en-US"/>
        </w:rPr>
      </w:pPr>
    </w:p>
    <w:p w14:paraId="11DBC73E" w14:textId="77777777" w:rsidR="00661464" w:rsidRPr="00661464" w:rsidRDefault="00661464" w:rsidP="00661464">
      <w:pPr>
        <w:spacing w:line="360" w:lineRule="auto"/>
        <w:rPr>
          <w:sz w:val="20"/>
          <w:szCs w:val="20"/>
          <w:lang w:eastAsia="en-GB"/>
        </w:rPr>
      </w:pPr>
      <w:r w:rsidRPr="00661464">
        <w:rPr>
          <w:sz w:val="20"/>
          <w:szCs w:val="20"/>
          <w:lang w:eastAsia="en-GB"/>
        </w:rPr>
        <w:t>ACT Council of Social Service (ACTCOSS)</w:t>
      </w:r>
    </w:p>
    <w:p w14:paraId="37774B79" w14:textId="77777777" w:rsidR="00661464" w:rsidRPr="00661464" w:rsidRDefault="00661464" w:rsidP="00661464">
      <w:pPr>
        <w:spacing w:line="360" w:lineRule="auto"/>
        <w:rPr>
          <w:sz w:val="20"/>
          <w:szCs w:val="20"/>
          <w:lang w:eastAsia="en-GB"/>
        </w:rPr>
      </w:pPr>
      <w:r w:rsidRPr="00661464">
        <w:rPr>
          <w:sz w:val="20"/>
          <w:szCs w:val="20"/>
          <w:lang w:eastAsia="en-GB"/>
        </w:rPr>
        <w:t>Action for More Independence and Dignity in Accommodation AMIDA</w:t>
      </w:r>
    </w:p>
    <w:p w14:paraId="76973267" w14:textId="77777777" w:rsidR="00661464" w:rsidRPr="00661464" w:rsidRDefault="00661464" w:rsidP="00661464">
      <w:pPr>
        <w:spacing w:line="360" w:lineRule="auto"/>
        <w:rPr>
          <w:sz w:val="20"/>
          <w:szCs w:val="20"/>
          <w:lang w:eastAsia="en-GB"/>
        </w:rPr>
      </w:pPr>
      <w:r w:rsidRPr="00661464">
        <w:rPr>
          <w:sz w:val="20"/>
          <w:szCs w:val="20"/>
          <w:lang w:eastAsia="en-GB"/>
        </w:rPr>
        <w:t xml:space="preserve">Advocacy for Inclusion </w:t>
      </w:r>
    </w:p>
    <w:p w14:paraId="21758445" w14:textId="77777777" w:rsidR="00661464" w:rsidRPr="00661464" w:rsidRDefault="00661464" w:rsidP="00661464">
      <w:pPr>
        <w:spacing w:line="360" w:lineRule="auto"/>
        <w:rPr>
          <w:sz w:val="20"/>
          <w:szCs w:val="20"/>
          <w:lang w:eastAsia="en-GB"/>
        </w:rPr>
      </w:pPr>
      <w:r w:rsidRPr="00661464">
        <w:rPr>
          <w:sz w:val="20"/>
          <w:szCs w:val="20"/>
          <w:lang w:eastAsia="en-GB"/>
        </w:rPr>
        <w:t>AED Legal Centre</w:t>
      </w:r>
    </w:p>
    <w:p w14:paraId="345FFF71" w14:textId="77777777" w:rsidR="00661464" w:rsidRPr="00661464" w:rsidRDefault="00661464" w:rsidP="00661464">
      <w:pPr>
        <w:spacing w:line="360" w:lineRule="auto"/>
        <w:rPr>
          <w:sz w:val="20"/>
          <w:szCs w:val="20"/>
          <w:lang w:eastAsia="en-GB"/>
        </w:rPr>
      </w:pPr>
      <w:r w:rsidRPr="00661464">
        <w:rPr>
          <w:sz w:val="20"/>
          <w:szCs w:val="20"/>
          <w:lang w:eastAsia="en-GB"/>
        </w:rPr>
        <w:t>All Means All</w:t>
      </w:r>
    </w:p>
    <w:p w14:paraId="61D76A9D" w14:textId="77777777" w:rsidR="00661464" w:rsidRPr="00661464" w:rsidRDefault="00661464" w:rsidP="00661464">
      <w:pPr>
        <w:spacing w:line="360" w:lineRule="auto"/>
        <w:rPr>
          <w:sz w:val="20"/>
          <w:szCs w:val="20"/>
          <w:lang w:eastAsia="en-GB"/>
        </w:rPr>
      </w:pPr>
      <w:r w:rsidRPr="00661464">
        <w:rPr>
          <w:sz w:val="20"/>
          <w:szCs w:val="20"/>
          <w:lang w:eastAsia="en-GB"/>
        </w:rPr>
        <w:t xml:space="preserve">Australian Centre for Disability Law </w:t>
      </w:r>
    </w:p>
    <w:p w14:paraId="2021FDB3" w14:textId="77777777" w:rsidR="00661464" w:rsidRPr="00661464" w:rsidRDefault="00661464" w:rsidP="00661464">
      <w:pPr>
        <w:spacing w:line="360" w:lineRule="auto"/>
        <w:rPr>
          <w:sz w:val="20"/>
          <w:szCs w:val="20"/>
          <w:lang w:eastAsia="en-GB"/>
        </w:rPr>
      </w:pPr>
      <w:r w:rsidRPr="00661464">
        <w:rPr>
          <w:sz w:val="20"/>
          <w:szCs w:val="20"/>
          <w:lang w:eastAsia="en-GB"/>
        </w:rPr>
        <w:t>Australian Council of Social Service (ACOSS)</w:t>
      </w:r>
    </w:p>
    <w:p w14:paraId="530E8EBF" w14:textId="77777777" w:rsidR="00661464" w:rsidRPr="00661464" w:rsidRDefault="00661464" w:rsidP="00661464">
      <w:pPr>
        <w:spacing w:line="360" w:lineRule="auto"/>
        <w:rPr>
          <w:sz w:val="20"/>
          <w:szCs w:val="20"/>
          <w:lang w:eastAsia="en-GB"/>
        </w:rPr>
      </w:pPr>
      <w:r w:rsidRPr="00661464">
        <w:rPr>
          <w:sz w:val="20"/>
          <w:szCs w:val="20"/>
          <w:lang w:eastAsia="en-GB"/>
        </w:rPr>
        <w:t>Australian Disability + Development Consortium</w:t>
      </w:r>
    </w:p>
    <w:p w14:paraId="7087239B" w14:textId="77777777" w:rsidR="00661464" w:rsidRPr="00661464" w:rsidRDefault="00661464" w:rsidP="00661464">
      <w:pPr>
        <w:spacing w:line="360" w:lineRule="auto"/>
        <w:rPr>
          <w:sz w:val="20"/>
          <w:szCs w:val="20"/>
          <w:lang w:eastAsia="en-GB"/>
        </w:rPr>
      </w:pPr>
      <w:r w:rsidRPr="00661464">
        <w:rPr>
          <w:sz w:val="20"/>
          <w:szCs w:val="20"/>
          <w:lang w:eastAsia="en-GB"/>
        </w:rPr>
        <w:t xml:space="preserve">Australian Federation of Disability Organisations </w:t>
      </w:r>
    </w:p>
    <w:p w14:paraId="0B6DD292" w14:textId="77777777" w:rsidR="00661464" w:rsidRPr="00661464" w:rsidRDefault="00661464" w:rsidP="00661464">
      <w:pPr>
        <w:spacing w:line="360" w:lineRule="auto"/>
        <w:rPr>
          <w:sz w:val="20"/>
          <w:szCs w:val="20"/>
          <w:lang w:eastAsia="en-GB"/>
        </w:rPr>
      </w:pPr>
      <w:r w:rsidRPr="00661464">
        <w:rPr>
          <w:sz w:val="20"/>
          <w:szCs w:val="20"/>
          <w:lang w:eastAsia="en-GB"/>
        </w:rPr>
        <w:t xml:space="preserve">Australian Network for Universal Housing Design </w:t>
      </w:r>
    </w:p>
    <w:p w14:paraId="0F33D5D4" w14:textId="77777777" w:rsidR="00661464" w:rsidRPr="00661464" w:rsidRDefault="00661464" w:rsidP="00661464">
      <w:pPr>
        <w:spacing w:line="360" w:lineRule="auto"/>
        <w:rPr>
          <w:sz w:val="20"/>
          <w:szCs w:val="20"/>
          <w:lang w:eastAsia="en-GB"/>
        </w:rPr>
      </w:pPr>
      <w:r w:rsidRPr="00661464">
        <w:rPr>
          <w:sz w:val="20"/>
          <w:szCs w:val="20"/>
          <w:lang w:eastAsia="en-GB"/>
        </w:rPr>
        <w:t xml:space="preserve">Australian Women Against Violence Alliance </w:t>
      </w:r>
    </w:p>
    <w:p w14:paraId="529ECEA0" w14:textId="77777777" w:rsidR="00661464" w:rsidRPr="00661464" w:rsidRDefault="00661464" w:rsidP="00661464">
      <w:pPr>
        <w:spacing w:line="360" w:lineRule="auto"/>
        <w:rPr>
          <w:sz w:val="20"/>
          <w:szCs w:val="20"/>
          <w:lang w:eastAsia="en-GB"/>
        </w:rPr>
      </w:pPr>
      <w:r w:rsidRPr="00661464">
        <w:rPr>
          <w:sz w:val="20"/>
          <w:szCs w:val="20"/>
          <w:lang w:eastAsia="en-GB"/>
        </w:rPr>
        <w:t>Blind Citizens Australia</w:t>
      </w:r>
    </w:p>
    <w:p w14:paraId="3169BB33" w14:textId="77777777" w:rsidR="00661464" w:rsidRPr="00661464" w:rsidRDefault="00661464" w:rsidP="00661464">
      <w:pPr>
        <w:spacing w:line="360" w:lineRule="auto"/>
        <w:rPr>
          <w:sz w:val="20"/>
          <w:szCs w:val="20"/>
          <w:lang w:eastAsia="en-GB"/>
        </w:rPr>
      </w:pPr>
      <w:r w:rsidRPr="00661464">
        <w:rPr>
          <w:sz w:val="20"/>
          <w:szCs w:val="20"/>
          <w:lang w:eastAsia="en-GB"/>
        </w:rPr>
        <w:t>Brain Injury Matters</w:t>
      </w:r>
    </w:p>
    <w:p w14:paraId="403F5CA8" w14:textId="77777777" w:rsidR="00661464" w:rsidRPr="00661464" w:rsidRDefault="00661464" w:rsidP="00661464">
      <w:pPr>
        <w:spacing w:line="360" w:lineRule="auto"/>
        <w:rPr>
          <w:sz w:val="20"/>
          <w:szCs w:val="20"/>
          <w:lang w:eastAsia="en-GB"/>
        </w:rPr>
      </w:pPr>
      <w:r w:rsidRPr="00661464">
        <w:rPr>
          <w:sz w:val="20"/>
          <w:szCs w:val="20"/>
          <w:lang w:eastAsia="en-GB"/>
        </w:rPr>
        <w:t>Canberra Community Law</w:t>
      </w:r>
    </w:p>
    <w:p w14:paraId="59D27DA9" w14:textId="77777777" w:rsidR="00661464" w:rsidRPr="00661464" w:rsidRDefault="00661464" w:rsidP="00661464">
      <w:pPr>
        <w:spacing w:line="360" w:lineRule="auto"/>
        <w:rPr>
          <w:sz w:val="20"/>
          <w:szCs w:val="20"/>
          <w:lang w:eastAsia="en-GB"/>
        </w:rPr>
      </w:pPr>
      <w:r w:rsidRPr="00661464">
        <w:rPr>
          <w:sz w:val="20"/>
          <w:szCs w:val="20"/>
          <w:lang w:eastAsia="en-GB"/>
        </w:rPr>
        <w:t xml:space="preserve">Centre for Disability Research and Policy, University of Sydney </w:t>
      </w:r>
    </w:p>
    <w:p w14:paraId="7B2B940F" w14:textId="77777777" w:rsidR="00661464" w:rsidRPr="00661464" w:rsidRDefault="00661464" w:rsidP="00661464">
      <w:pPr>
        <w:spacing w:line="360" w:lineRule="auto"/>
        <w:rPr>
          <w:sz w:val="20"/>
          <w:szCs w:val="20"/>
          <w:lang w:eastAsia="en-GB"/>
        </w:rPr>
      </w:pPr>
      <w:r w:rsidRPr="00661464">
        <w:rPr>
          <w:sz w:val="20"/>
          <w:szCs w:val="20"/>
          <w:lang w:eastAsia="en-GB"/>
        </w:rPr>
        <w:t xml:space="preserve">Children and Young People with Disability Australia </w:t>
      </w:r>
    </w:p>
    <w:p w14:paraId="51DBF138" w14:textId="77777777" w:rsidR="00661464" w:rsidRPr="00661464" w:rsidRDefault="00661464" w:rsidP="00661464">
      <w:pPr>
        <w:spacing w:line="360" w:lineRule="auto"/>
        <w:rPr>
          <w:sz w:val="20"/>
          <w:szCs w:val="20"/>
          <w:lang w:eastAsia="en-GB"/>
        </w:rPr>
      </w:pPr>
      <w:r w:rsidRPr="00661464">
        <w:rPr>
          <w:sz w:val="20"/>
          <w:szCs w:val="20"/>
          <w:lang w:eastAsia="en-GB"/>
        </w:rPr>
        <w:t>Children by Choice</w:t>
      </w:r>
    </w:p>
    <w:p w14:paraId="7DC1CF3A" w14:textId="77777777" w:rsidR="00661464" w:rsidRPr="00661464" w:rsidRDefault="00661464" w:rsidP="00661464">
      <w:pPr>
        <w:spacing w:line="360" w:lineRule="auto"/>
        <w:rPr>
          <w:sz w:val="20"/>
          <w:szCs w:val="20"/>
          <w:lang w:eastAsia="en-GB"/>
        </w:rPr>
      </w:pPr>
      <w:r w:rsidRPr="00661464">
        <w:rPr>
          <w:sz w:val="20"/>
          <w:szCs w:val="20"/>
          <w:lang w:eastAsia="en-GB"/>
        </w:rPr>
        <w:t>Communication Rights Australia</w:t>
      </w:r>
    </w:p>
    <w:p w14:paraId="0F37D4C4" w14:textId="77777777" w:rsidR="00661464" w:rsidRPr="00661464" w:rsidRDefault="00661464" w:rsidP="00661464">
      <w:pPr>
        <w:spacing w:line="360" w:lineRule="auto"/>
        <w:rPr>
          <w:sz w:val="20"/>
          <w:szCs w:val="20"/>
          <w:lang w:eastAsia="en-GB"/>
        </w:rPr>
      </w:pPr>
      <w:r w:rsidRPr="00661464">
        <w:rPr>
          <w:sz w:val="20"/>
          <w:szCs w:val="20"/>
          <w:lang w:eastAsia="en-GB"/>
        </w:rPr>
        <w:t>Community Legal Centres NSW</w:t>
      </w:r>
    </w:p>
    <w:p w14:paraId="6BEA1DDF" w14:textId="77777777" w:rsidR="00661464" w:rsidRPr="00661464" w:rsidRDefault="00661464" w:rsidP="00661464">
      <w:pPr>
        <w:spacing w:line="360" w:lineRule="auto"/>
        <w:rPr>
          <w:sz w:val="20"/>
          <w:szCs w:val="20"/>
          <w:lang w:eastAsia="en-GB"/>
        </w:rPr>
      </w:pPr>
      <w:r w:rsidRPr="00661464">
        <w:rPr>
          <w:sz w:val="20"/>
          <w:szCs w:val="20"/>
          <w:lang w:eastAsia="en-GB"/>
        </w:rPr>
        <w:t xml:space="preserve">Council for Intellectual Disability NSW </w:t>
      </w:r>
    </w:p>
    <w:p w14:paraId="0F88D679" w14:textId="77777777" w:rsidR="00661464" w:rsidRPr="00661464" w:rsidRDefault="00661464" w:rsidP="00661464">
      <w:pPr>
        <w:spacing w:line="360" w:lineRule="auto"/>
        <w:rPr>
          <w:sz w:val="20"/>
          <w:szCs w:val="20"/>
          <w:lang w:eastAsia="en-GB"/>
        </w:rPr>
      </w:pPr>
      <w:r w:rsidRPr="00661464">
        <w:rPr>
          <w:sz w:val="20"/>
          <w:szCs w:val="20"/>
          <w:lang w:eastAsia="en-GB"/>
        </w:rPr>
        <w:t>Deafblind Association (NSW) Inc</w:t>
      </w:r>
    </w:p>
    <w:p w14:paraId="0F988726" w14:textId="77777777" w:rsidR="00661464" w:rsidRPr="00661464" w:rsidRDefault="00661464" w:rsidP="00661464">
      <w:pPr>
        <w:spacing w:line="360" w:lineRule="auto"/>
        <w:rPr>
          <w:sz w:val="20"/>
          <w:szCs w:val="20"/>
          <w:lang w:eastAsia="en-GB"/>
        </w:rPr>
      </w:pPr>
      <w:r w:rsidRPr="00661464">
        <w:rPr>
          <w:sz w:val="20"/>
          <w:szCs w:val="20"/>
          <w:lang w:eastAsia="en-GB"/>
        </w:rPr>
        <w:t>Deafness Forum of Australia</w:t>
      </w:r>
    </w:p>
    <w:p w14:paraId="69857034" w14:textId="77777777" w:rsidR="00661464" w:rsidRPr="00661464" w:rsidRDefault="00661464" w:rsidP="00661464">
      <w:pPr>
        <w:spacing w:line="360" w:lineRule="auto"/>
        <w:rPr>
          <w:sz w:val="20"/>
          <w:szCs w:val="20"/>
          <w:lang w:eastAsia="en-GB"/>
        </w:rPr>
      </w:pPr>
      <w:r w:rsidRPr="00661464">
        <w:rPr>
          <w:sz w:val="20"/>
          <w:szCs w:val="20"/>
          <w:lang w:eastAsia="en-GB"/>
        </w:rPr>
        <w:t xml:space="preserve">Disability Advocacy Network Australia </w:t>
      </w:r>
    </w:p>
    <w:p w14:paraId="3F2E6BF5" w14:textId="77777777" w:rsidR="00661464" w:rsidRPr="00661464" w:rsidRDefault="00661464" w:rsidP="00661464">
      <w:pPr>
        <w:spacing w:line="360" w:lineRule="auto"/>
        <w:rPr>
          <w:sz w:val="20"/>
          <w:szCs w:val="20"/>
          <w:lang w:eastAsia="en-GB"/>
        </w:rPr>
      </w:pPr>
      <w:r w:rsidRPr="00661464">
        <w:rPr>
          <w:sz w:val="20"/>
          <w:szCs w:val="20"/>
          <w:lang w:eastAsia="en-GB"/>
        </w:rPr>
        <w:t>Disability Advocacy NSW</w:t>
      </w:r>
    </w:p>
    <w:p w14:paraId="72F07383" w14:textId="77777777" w:rsidR="00661464" w:rsidRPr="00661464" w:rsidRDefault="00661464" w:rsidP="00661464">
      <w:pPr>
        <w:spacing w:line="360" w:lineRule="auto"/>
        <w:rPr>
          <w:sz w:val="20"/>
          <w:szCs w:val="20"/>
          <w:lang w:eastAsia="en-GB"/>
        </w:rPr>
      </w:pPr>
      <w:r w:rsidRPr="00661464">
        <w:rPr>
          <w:sz w:val="20"/>
          <w:szCs w:val="20"/>
          <w:lang w:eastAsia="en-GB"/>
        </w:rPr>
        <w:t>Disability Discrimination Legal Service</w:t>
      </w:r>
    </w:p>
    <w:p w14:paraId="0D8C5CCF" w14:textId="77777777" w:rsidR="00661464" w:rsidRPr="00661464" w:rsidRDefault="00661464" w:rsidP="00661464">
      <w:pPr>
        <w:spacing w:line="360" w:lineRule="auto"/>
        <w:rPr>
          <w:sz w:val="20"/>
          <w:szCs w:val="20"/>
          <w:lang w:eastAsia="en-GB"/>
        </w:rPr>
      </w:pPr>
      <w:r w:rsidRPr="00661464">
        <w:rPr>
          <w:sz w:val="20"/>
          <w:szCs w:val="20"/>
          <w:lang w:eastAsia="en-GB"/>
        </w:rPr>
        <w:t>Disabled People’s Organisations Australia</w:t>
      </w:r>
    </w:p>
    <w:p w14:paraId="5CD11A2F" w14:textId="77777777" w:rsidR="00661464" w:rsidRPr="00661464" w:rsidRDefault="00661464" w:rsidP="00661464">
      <w:pPr>
        <w:spacing w:line="360" w:lineRule="auto"/>
        <w:rPr>
          <w:sz w:val="20"/>
          <w:szCs w:val="20"/>
          <w:lang w:eastAsia="en-GB"/>
        </w:rPr>
      </w:pPr>
      <w:r w:rsidRPr="00661464">
        <w:rPr>
          <w:sz w:val="20"/>
          <w:szCs w:val="20"/>
          <w:lang w:eastAsia="en-GB"/>
        </w:rPr>
        <w:t>Disability Rights Advocacy Service DRAS</w:t>
      </w:r>
    </w:p>
    <w:p w14:paraId="5CE664A0" w14:textId="77777777" w:rsidR="00661464" w:rsidRPr="00661464" w:rsidRDefault="00661464" w:rsidP="00661464">
      <w:pPr>
        <w:spacing w:line="360" w:lineRule="auto"/>
        <w:rPr>
          <w:sz w:val="20"/>
          <w:szCs w:val="20"/>
          <w:lang w:eastAsia="en-GB"/>
        </w:rPr>
      </w:pPr>
      <w:r w:rsidRPr="00661464">
        <w:rPr>
          <w:sz w:val="20"/>
          <w:szCs w:val="20"/>
          <w:lang w:eastAsia="en-GB"/>
        </w:rPr>
        <w:t>Disability Resource Centre</w:t>
      </w:r>
    </w:p>
    <w:p w14:paraId="0DAF2904" w14:textId="77777777" w:rsidR="00661464" w:rsidRPr="00661464" w:rsidRDefault="00661464" w:rsidP="00661464">
      <w:pPr>
        <w:spacing w:line="360" w:lineRule="auto"/>
        <w:rPr>
          <w:sz w:val="20"/>
          <w:szCs w:val="20"/>
          <w:lang w:eastAsia="en-GB"/>
        </w:rPr>
      </w:pPr>
      <w:r w:rsidRPr="00661464">
        <w:rPr>
          <w:sz w:val="20"/>
          <w:szCs w:val="20"/>
          <w:lang w:eastAsia="en-GB"/>
        </w:rPr>
        <w:t>Domestic Violence NSW</w:t>
      </w:r>
    </w:p>
    <w:p w14:paraId="13C53E98" w14:textId="77777777" w:rsidR="00661464" w:rsidRPr="00661464" w:rsidRDefault="00661464" w:rsidP="00661464">
      <w:pPr>
        <w:spacing w:line="360" w:lineRule="auto"/>
        <w:rPr>
          <w:sz w:val="20"/>
          <w:szCs w:val="20"/>
          <w:lang w:eastAsia="en-GB"/>
        </w:rPr>
      </w:pPr>
      <w:r w:rsidRPr="00661464">
        <w:rPr>
          <w:sz w:val="20"/>
          <w:szCs w:val="20"/>
          <w:lang w:eastAsia="en-GB"/>
        </w:rPr>
        <w:t>Down Syndrome Australia</w:t>
      </w:r>
    </w:p>
    <w:p w14:paraId="10FF1348" w14:textId="77777777" w:rsidR="00661464" w:rsidRPr="00661464" w:rsidRDefault="00661464" w:rsidP="00661464">
      <w:pPr>
        <w:spacing w:line="360" w:lineRule="auto"/>
        <w:rPr>
          <w:sz w:val="20"/>
          <w:szCs w:val="20"/>
          <w:lang w:eastAsia="en-GB"/>
        </w:rPr>
      </w:pPr>
      <w:r w:rsidRPr="00661464">
        <w:rPr>
          <w:sz w:val="20"/>
          <w:szCs w:val="20"/>
          <w:lang w:eastAsia="en-GB"/>
        </w:rPr>
        <w:t>DRC Advocacy</w:t>
      </w:r>
    </w:p>
    <w:p w14:paraId="24935E44" w14:textId="77777777" w:rsidR="00661464" w:rsidRPr="00661464" w:rsidRDefault="00661464" w:rsidP="00661464">
      <w:pPr>
        <w:spacing w:line="360" w:lineRule="auto"/>
        <w:rPr>
          <w:sz w:val="20"/>
          <w:szCs w:val="20"/>
          <w:lang w:eastAsia="en-GB"/>
        </w:rPr>
      </w:pPr>
      <w:r w:rsidRPr="00661464">
        <w:rPr>
          <w:sz w:val="20"/>
          <w:szCs w:val="20"/>
          <w:lang w:eastAsia="en-GB"/>
        </w:rPr>
        <w:t>Elizabeth Evatt Community Legal Centre</w:t>
      </w:r>
    </w:p>
    <w:p w14:paraId="44941784" w14:textId="77777777" w:rsidR="00661464" w:rsidRPr="00661464" w:rsidRDefault="00661464" w:rsidP="00661464">
      <w:pPr>
        <w:spacing w:line="360" w:lineRule="auto"/>
        <w:rPr>
          <w:sz w:val="20"/>
          <w:szCs w:val="20"/>
          <w:lang w:eastAsia="en-GB"/>
        </w:rPr>
      </w:pPr>
      <w:r w:rsidRPr="00661464">
        <w:rPr>
          <w:sz w:val="20"/>
          <w:szCs w:val="20"/>
          <w:lang w:eastAsia="en-GB"/>
        </w:rPr>
        <w:t>Engender Equality</w:t>
      </w:r>
    </w:p>
    <w:p w14:paraId="0057015E" w14:textId="77777777" w:rsidR="00661464" w:rsidRPr="00661464" w:rsidRDefault="00661464" w:rsidP="00661464">
      <w:pPr>
        <w:spacing w:line="360" w:lineRule="auto"/>
        <w:rPr>
          <w:sz w:val="20"/>
          <w:szCs w:val="20"/>
          <w:lang w:eastAsia="en-GB"/>
        </w:rPr>
      </w:pPr>
      <w:r w:rsidRPr="00661464">
        <w:rPr>
          <w:sz w:val="20"/>
          <w:szCs w:val="20"/>
          <w:lang w:eastAsia="en-GB"/>
        </w:rPr>
        <w:t>Equality Lawyers</w:t>
      </w:r>
    </w:p>
    <w:p w14:paraId="24DC2188" w14:textId="77777777" w:rsidR="00661464" w:rsidRPr="00661464" w:rsidRDefault="00661464" w:rsidP="00661464">
      <w:pPr>
        <w:spacing w:line="360" w:lineRule="auto"/>
        <w:rPr>
          <w:sz w:val="20"/>
          <w:szCs w:val="20"/>
          <w:lang w:eastAsia="en-GB"/>
        </w:rPr>
      </w:pPr>
      <w:r w:rsidRPr="00661464">
        <w:rPr>
          <w:sz w:val="20"/>
          <w:szCs w:val="20"/>
          <w:lang w:eastAsia="en-GB"/>
        </w:rPr>
        <w:t>Family Planning NSW</w:t>
      </w:r>
    </w:p>
    <w:p w14:paraId="2BFF2298" w14:textId="77777777" w:rsidR="00661464" w:rsidRPr="00661464" w:rsidRDefault="00661464" w:rsidP="00661464">
      <w:pPr>
        <w:spacing w:line="360" w:lineRule="auto"/>
        <w:rPr>
          <w:sz w:val="20"/>
          <w:szCs w:val="20"/>
          <w:lang w:eastAsia="en-GB"/>
        </w:rPr>
      </w:pPr>
      <w:r w:rsidRPr="00661464">
        <w:rPr>
          <w:sz w:val="20"/>
          <w:szCs w:val="20"/>
          <w:lang w:eastAsia="en-GB"/>
        </w:rPr>
        <w:t xml:space="preserve">First Peoples Disability Network </w:t>
      </w:r>
    </w:p>
    <w:p w14:paraId="0469961C" w14:textId="77777777" w:rsidR="00661464" w:rsidRDefault="00661464" w:rsidP="00661464">
      <w:pPr>
        <w:spacing w:line="360" w:lineRule="auto"/>
        <w:rPr>
          <w:sz w:val="20"/>
          <w:szCs w:val="20"/>
          <w:lang w:eastAsia="en-GB"/>
        </w:rPr>
      </w:pPr>
      <w:r w:rsidRPr="00661464">
        <w:rPr>
          <w:sz w:val="20"/>
          <w:szCs w:val="20"/>
          <w:lang w:eastAsia="en-GB"/>
        </w:rPr>
        <w:t>Gold Coast Domestic Violence Prevention Centre</w:t>
      </w:r>
    </w:p>
    <w:p w14:paraId="7C00BDD5" w14:textId="77777777" w:rsidR="00661464" w:rsidRPr="00661464" w:rsidRDefault="00661464" w:rsidP="00661464">
      <w:pPr>
        <w:spacing w:line="360" w:lineRule="auto"/>
        <w:rPr>
          <w:sz w:val="20"/>
          <w:szCs w:val="20"/>
          <w:lang w:eastAsia="en-GB"/>
        </w:rPr>
      </w:pPr>
      <w:r w:rsidRPr="00661464">
        <w:rPr>
          <w:sz w:val="20"/>
          <w:szCs w:val="20"/>
          <w:lang w:eastAsia="en-GB"/>
        </w:rPr>
        <w:t>IDEAS</w:t>
      </w:r>
    </w:p>
    <w:p w14:paraId="437F8DB0" w14:textId="77777777" w:rsidR="00661464" w:rsidRPr="00661464" w:rsidRDefault="00661464" w:rsidP="00661464">
      <w:pPr>
        <w:spacing w:line="360" w:lineRule="auto"/>
        <w:rPr>
          <w:sz w:val="20"/>
          <w:szCs w:val="20"/>
          <w:lang w:eastAsia="en-GB"/>
        </w:rPr>
      </w:pPr>
      <w:r w:rsidRPr="00661464">
        <w:rPr>
          <w:sz w:val="20"/>
          <w:szCs w:val="20"/>
          <w:lang w:eastAsia="en-GB"/>
        </w:rPr>
        <w:t>Immigration Advice and Rights Centre</w:t>
      </w:r>
    </w:p>
    <w:p w14:paraId="0F6B75C7" w14:textId="77777777" w:rsidR="00661464" w:rsidRPr="00661464" w:rsidRDefault="00661464" w:rsidP="00661464">
      <w:pPr>
        <w:spacing w:line="360" w:lineRule="auto"/>
        <w:rPr>
          <w:sz w:val="20"/>
          <w:szCs w:val="20"/>
          <w:lang w:eastAsia="en-GB"/>
        </w:rPr>
      </w:pPr>
      <w:r w:rsidRPr="00661464">
        <w:rPr>
          <w:sz w:val="20"/>
          <w:szCs w:val="20"/>
          <w:lang w:eastAsia="en-GB"/>
        </w:rPr>
        <w:lastRenderedPageBreak/>
        <w:t>Inclusion Australia</w:t>
      </w:r>
    </w:p>
    <w:p w14:paraId="289208CB" w14:textId="77777777" w:rsidR="00661464" w:rsidRPr="00661464" w:rsidRDefault="00661464" w:rsidP="00661464">
      <w:pPr>
        <w:spacing w:line="360" w:lineRule="auto"/>
        <w:rPr>
          <w:sz w:val="20"/>
          <w:szCs w:val="20"/>
          <w:lang w:eastAsia="en-GB"/>
        </w:rPr>
      </w:pPr>
      <w:r w:rsidRPr="00661464">
        <w:rPr>
          <w:sz w:val="20"/>
          <w:szCs w:val="20"/>
          <w:lang w:eastAsia="en-GB"/>
        </w:rPr>
        <w:t>Independent Advocacy in the Tropics</w:t>
      </w:r>
    </w:p>
    <w:p w14:paraId="056821C0" w14:textId="77777777" w:rsidR="00661464" w:rsidRPr="00661464" w:rsidRDefault="00661464" w:rsidP="00661464">
      <w:pPr>
        <w:spacing w:line="360" w:lineRule="auto"/>
        <w:rPr>
          <w:sz w:val="20"/>
          <w:szCs w:val="20"/>
          <w:lang w:eastAsia="en-GB"/>
        </w:rPr>
      </w:pPr>
      <w:r w:rsidRPr="00661464">
        <w:rPr>
          <w:sz w:val="20"/>
          <w:szCs w:val="20"/>
          <w:lang w:eastAsia="en-GB"/>
        </w:rPr>
        <w:t>Intellectual Disability Rights Service</w:t>
      </w:r>
    </w:p>
    <w:p w14:paraId="06E3799A" w14:textId="77777777" w:rsidR="00661464" w:rsidRPr="00661464" w:rsidRDefault="00661464" w:rsidP="00661464">
      <w:pPr>
        <w:spacing w:line="360" w:lineRule="auto"/>
        <w:rPr>
          <w:sz w:val="20"/>
          <w:szCs w:val="20"/>
          <w:lang w:eastAsia="en-GB"/>
        </w:rPr>
      </w:pPr>
      <w:r w:rsidRPr="00661464">
        <w:rPr>
          <w:sz w:val="20"/>
          <w:szCs w:val="20"/>
          <w:lang w:eastAsia="en-GB"/>
        </w:rPr>
        <w:t>Intersex Human Rights Australia</w:t>
      </w:r>
    </w:p>
    <w:p w14:paraId="5FBCBAEC" w14:textId="77777777" w:rsidR="00661464" w:rsidRPr="00661464" w:rsidRDefault="00661464" w:rsidP="00661464">
      <w:pPr>
        <w:spacing w:line="360" w:lineRule="auto"/>
        <w:rPr>
          <w:sz w:val="20"/>
          <w:szCs w:val="20"/>
          <w:lang w:eastAsia="en-GB"/>
        </w:rPr>
      </w:pPr>
      <w:r w:rsidRPr="00661464">
        <w:rPr>
          <w:sz w:val="20"/>
          <w:szCs w:val="20"/>
          <w:lang w:eastAsia="en-GB"/>
        </w:rPr>
        <w:t>JFA Purple Orange</w:t>
      </w:r>
    </w:p>
    <w:p w14:paraId="665BCF7E" w14:textId="77777777" w:rsidR="00661464" w:rsidRPr="00661464" w:rsidRDefault="00661464" w:rsidP="00661464">
      <w:pPr>
        <w:spacing w:line="360" w:lineRule="auto"/>
        <w:rPr>
          <w:sz w:val="20"/>
          <w:szCs w:val="20"/>
          <w:lang w:eastAsia="en-GB"/>
        </w:rPr>
      </w:pPr>
      <w:r w:rsidRPr="00661464">
        <w:rPr>
          <w:sz w:val="20"/>
          <w:szCs w:val="20"/>
          <w:lang w:eastAsia="en-GB"/>
        </w:rPr>
        <w:t>Kingsford Legal Centre</w:t>
      </w:r>
    </w:p>
    <w:p w14:paraId="6B33F3DB" w14:textId="77777777" w:rsidR="00661464" w:rsidRPr="00661464" w:rsidRDefault="00661464" w:rsidP="00661464">
      <w:pPr>
        <w:spacing w:line="360" w:lineRule="auto"/>
        <w:rPr>
          <w:sz w:val="20"/>
          <w:szCs w:val="20"/>
          <w:lang w:eastAsia="en-GB"/>
        </w:rPr>
      </w:pPr>
      <w:r w:rsidRPr="00661464">
        <w:rPr>
          <w:sz w:val="20"/>
          <w:szCs w:val="20"/>
          <w:lang w:eastAsia="en-GB"/>
        </w:rPr>
        <w:t>Macleod Accommodation Support Service Inc</w:t>
      </w:r>
    </w:p>
    <w:p w14:paraId="431F05A8" w14:textId="77777777" w:rsidR="00661464" w:rsidRPr="00661464" w:rsidRDefault="00661464" w:rsidP="00661464">
      <w:pPr>
        <w:spacing w:line="360" w:lineRule="auto"/>
        <w:rPr>
          <w:sz w:val="20"/>
          <w:szCs w:val="20"/>
          <w:lang w:eastAsia="en-GB"/>
        </w:rPr>
      </w:pPr>
      <w:r w:rsidRPr="00661464">
        <w:rPr>
          <w:sz w:val="20"/>
          <w:szCs w:val="20"/>
          <w:lang w:eastAsia="en-GB"/>
        </w:rPr>
        <w:t>Marie Stopes Australia</w:t>
      </w:r>
    </w:p>
    <w:p w14:paraId="1828C37E" w14:textId="77777777" w:rsidR="00661464" w:rsidRPr="00661464" w:rsidRDefault="00661464" w:rsidP="00661464">
      <w:pPr>
        <w:spacing w:line="360" w:lineRule="auto"/>
        <w:rPr>
          <w:sz w:val="20"/>
          <w:szCs w:val="20"/>
          <w:lang w:eastAsia="en-GB"/>
        </w:rPr>
      </w:pPr>
      <w:r w:rsidRPr="00661464">
        <w:rPr>
          <w:sz w:val="20"/>
          <w:szCs w:val="20"/>
          <w:lang w:eastAsia="en-GB"/>
        </w:rPr>
        <w:t>Melbourne East Disability Advocacy MEDA</w:t>
      </w:r>
    </w:p>
    <w:p w14:paraId="6EE07ADC" w14:textId="77777777" w:rsidR="00661464" w:rsidRPr="00661464" w:rsidRDefault="00661464" w:rsidP="00661464">
      <w:pPr>
        <w:spacing w:line="360" w:lineRule="auto"/>
        <w:rPr>
          <w:sz w:val="20"/>
          <w:szCs w:val="20"/>
          <w:lang w:eastAsia="en-GB"/>
        </w:rPr>
      </w:pPr>
      <w:r w:rsidRPr="00661464">
        <w:rPr>
          <w:sz w:val="20"/>
          <w:szCs w:val="20"/>
          <w:lang w:eastAsia="en-GB"/>
        </w:rPr>
        <w:t>Multicultural Disability Advocacy Alliance MDAA</w:t>
      </w:r>
    </w:p>
    <w:p w14:paraId="34D62BB4" w14:textId="77777777" w:rsidR="00661464" w:rsidRPr="00661464" w:rsidRDefault="00661464" w:rsidP="00661464">
      <w:pPr>
        <w:spacing w:line="360" w:lineRule="auto"/>
        <w:rPr>
          <w:sz w:val="20"/>
          <w:szCs w:val="20"/>
          <w:lang w:eastAsia="en-GB"/>
        </w:rPr>
      </w:pPr>
      <w:r w:rsidRPr="00661464">
        <w:rPr>
          <w:sz w:val="20"/>
          <w:szCs w:val="20"/>
          <w:lang w:eastAsia="en-GB"/>
        </w:rPr>
        <w:t xml:space="preserve">National Association of Community Legal Centres </w:t>
      </w:r>
    </w:p>
    <w:p w14:paraId="175773E2" w14:textId="77777777" w:rsidR="00661464" w:rsidRPr="00661464" w:rsidRDefault="00661464" w:rsidP="00661464">
      <w:pPr>
        <w:spacing w:line="360" w:lineRule="auto"/>
        <w:rPr>
          <w:sz w:val="20"/>
          <w:szCs w:val="20"/>
          <w:lang w:eastAsia="en-GB"/>
        </w:rPr>
      </w:pPr>
      <w:r w:rsidRPr="00661464">
        <w:rPr>
          <w:sz w:val="20"/>
          <w:szCs w:val="20"/>
          <w:lang w:eastAsia="en-GB"/>
        </w:rPr>
        <w:t>National Council of Single Mothers &amp; their Children</w:t>
      </w:r>
    </w:p>
    <w:p w14:paraId="11055043" w14:textId="77777777" w:rsidR="00661464" w:rsidRPr="00661464" w:rsidRDefault="00661464" w:rsidP="00661464">
      <w:pPr>
        <w:spacing w:line="360" w:lineRule="auto"/>
        <w:rPr>
          <w:sz w:val="20"/>
          <w:szCs w:val="20"/>
          <w:lang w:eastAsia="en-GB"/>
        </w:rPr>
      </w:pPr>
      <w:r w:rsidRPr="00661464">
        <w:rPr>
          <w:sz w:val="20"/>
          <w:szCs w:val="20"/>
          <w:lang w:eastAsia="en-GB"/>
        </w:rPr>
        <w:t xml:space="preserve">National Ethnic Disability Alliance </w:t>
      </w:r>
    </w:p>
    <w:p w14:paraId="13E4E5CC" w14:textId="77777777" w:rsidR="00661464" w:rsidRPr="00661464" w:rsidRDefault="00661464" w:rsidP="00661464">
      <w:pPr>
        <w:spacing w:line="360" w:lineRule="auto"/>
        <w:rPr>
          <w:sz w:val="20"/>
          <w:szCs w:val="20"/>
          <w:lang w:eastAsia="en-GB"/>
        </w:rPr>
      </w:pPr>
      <w:r w:rsidRPr="00661464">
        <w:rPr>
          <w:sz w:val="20"/>
          <w:szCs w:val="20"/>
          <w:lang w:eastAsia="en-GB"/>
        </w:rPr>
        <w:t>National Mental Health Consumer and Carer Forum (NMHCCF) National Rural Women’s Coalition Ltd</w:t>
      </w:r>
    </w:p>
    <w:p w14:paraId="4F507336" w14:textId="77777777" w:rsidR="00661464" w:rsidRPr="00661464" w:rsidRDefault="00661464" w:rsidP="00661464">
      <w:pPr>
        <w:spacing w:line="360" w:lineRule="auto"/>
        <w:rPr>
          <w:sz w:val="20"/>
          <w:szCs w:val="20"/>
          <w:lang w:eastAsia="en-GB"/>
        </w:rPr>
      </w:pPr>
      <w:r w:rsidRPr="00661464">
        <w:rPr>
          <w:sz w:val="20"/>
          <w:szCs w:val="20"/>
          <w:lang w:eastAsia="en-GB"/>
        </w:rPr>
        <w:t>NSW Council of Social Service (NCOSS)</w:t>
      </w:r>
    </w:p>
    <w:p w14:paraId="5C60CFFB" w14:textId="77777777" w:rsidR="00661464" w:rsidRPr="00661464" w:rsidRDefault="00661464" w:rsidP="00661464">
      <w:pPr>
        <w:spacing w:line="360" w:lineRule="auto"/>
        <w:rPr>
          <w:sz w:val="20"/>
          <w:szCs w:val="20"/>
          <w:lang w:eastAsia="en-GB"/>
        </w:rPr>
      </w:pPr>
      <w:r w:rsidRPr="00661464">
        <w:rPr>
          <w:sz w:val="20"/>
          <w:szCs w:val="20"/>
          <w:lang w:eastAsia="en-GB"/>
        </w:rPr>
        <w:t>People with Disabilities ACT (PwDACT)</w:t>
      </w:r>
    </w:p>
    <w:p w14:paraId="0917C992" w14:textId="77777777" w:rsidR="00661464" w:rsidRPr="00661464" w:rsidRDefault="00661464" w:rsidP="00661464">
      <w:pPr>
        <w:spacing w:line="360" w:lineRule="auto"/>
        <w:rPr>
          <w:sz w:val="20"/>
          <w:szCs w:val="20"/>
          <w:lang w:eastAsia="en-GB"/>
        </w:rPr>
      </w:pPr>
      <w:r w:rsidRPr="00661464">
        <w:rPr>
          <w:sz w:val="20"/>
          <w:szCs w:val="20"/>
          <w:lang w:eastAsia="en-GB"/>
        </w:rPr>
        <w:t>People with Disabilities WA</w:t>
      </w:r>
    </w:p>
    <w:p w14:paraId="709CA367" w14:textId="77777777" w:rsidR="00661464" w:rsidRPr="00661464" w:rsidRDefault="00661464" w:rsidP="00661464">
      <w:pPr>
        <w:spacing w:line="360" w:lineRule="auto"/>
        <w:rPr>
          <w:sz w:val="20"/>
          <w:szCs w:val="20"/>
          <w:lang w:eastAsia="en-GB"/>
        </w:rPr>
      </w:pPr>
      <w:r w:rsidRPr="00661464">
        <w:rPr>
          <w:sz w:val="20"/>
          <w:szCs w:val="20"/>
          <w:lang w:eastAsia="en-GB"/>
        </w:rPr>
        <w:t xml:space="preserve">People with Disability Australia </w:t>
      </w:r>
    </w:p>
    <w:p w14:paraId="44359D8E" w14:textId="77777777" w:rsidR="00661464" w:rsidRPr="00661464" w:rsidRDefault="00661464" w:rsidP="00661464">
      <w:pPr>
        <w:spacing w:line="360" w:lineRule="auto"/>
        <w:rPr>
          <w:sz w:val="20"/>
          <w:szCs w:val="20"/>
          <w:lang w:eastAsia="en-GB"/>
        </w:rPr>
      </w:pPr>
      <w:r w:rsidRPr="00661464">
        <w:rPr>
          <w:sz w:val="20"/>
          <w:szCs w:val="20"/>
          <w:lang w:eastAsia="en-GB"/>
        </w:rPr>
        <w:t>Physical Disability Australia</w:t>
      </w:r>
    </w:p>
    <w:p w14:paraId="57EA233B" w14:textId="77777777" w:rsidR="00661464" w:rsidRPr="00661464" w:rsidRDefault="00661464" w:rsidP="00661464">
      <w:pPr>
        <w:spacing w:line="360" w:lineRule="auto"/>
        <w:rPr>
          <w:sz w:val="20"/>
          <w:szCs w:val="20"/>
          <w:lang w:eastAsia="en-GB"/>
        </w:rPr>
      </w:pPr>
      <w:r w:rsidRPr="00661464">
        <w:rPr>
          <w:sz w:val="20"/>
          <w:szCs w:val="20"/>
          <w:lang w:eastAsia="en-GB"/>
        </w:rPr>
        <w:t>Physical Disability Council of NSW</w:t>
      </w:r>
    </w:p>
    <w:p w14:paraId="4C5675AF" w14:textId="77777777" w:rsidR="00661464" w:rsidRPr="00661464" w:rsidRDefault="00661464" w:rsidP="00661464">
      <w:pPr>
        <w:spacing w:line="360" w:lineRule="auto"/>
        <w:rPr>
          <w:sz w:val="20"/>
          <w:szCs w:val="20"/>
          <w:lang w:eastAsia="en-GB"/>
        </w:rPr>
      </w:pPr>
      <w:r w:rsidRPr="00661464">
        <w:rPr>
          <w:sz w:val="20"/>
          <w:szCs w:val="20"/>
          <w:lang w:eastAsia="en-GB"/>
        </w:rPr>
        <w:t>Public Interest Advocacy Centre Ltd</w:t>
      </w:r>
    </w:p>
    <w:p w14:paraId="2BED9FF4" w14:textId="77777777" w:rsidR="00661464" w:rsidRPr="00661464" w:rsidRDefault="00661464" w:rsidP="00661464">
      <w:pPr>
        <w:spacing w:line="360" w:lineRule="auto"/>
        <w:rPr>
          <w:sz w:val="20"/>
          <w:szCs w:val="20"/>
          <w:lang w:eastAsia="en-GB"/>
        </w:rPr>
      </w:pPr>
      <w:r w:rsidRPr="00661464">
        <w:rPr>
          <w:sz w:val="20"/>
          <w:szCs w:val="20"/>
          <w:lang w:eastAsia="en-GB"/>
        </w:rPr>
        <w:t xml:space="preserve">Queensland Advocacy Incorporated </w:t>
      </w:r>
    </w:p>
    <w:p w14:paraId="561E2443" w14:textId="77777777" w:rsidR="00661464" w:rsidRPr="00661464" w:rsidRDefault="00661464" w:rsidP="00661464">
      <w:pPr>
        <w:spacing w:line="360" w:lineRule="auto"/>
        <w:rPr>
          <w:sz w:val="20"/>
          <w:szCs w:val="20"/>
          <w:lang w:eastAsia="en-GB"/>
        </w:rPr>
      </w:pPr>
      <w:r w:rsidRPr="00661464">
        <w:rPr>
          <w:sz w:val="20"/>
          <w:szCs w:val="20"/>
          <w:lang w:eastAsia="en-GB"/>
        </w:rPr>
        <w:t xml:space="preserve">Queensland Collective for Inclusive Education </w:t>
      </w:r>
    </w:p>
    <w:p w14:paraId="5D620943" w14:textId="77777777" w:rsidR="00661464" w:rsidRPr="00661464" w:rsidRDefault="00661464" w:rsidP="00661464">
      <w:pPr>
        <w:spacing w:line="360" w:lineRule="auto"/>
        <w:rPr>
          <w:sz w:val="20"/>
          <w:szCs w:val="20"/>
          <w:lang w:eastAsia="en-GB"/>
        </w:rPr>
      </w:pPr>
      <w:r w:rsidRPr="00661464">
        <w:rPr>
          <w:sz w:val="20"/>
          <w:szCs w:val="20"/>
          <w:lang w:eastAsia="en-GB"/>
        </w:rPr>
        <w:t xml:space="preserve">Queensland Voice for Mental Health </w:t>
      </w:r>
    </w:p>
    <w:p w14:paraId="150A30E6" w14:textId="77777777" w:rsidR="00661464" w:rsidRPr="00661464" w:rsidRDefault="00661464" w:rsidP="00661464">
      <w:pPr>
        <w:spacing w:line="360" w:lineRule="auto"/>
        <w:rPr>
          <w:sz w:val="20"/>
          <w:szCs w:val="20"/>
          <w:lang w:eastAsia="en-GB"/>
        </w:rPr>
      </w:pPr>
      <w:r w:rsidRPr="00661464">
        <w:rPr>
          <w:sz w:val="20"/>
          <w:szCs w:val="20"/>
          <w:lang w:eastAsia="en-GB"/>
        </w:rPr>
        <w:t xml:space="preserve">Queenslanders with Disability Network Ltd </w:t>
      </w:r>
    </w:p>
    <w:p w14:paraId="4302AE10" w14:textId="77777777" w:rsidR="00661464" w:rsidRPr="00661464" w:rsidRDefault="00661464" w:rsidP="00661464">
      <w:pPr>
        <w:spacing w:line="360" w:lineRule="auto"/>
        <w:rPr>
          <w:sz w:val="20"/>
          <w:szCs w:val="20"/>
          <w:lang w:eastAsia="en-GB"/>
        </w:rPr>
      </w:pPr>
      <w:r w:rsidRPr="00661464">
        <w:rPr>
          <w:sz w:val="20"/>
          <w:szCs w:val="20"/>
          <w:lang w:eastAsia="en-GB"/>
        </w:rPr>
        <w:t>Rape &amp; Domestic Violence Services Australia</w:t>
      </w:r>
    </w:p>
    <w:p w14:paraId="58DC72BA" w14:textId="77777777" w:rsidR="00661464" w:rsidRPr="00661464" w:rsidRDefault="00661464" w:rsidP="00661464">
      <w:pPr>
        <w:spacing w:line="360" w:lineRule="auto"/>
        <w:rPr>
          <w:sz w:val="20"/>
          <w:szCs w:val="20"/>
          <w:lang w:eastAsia="en-GB"/>
        </w:rPr>
      </w:pPr>
      <w:r w:rsidRPr="00661464">
        <w:rPr>
          <w:sz w:val="20"/>
          <w:szCs w:val="20"/>
          <w:lang w:eastAsia="en-GB"/>
        </w:rPr>
        <w:t>Regional Disability Advocacy Service RDAS</w:t>
      </w:r>
    </w:p>
    <w:p w14:paraId="1C2A3E63" w14:textId="77777777" w:rsidR="00661464" w:rsidRPr="00661464" w:rsidRDefault="00661464" w:rsidP="00661464">
      <w:pPr>
        <w:spacing w:line="360" w:lineRule="auto"/>
        <w:rPr>
          <w:sz w:val="20"/>
          <w:szCs w:val="20"/>
          <w:lang w:eastAsia="en-GB"/>
        </w:rPr>
      </w:pPr>
      <w:r w:rsidRPr="00661464">
        <w:rPr>
          <w:sz w:val="20"/>
          <w:szCs w:val="20"/>
          <w:lang w:eastAsia="en-GB"/>
        </w:rPr>
        <w:t>Rights and Inclusion Australia</w:t>
      </w:r>
    </w:p>
    <w:p w14:paraId="1BA81643" w14:textId="77777777" w:rsidR="00661464" w:rsidRPr="00661464" w:rsidRDefault="00661464" w:rsidP="00661464">
      <w:pPr>
        <w:spacing w:line="360" w:lineRule="auto"/>
        <w:rPr>
          <w:sz w:val="20"/>
          <w:szCs w:val="20"/>
          <w:lang w:eastAsia="en-GB"/>
        </w:rPr>
      </w:pPr>
      <w:r w:rsidRPr="00661464">
        <w:rPr>
          <w:sz w:val="20"/>
          <w:szCs w:val="20"/>
          <w:lang w:eastAsia="en-GB"/>
        </w:rPr>
        <w:t xml:space="preserve">Rights in Action </w:t>
      </w:r>
    </w:p>
    <w:p w14:paraId="1A6AC7F5" w14:textId="77777777" w:rsidR="00661464" w:rsidRPr="00661464" w:rsidRDefault="00661464" w:rsidP="00661464">
      <w:pPr>
        <w:spacing w:line="360" w:lineRule="auto"/>
        <w:rPr>
          <w:sz w:val="20"/>
          <w:szCs w:val="20"/>
          <w:lang w:eastAsia="en-GB"/>
        </w:rPr>
      </w:pPr>
      <w:r w:rsidRPr="00661464">
        <w:rPr>
          <w:sz w:val="20"/>
          <w:szCs w:val="20"/>
          <w:lang w:eastAsia="en-GB"/>
        </w:rPr>
        <w:t>Save the Children Australia</w:t>
      </w:r>
    </w:p>
    <w:p w14:paraId="0D85BDA6" w14:textId="77777777" w:rsidR="00661464" w:rsidRPr="00661464" w:rsidRDefault="00661464" w:rsidP="00661464">
      <w:pPr>
        <w:spacing w:line="360" w:lineRule="auto"/>
        <w:rPr>
          <w:sz w:val="20"/>
          <w:szCs w:val="20"/>
          <w:lang w:eastAsia="en-GB"/>
        </w:rPr>
      </w:pPr>
      <w:r w:rsidRPr="00661464">
        <w:rPr>
          <w:sz w:val="20"/>
          <w:szCs w:val="20"/>
          <w:lang w:eastAsia="en-GB"/>
        </w:rPr>
        <w:t>Sisters Inside</w:t>
      </w:r>
    </w:p>
    <w:p w14:paraId="5EC95342" w14:textId="77777777" w:rsidR="00661464" w:rsidRPr="00661464" w:rsidRDefault="00661464" w:rsidP="00661464">
      <w:pPr>
        <w:spacing w:line="360" w:lineRule="auto"/>
        <w:rPr>
          <w:sz w:val="20"/>
          <w:szCs w:val="20"/>
          <w:lang w:eastAsia="en-GB"/>
        </w:rPr>
      </w:pPr>
      <w:r w:rsidRPr="00661464">
        <w:rPr>
          <w:sz w:val="20"/>
          <w:szCs w:val="20"/>
          <w:lang w:eastAsia="en-GB"/>
        </w:rPr>
        <w:t xml:space="preserve">South West Sydney Legal Centre </w:t>
      </w:r>
    </w:p>
    <w:p w14:paraId="6C8BEF87" w14:textId="77777777" w:rsidR="00661464" w:rsidRPr="00661464" w:rsidRDefault="00661464" w:rsidP="00661464">
      <w:pPr>
        <w:spacing w:line="360" w:lineRule="auto"/>
        <w:rPr>
          <w:sz w:val="20"/>
          <w:szCs w:val="20"/>
          <w:lang w:eastAsia="en-GB"/>
        </w:rPr>
      </w:pPr>
      <w:r w:rsidRPr="00661464">
        <w:rPr>
          <w:sz w:val="20"/>
          <w:szCs w:val="20"/>
          <w:lang w:eastAsia="en-GB"/>
        </w:rPr>
        <w:t xml:space="preserve">Speak Out Advocacy </w:t>
      </w:r>
    </w:p>
    <w:p w14:paraId="4F71051A" w14:textId="77777777" w:rsidR="00661464" w:rsidRPr="00661464" w:rsidRDefault="00661464" w:rsidP="00661464">
      <w:pPr>
        <w:spacing w:line="360" w:lineRule="auto"/>
        <w:rPr>
          <w:sz w:val="20"/>
          <w:szCs w:val="20"/>
          <w:lang w:eastAsia="en-GB"/>
        </w:rPr>
      </w:pPr>
      <w:r w:rsidRPr="00661464">
        <w:rPr>
          <w:sz w:val="20"/>
          <w:szCs w:val="20"/>
          <w:lang w:eastAsia="en-GB"/>
        </w:rPr>
        <w:t>Speaking Up For You inc. (SUFY)</w:t>
      </w:r>
    </w:p>
    <w:p w14:paraId="3DDDA869" w14:textId="77777777" w:rsidR="00661464" w:rsidRPr="00661464" w:rsidRDefault="00661464" w:rsidP="00661464">
      <w:pPr>
        <w:spacing w:line="360" w:lineRule="auto"/>
        <w:rPr>
          <w:sz w:val="20"/>
          <w:szCs w:val="20"/>
          <w:lang w:eastAsia="en-GB"/>
        </w:rPr>
      </w:pPr>
      <w:r w:rsidRPr="00661464">
        <w:rPr>
          <w:sz w:val="20"/>
          <w:szCs w:val="20"/>
          <w:lang w:eastAsia="en-GB"/>
        </w:rPr>
        <w:t>Sussex Street Community Law Service</w:t>
      </w:r>
    </w:p>
    <w:p w14:paraId="7B92A88C" w14:textId="77777777" w:rsidR="00661464" w:rsidRPr="00661464" w:rsidRDefault="00661464" w:rsidP="00661464">
      <w:pPr>
        <w:spacing w:line="360" w:lineRule="auto"/>
        <w:rPr>
          <w:sz w:val="20"/>
          <w:szCs w:val="20"/>
          <w:lang w:eastAsia="en-GB"/>
        </w:rPr>
      </w:pPr>
      <w:r w:rsidRPr="00661464">
        <w:rPr>
          <w:sz w:val="20"/>
          <w:szCs w:val="20"/>
          <w:lang w:eastAsia="en-GB"/>
        </w:rPr>
        <w:t>Sydney Queer and Disability Community</w:t>
      </w:r>
    </w:p>
    <w:p w14:paraId="4458EBFC" w14:textId="77777777" w:rsidR="00661464" w:rsidRPr="00661464" w:rsidRDefault="00661464" w:rsidP="00661464">
      <w:pPr>
        <w:spacing w:line="360" w:lineRule="auto"/>
        <w:rPr>
          <w:sz w:val="20"/>
          <w:szCs w:val="20"/>
          <w:lang w:eastAsia="en-GB"/>
        </w:rPr>
      </w:pPr>
      <w:r w:rsidRPr="00661464">
        <w:rPr>
          <w:sz w:val="20"/>
          <w:szCs w:val="20"/>
          <w:lang w:eastAsia="en-GB"/>
        </w:rPr>
        <w:t>Tasmanian Council of Social Service (TasCOSS)</w:t>
      </w:r>
    </w:p>
    <w:p w14:paraId="485B986C" w14:textId="2261F665" w:rsidR="00661464" w:rsidRDefault="00661464" w:rsidP="00661464">
      <w:pPr>
        <w:spacing w:line="360" w:lineRule="auto"/>
        <w:rPr>
          <w:sz w:val="20"/>
          <w:szCs w:val="20"/>
          <w:lang w:eastAsia="en-GB"/>
        </w:rPr>
      </w:pPr>
      <w:r w:rsidRPr="00661464">
        <w:rPr>
          <w:sz w:val="20"/>
          <w:szCs w:val="20"/>
          <w:lang w:eastAsia="en-GB"/>
        </w:rPr>
        <w:t>Tenants Union of NSW</w:t>
      </w:r>
    </w:p>
    <w:p w14:paraId="5BE37569" w14:textId="77777777" w:rsidR="00661464" w:rsidRPr="00661464" w:rsidRDefault="00661464" w:rsidP="00661464">
      <w:pPr>
        <w:spacing w:line="360" w:lineRule="auto"/>
        <w:rPr>
          <w:sz w:val="20"/>
          <w:szCs w:val="20"/>
          <w:lang w:eastAsia="en-GB"/>
        </w:rPr>
      </w:pPr>
      <w:r w:rsidRPr="00661464">
        <w:rPr>
          <w:sz w:val="20"/>
          <w:szCs w:val="20"/>
          <w:lang w:eastAsia="en-GB"/>
        </w:rPr>
        <w:t xml:space="preserve">The Foundation for Independence Recreation &amp; Social Training Inc </w:t>
      </w:r>
    </w:p>
    <w:p w14:paraId="401C12CA" w14:textId="77777777" w:rsidR="00661464" w:rsidRPr="00661464" w:rsidRDefault="00661464" w:rsidP="00661464">
      <w:pPr>
        <w:spacing w:line="360" w:lineRule="auto"/>
        <w:rPr>
          <w:sz w:val="20"/>
          <w:szCs w:val="20"/>
          <w:lang w:eastAsia="en-GB"/>
        </w:rPr>
      </w:pPr>
      <w:r w:rsidRPr="00661464">
        <w:rPr>
          <w:sz w:val="20"/>
          <w:szCs w:val="20"/>
          <w:lang w:eastAsia="en-GB"/>
        </w:rPr>
        <w:t>The Institute for Advocacy and Leadership Development</w:t>
      </w:r>
    </w:p>
    <w:p w14:paraId="10099A77" w14:textId="77777777" w:rsidR="00661464" w:rsidRPr="00661464" w:rsidRDefault="00661464" w:rsidP="00661464">
      <w:pPr>
        <w:spacing w:line="360" w:lineRule="auto"/>
        <w:rPr>
          <w:sz w:val="20"/>
          <w:szCs w:val="20"/>
          <w:lang w:eastAsia="en-GB"/>
        </w:rPr>
      </w:pPr>
      <w:r w:rsidRPr="00661464">
        <w:rPr>
          <w:sz w:val="20"/>
          <w:szCs w:val="20"/>
          <w:lang w:eastAsia="en-GB"/>
        </w:rPr>
        <w:t>University of Sydney’s Disability Action Plan Consultative Committee</w:t>
      </w:r>
    </w:p>
    <w:p w14:paraId="5B777ADB" w14:textId="77777777" w:rsidR="00661464" w:rsidRPr="00661464" w:rsidRDefault="00661464" w:rsidP="00661464">
      <w:pPr>
        <w:spacing w:line="360" w:lineRule="auto"/>
        <w:rPr>
          <w:sz w:val="20"/>
          <w:szCs w:val="20"/>
          <w:lang w:eastAsia="en-GB"/>
        </w:rPr>
      </w:pPr>
      <w:r w:rsidRPr="00661464">
        <w:rPr>
          <w:sz w:val="20"/>
          <w:szCs w:val="20"/>
          <w:lang w:eastAsia="en-GB"/>
        </w:rPr>
        <w:t xml:space="preserve">Victorian Mental Illness Awareness Council </w:t>
      </w:r>
    </w:p>
    <w:p w14:paraId="11B1032C" w14:textId="77777777" w:rsidR="00661464" w:rsidRPr="00661464" w:rsidRDefault="00661464" w:rsidP="00661464">
      <w:pPr>
        <w:spacing w:line="360" w:lineRule="auto"/>
        <w:rPr>
          <w:sz w:val="20"/>
          <w:szCs w:val="20"/>
          <w:lang w:eastAsia="en-GB"/>
        </w:rPr>
      </w:pPr>
      <w:r w:rsidRPr="00661464">
        <w:rPr>
          <w:sz w:val="20"/>
          <w:szCs w:val="20"/>
          <w:lang w:eastAsia="en-GB"/>
        </w:rPr>
        <w:t>Villamanta Disability Rights Legal Service Inc.</w:t>
      </w:r>
    </w:p>
    <w:p w14:paraId="4ED359C5" w14:textId="77777777" w:rsidR="00661464" w:rsidRPr="00661464" w:rsidRDefault="00661464" w:rsidP="00661464">
      <w:pPr>
        <w:spacing w:line="360" w:lineRule="auto"/>
        <w:rPr>
          <w:sz w:val="20"/>
          <w:szCs w:val="20"/>
          <w:lang w:eastAsia="en-GB"/>
        </w:rPr>
      </w:pPr>
      <w:r w:rsidRPr="00661464">
        <w:rPr>
          <w:sz w:val="20"/>
          <w:szCs w:val="20"/>
          <w:lang w:eastAsia="en-GB"/>
        </w:rPr>
        <w:t>WA Council of Social Service (WACOSS)</w:t>
      </w:r>
    </w:p>
    <w:p w14:paraId="1D27A98B" w14:textId="77777777" w:rsidR="00661464" w:rsidRPr="00661464" w:rsidRDefault="00661464" w:rsidP="00661464">
      <w:pPr>
        <w:spacing w:line="360" w:lineRule="auto"/>
        <w:rPr>
          <w:sz w:val="20"/>
          <w:szCs w:val="20"/>
          <w:lang w:eastAsia="en-GB"/>
        </w:rPr>
      </w:pPr>
      <w:r w:rsidRPr="00661464">
        <w:rPr>
          <w:sz w:val="20"/>
          <w:szCs w:val="20"/>
          <w:lang w:eastAsia="en-GB"/>
        </w:rPr>
        <w:lastRenderedPageBreak/>
        <w:t>Wagga Women’s Health Centre</w:t>
      </w:r>
    </w:p>
    <w:p w14:paraId="159FFE35" w14:textId="77777777" w:rsidR="00661464" w:rsidRPr="00661464" w:rsidRDefault="00661464" w:rsidP="00661464">
      <w:pPr>
        <w:spacing w:line="360" w:lineRule="auto"/>
        <w:rPr>
          <w:sz w:val="20"/>
          <w:szCs w:val="20"/>
          <w:lang w:eastAsia="en-GB"/>
        </w:rPr>
      </w:pPr>
      <w:r w:rsidRPr="00661464">
        <w:rPr>
          <w:sz w:val="20"/>
          <w:szCs w:val="20"/>
          <w:lang w:eastAsia="en-GB"/>
        </w:rPr>
        <w:t>Welfare Rights Centre</w:t>
      </w:r>
    </w:p>
    <w:p w14:paraId="35E80063" w14:textId="77777777" w:rsidR="00661464" w:rsidRPr="00661464" w:rsidRDefault="00661464" w:rsidP="00661464">
      <w:pPr>
        <w:spacing w:line="360" w:lineRule="auto"/>
        <w:rPr>
          <w:sz w:val="20"/>
          <w:szCs w:val="20"/>
          <w:lang w:eastAsia="en-GB"/>
        </w:rPr>
      </w:pPr>
      <w:r w:rsidRPr="00661464">
        <w:rPr>
          <w:sz w:val="20"/>
          <w:szCs w:val="20"/>
          <w:lang w:eastAsia="en-GB"/>
        </w:rPr>
        <w:t>WESNET</w:t>
      </w:r>
    </w:p>
    <w:p w14:paraId="2063943C" w14:textId="77777777" w:rsidR="00661464" w:rsidRPr="00661464" w:rsidRDefault="00661464" w:rsidP="00661464">
      <w:pPr>
        <w:spacing w:line="360" w:lineRule="auto"/>
        <w:rPr>
          <w:sz w:val="20"/>
          <w:szCs w:val="20"/>
          <w:lang w:eastAsia="en-GB"/>
        </w:rPr>
      </w:pPr>
      <w:r w:rsidRPr="00661464">
        <w:rPr>
          <w:sz w:val="20"/>
          <w:szCs w:val="20"/>
          <w:lang w:eastAsia="en-GB"/>
        </w:rPr>
        <w:t xml:space="preserve">Women with Disabilities Australia </w:t>
      </w:r>
    </w:p>
    <w:p w14:paraId="273A731A" w14:textId="77777777" w:rsidR="00661464" w:rsidRPr="00661464" w:rsidRDefault="00661464" w:rsidP="00661464">
      <w:pPr>
        <w:spacing w:line="360" w:lineRule="auto"/>
        <w:rPr>
          <w:sz w:val="20"/>
          <w:szCs w:val="20"/>
          <w:lang w:eastAsia="en-GB"/>
        </w:rPr>
      </w:pPr>
      <w:r w:rsidRPr="00661464">
        <w:rPr>
          <w:sz w:val="20"/>
          <w:szCs w:val="20"/>
          <w:lang w:eastAsia="en-GB"/>
        </w:rPr>
        <w:t xml:space="preserve">Women With Disabilities ACT </w:t>
      </w:r>
    </w:p>
    <w:p w14:paraId="085E73DB" w14:textId="77777777" w:rsidR="00661464" w:rsidRPr="00661464" w:rsidRDefault="00661464" w:rsidP="00661464">
      <w:pPr>
        <w:spacing w:line="360" w:lineRule="auto"/>
        <w:rPr>
          <w:sz w:val="20"/>
          <w:szCs w:val="20"/>
          <w:lang w:eastAsia="en-GB"/>
        </w:rPr>
      </w:pPr>
      <w:r w:rsidRPr="00661464">
        <w:rPr>
          <w:sz w:val="20"/>
          <w:szCs w:val="20"/>
          <w:lang w:eastAsia="en-GB"/>
        </w:rPr>
        <w:t>Women with Disabilities Victoria</w:t>
      </w:r>
    </w:p>
    <w:p w14:paraId="2A8F5002" w14:textId="77777777" w:rsidR="00661464" w:rsidRPr="00661464" w:rsidRDefault="00661464" w:rsidP="00661464">
      <w:pPr>
        <w:spacing w:line="360" w:lineRule="auto"/>
        <w:rPr>
          <w:sz w:val="20"/>
          <w:szCs w:val="20"/>
          <w:lang w:eastAsia="en-GB"/>
        </w:rPr>
      </w:pPr>
      <w:r w:rsidRPr="00661464">
        <w:rPr>
          <w:sz w:val="20"/>
          <w:szCs w:val="20"/>
          <w:lang w:eastAsia="en-GB"/>
        </w:rPr>
        <w:t>Women’s Legal Service NSW</w:t>
      </w:r>
    </w:p>
    <w:p w14:paraId="56FD2016" w14:textId="77777777" w:rsidR="00661464" w:rsidRPr="00661464" w:rsidRDefault="00661464" w:rsidP="00661464">
      <w:pPr>
        <w:spacing w:line="360" w:lineRule="auto"/>
        <w:rPr>
          <w:sz w:val="20"/>
          <w:szCs w:val="20"/>
          <w:lang w:eastAsia="en-GB"/>
        </w:rPr>
      </w:pPr>
      <w:r w:rsidRPr="00661464">
        <w:rPr>
          <w:sz w:val="20"/>
          <w:szCs w:val="20"/>
          <w:lang w:eastAsia="en-GB"/>
        </w:rPr>
        <w:t>Women’s Legal Services Australia</w:t>
      </w:r>
    </w:p>
    <w:p w14:paraId="47C4D125" w14:textId="77777777" w:rsidR="00661464" w:rsidRPr="00661464" w:rsidRDefault="00661464" w:rsidP="00661464">
      <w:pPr>
        <w:spacing w:line="360" w:lineRule="auto"/>
        <w:rPr>
          <w:sz w:val="20"/>
          <w:szCs w:val="20"/>
          <w:lang w:eastAsia="en-GB"/>
        </w:rPr>
      </w:pPr>
      <w:r w:rsidRPr="00661464">
        <w:rPr>
          <w:sz w:val="20"/>
          <w:szCs w:val="20"/>
          <w:lang w:eastAsia="en-GB"/>
        </w:rPr>
        <w:t>Women’s Safety NSW</w:t>
      </w:r>
    </w:p>
    <w:p w14:paraId="2C04BEFA" w14:textId="64985A85" w:rsidR="00661464" w:rsidRDefault="00661464" w:rsidP="00661464">
      <w:pPr>
        <w:spacing w:line="360" w:lineRule="auto"/>
        <w:rPr>
          <w:sz w:val="20"/>
          <w:szCs w:val="20"/>
          <w:lang w:eastAsia="en-GB"/>
        </w:rPr>
      </w:pPr>
      <w:r w:rsidRPr="00661464">
        <w:rPr>
          <w:sz w:val="20"/>
          <w:szCs w:val="20"/>
          <w:lang w:eastAsia="en-GB"/>
        </w:rPr>
        <w:t>YWCA Canberra</w:t>
      </w:r>
      <w:bookmarkStart w:id="9" w:name="_GoBack"/>
      <w:bookmarkEnd w:id="9"/>
    </w:p>
    <w:p w14:paraId="7A515DBF" w14:textId="541244CF" w:rsidR="00F80B3A" w:rsidRDefault="00F80B3A" w:rsidP="006830BF">
      <w:pPr>
        <w:pStyle w:val="Heading2"/>
        <w:rPr>
          <w:rFonts w:eastAsia="Times New Roman"/>
          <w:lang w:eastAsia="en-GB"/>
        </w:rPr>
      </w:pPr>
      <w:r>
        <w:rPr>
          <w:rFonts w:eastAsia="Times New Roman"/>
          <w:lang w:eastAsia="en-GB"/>
        </w:rPr>
        <w:t>Individuals</w:t>
      </w:r>
    </w:p>
    <w:p w14:paraId="5BE6A95E" w14:textId="77777777" w:rsidR="006830BF" w:rsidRPr="006830BF" w:rsidRDefault="006830BF" w:rsidP="006830BF">
      <w:pPr>
        <w:rPr>
          <w:lang w:val="en-US" w:eastAsia="en-GB"/>
        </w:rPr>
      </w:pPr>
    </w:p>
    <w:p w14:paraId="3FB82EC6"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Heidi La Paglia</w:t>
      </w:r>
    </w:p>
    <w:p w14:paraId="17E7346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Joseph Naimo</w:t>
      </w:r>
    </w:p>
    <w:p w14:paraId="1BD312E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James M. Cregan</w:t>
      </w:r>
    </w:p>
    <w:p w14:paraId="0B896245"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Joan Beckwith (PhD)</w:t>
      </w:r>
    </w:p>
    <w:p w14:paraId="308B9A9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Ken Steele OAM, Chair Consumer and Carer Mental Health Advisory Council</w:t>
      </w:r>
    </w:p>
    <w:p w14:paraId="76B5EB5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Emeritus Professor Odwyn Jones AO</w:t>
      </w:r>
    </w:p>
    <w:p w14:paraId="3C13598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Lyn Mahboub</w:t>
      </w:r>
    </w:p>
    <w:p w14:paraId="4D5F5F59"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Sue Boyce, former Chair of the Senate Standing Committee for Community Affairs (2013-2014)</w:t>
      </w:r>
    </w:p>
    <w:p w14:paraId="5ED9AD1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Suzanne Covich (PhD)</w:t>
      </w:r>
    </w:p>
    <w:p w14:paraId="5FD29B2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Greg Lynn</w:t>
      </w:r>
    </w:p>
    <w:p w14:paraId="2D96354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Professor Jaya Dantas, President of Australian Graduate Women and Graduate Women Western Australia</w:t>
      </w:r>
    </w:p>
    <w:p w14:paraId="7686BB0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Raelene West, RMIT University Social Researcher</w:t>
      </w:r>
    </w:p>
    <w:p w14:paraId="29C224BC"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Christina David, RMIT University Social Researcher</w:t>
      </w:r>
    </w:p>
    <w:p w14:paraId="1807F97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Sue Olney, UNSW Canberra, School of Business - Research Fellow, Public Service Research Group</w:t>
      </w:r>
    </w:p>
    <w:p w14:paraId="04FA3AC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Jenny Malone, RMIT University PhD candidate</w:t>
      </w:r>
    </w:p>
    <w:p w14:paraId="0EAD910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Monica O’Dwyer, RMIT University PhD candidate</w:t>
      </w:r>
    </w:p>
    <w:p w14:paraId="33A17DE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Stephanie Gotlib </w:t>
      </w:r>
    </w:p>
    <w:p w14:paraId="5566ED6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Wendy Taylor, RMIT University Industry fellow</w:t>
      </w:r>
    </w:p>
    <w:p w14:paraId="5D1B39BD" w14:textId="68ADE832" w:rsidR="00DC7BCD" w:rsidRPr="00B81AE6" w:rsidRDefault="006830BF" w:rsidP="006830BF">
      <w:pPr>
        <w:spacing w:line="360" w:lineRule="auto"/>
        <w:rPr>
          <w:sz w:val="20"/>
          <w:szCs w:val="20"/>
          <w:lang w:eastAsia="en-GB"/>
        </w:rPr>
      </w:pPr>
      <w:r w:rsidRPr="006830BF">
        <w:rPr>
          <w:rFonts w:eastAsia="Times New Roman" w:cs="Arial"/>
          <w:color w:val="000000"/>
          <w:sz w:val="20"/>
          <w:szCs w:val="20"/>
          <w:lang w:eastAsia="en-GB"/>
        </w:rPr>
        <w:t>Elizabeth Hudson, RMIT University PhD candidate</w:t>
      </w:r>
      <w:r w:rsidR="00DC7BCD" w:rsidRPr="00F306D3">
        <w:rPr>
          <w:rFonts w:cs="Arial"/>
          <w:sz w:val="20"/>
          <w:szCs w:val="20"/>
        </w:rPr>
        <w:br w:type="page"/>
      </w:r>
    </w:p>
    <w:p w14:paraId="7882FA39" w14:textId="77777777" w:rsidR="00DC7BCD" w:rsidRPr="00F0078A" w:rsidRDefault="00DC7BCD" w:rsidP="00B2396F">
      <w:pPr>
        <w:pStyle w:val="Heading1"/>
        <w:rPr>
          <w:u w:val="single"/>
        </w:rPr>
      </w:pPr>
      <w:bookmarkStart w:id="10" w:name="_Toc13474201"/>
      <w:bookmarkStart w:id="11" w:name="_Toc15052497"/>
      <w:r w:rsidRPr="00F0078A">
        <w:lastRenderedPageBreak/>
        <w:t>E</w:t>
      </w:r>
      <w:r>
        <w:t>xecutive Summary</w:t>
      </w:r>
      <w:bookmarkEnd w:id="10"/>
      <w:bookmarkEnd w:id="11"/>
    </w:p>
    <w:p w14:paraId="53C6527E" w14:textId="77777777" w:rsidR="00DC7BCD" w:rsidRPr="008B0526" w:rsidRDefault="00DC7BCD" w:rsidP="00DC7BCD">
      <w:pPr>
        <w:rPr>
          <w:rFonts w:cs="Arial"/>
          <w:color w:val="000000" w:themeColor="text1"/>
          <w:sz w:val="20"/>
          <w:szCs w:val="20"/>
        </w:rPr>
      </w:pPr>
    </w:p>
    <w:p w14:paraId="7A579A4A" w14:textId="77777777" w:rsidR="00A37DCB" w:rsidRDefault="00A37DCB" w:rsidP="00B22BE3">
      <w:pPr>
        <w:jc w:val="both"/>
        <w:rPr>
          <w:rFonts w:cs="Arial"/>
          <w:sz w:val="20"/>
          <w:szCs w:val="20"/>
        </w:rPr>
      </w:pPr>
      <w:r>
        <w:rPr>
          <w:rFonts w:cs="Arial"/>
          <w:sz w:val="20"/>
          <w:szCs w:val="20"/>
        </w:rPr>
        <w:t xml:space="preserve">The Australian Civil Society CRPD Shadow Report Working Group (the Working Group) has prepared this Shadow Report to provide the views of people with disability to the </w:t>
      </w:r>
      <w:r w:rsidR="001D2D42">
        <w:rPr>
          <w:rFonts w:cs="Arial"/>
          <w:sz w:val="20"/>
          <w:szCs w:val="20"/>
        </w:rPr>
        <w:t>CRPD Committee</w:t>
      </w:r>
      <w:r w:rsidR="00E92A17">
        <w:rPr>
          <w:rFonts w:cs="Arial"/>
          <w:sz w:val="20"/>
          <w:szCs w:val="20"/>
        </w:rPr>
        <w:t>.</w:t>
      </w:r>
      <w:r w:rsidR="001D2D42">
        <w:rPr>
          <w:rFonts w:cs="Arial"/>
          <w:sz w:val="20"/>
          <w:szCs w:val="20"/>
        </w:rPr>
        <w:t xml:space="preserve"> </w:t>
      </w:r>
    </w:p>
    <w:p w14:paraId="0DC70604" w14:textId="77777777" w:rsidR="00B22BE3" w:rsidRDefault="00B22BE3" w:rsidP="00B22BE3">
      <w:pPr>
        <w:jc w:val="both"/>
        <w:rPr>
          <w:rFonts w:cs="Arial"/>
          <w:sz w:val="20"/>
          <w:szCs w:val="20"/>
        </w:rPr>
      </w:pPr>
    </w:p>
    <w:p w14:paraId="273E881E" w14:textId="77777777" w:rsidR="00B22BE3" w:rsidRDefault="00210465" w:rsidP="00B22BE3">
      <w:pPr>
        <w:jc w:val="both"/>
        <w:rPr>
          <w:rFonts w:cs="Arial"/>
          <w:sz w:val="20"/>
          <w:szCs w:val="20"/>
        </w:rPr>
      </w:pPr>
      <w:r>
        <w:rPr>
          <w:rFonts w:cs="Arial"/>
          <w:sz w:val="20"/>
          <w:szCs w:val="20"/>
        </w:rPr>
        <w:t xml:space="preserve">Australia is a wealthy country </w:t>
      </w:r>
      <w:r w:rsidR="005D323B">
        <w:rPr>
          <w:rFonts w:cs="Arial"/>
          <w:sz w:val="20"/>
          <w:szCs w:val="20"/>
        </w:rPr>
        <w:t>and</w:t>
      </w:r>
      <w:r w:rsidRPr="00E230CF">
        <w:rPr>
          <w:rFonts w:cs="Arial"/>
          <w:sz w:val="20"/>
          <w:szCs w:val="20"/>
        </w:rPr>
        <w:t xml:space="preserve"> m</w:t>
      </w:r>
      <w:r>
        <w:rPr>
          <w:rFonts w:cs="Arial"/>
          <w:sz w:val="20"/>
          <w:szCs w:val="20"/>
        </w:rPr>
        <w:t>any</w:t>
      </w:r>
      <w:r w:rsidRPr="00E230CF">
        <w:rPr>
          <w:rFonts w:cs="Arial"/>
          <w:sz w:val="20"/>
          <w:szCs w:val="20"/>
        </w:rPr>
        <w:t xml:space="preserve"> Australians enjoy </w:t>
      </w:r>
      <w:r>
        <w:rPr>
          <w:rFonts w:cs="Arial"/>
          <w:sz w:val="20"/>
          <w:szCs w:val="20"/>
        </w:rPr>
        <w:t xml:space="preserve">their human rights and a high standard of living. </w:t>
      </w:r>
      <w:r w:rsidR="005D323B">
        <w:rPr>
          <w:rFonts w:cs="Arial"/>
          <w:sz w:val="20"/>
          <w:szCs w:val="20"/>
        </w:rPr>
        <w:t>Consequently</w:t>
      </w:r>
      <w:r w:rsidR="00CA744B">
        <w:rPr>
          <w:rFonts w:cs="Arial"/>
          <w:sz w:val="20"/>
          <w:szCs w:val="20"/>
        </w:rPr>
        <w:t>, Australia should be held to the highest standards with regard to its CRPD obligations.</w:t>
      </w:r>
    </w:p>
    <w:p w14:paraId="24F8B760" w14:textId="77777777" w:rsidR="004617CF" w:rsidRDefault="00CA744B" w:rsidP="00B22BE3">
      <w:pPr>
        <w:jc w:val="both"/>
        <w:rPr>
          <w:rFonts w:cs="Arial"/>
          <w:sz w:val="20"/>
          <w:szCs w:val="20"/>
        </w:rPr>
      </w:pPr>
      <w:r>
        <w:rPr>
          <w:rFonts w:cs="Arial"/>
          <w:sz w:val="20"/>
          <w:szCs w:val="20"/>
        </w:rPr>
        <w:t xml:space="preserve"> </w:t>
      </w:r>
    </w:p>
    <w:p w14:paraId="749F947F" w14:textId="77777777" w:rsidR="00B22BE3" w:rsidRDefault="00CA744B" w:rsidP="00B22BE3">
      <w:pPr>
        <w:jc w:val="both"/>
        <w:rPr>
          <w:rFonts w:cs="Arial"/>
          <w:sz w:val="20"/>
          <w:szCs w:val="20"/>
        </w:rPr>
      </w:pPr>
      <w:r>
        <w:rPr>
          <w:rFonts w:cs="Arial"/>
          <w:sz w:val="20"/>
          <w:szCs w:val="20"/>
        </w:rPr>
        <w:t xml:space="preserve">The Working Group acknowledges positive reforms that </w:t>
      </w:r>
      <w:r w:rsidR="005D323B">
        <w:rPr>
          <w:rFonts w:cs="Arial"/>
          <w:sz w:val="20"/>
          <w:szCs w:val="20"/>
        </w:rPr>
        <w:t xml:space="preserve">Australia has </w:t>
      </w:r>
      <w:r>
        <w:rPr>
          <w:rFonts w:cs="Arial"/>
          <w:sz w:val="20"/>
          <w:szCs w:val="20"/>
        </w:rPr>
        <w:t xml:space="preserve">initiated since its first review in 2013, particularly </w:t>
      </w:r>
      <w:r w:rsidR="004823C3">
        <w:rPr>
          <w:rFonts w:cs="Arial"/>
          <w:sz w:val="20"/>
          <w:szCs w:val="20"/>
        </w:rPr>
        <w:t xml:space="preserve">implementation </w:t>
      </w:r>
      <w:r>
        <w:rPr>
          <w:rFonts w:cs="Arial"/>
          <w:sz w:val="20"/>
          <w:szCs w:val="20"/>
        </w:rPr>
        <w:t>of the National Disability Insurance Scheme (NDIS) and the establishment of a Royal Commission into exploitation, violence and abuse of people with disability.</w:t>
      </w:r>
    </w:p>
    <w:p w14:paraId="2910B5F0" w14:textId="77777777" w:rsidR="00CA744B" w:rsidRDefault="00CA744B" w:rsidP="00B22BE3">
      <w:pPr>
        <w:jc w:val="both"/>
        <w:rPr>
          <w:rFonts w:cs="Arial"/>
          <w:sz w:val="20"/>
          <w:szCs w:val="20"/>
        </w:rPr>
      </w:pPr>
    </w:p>
    <w:p w14:paraId="01207DF3" w14:textId="77777777" w:rsidR="001D2D42" w:rsidRDefault="00CA744B" w:rsidP="00B22BE3">
      <w:pPr>
        <w:jc w:val="both"/>
        <w:rPr>
          <w:rFonts w:cs="Arial"/>
          <w:sz w:val="20"/>
          <w:szCs w:val="20"/>
        </w:rPr>
      </w:pPr>
      <w:r>
        <w:rPr>
          <w:rFonts w:cs="Arial"/>
          <w:sz w:val="20"/>
          <w:szCs w:val="20"/>
        </w:rPr>
        <w:t xml:space="preserve">However, people with disability still </w:t>
      </w:r>
      <w:r w:rsidR="004823C3">
        <w:rPr>
          <w:rFonts w:cs="Arial"/>
          <w:sz w:val="20"/>
          <w:szCs w:val="20"/>
        </w:rPr>
        <w:t>experience poverty, disadvantage and human rights violations,</w:t>
      </w:r>
      <w:r w:rsidR="001D2D42">
        <w:rPr>
          <w:rFonts w:cs="Arial"/>
          <w:sz w:val="20"/>
          <w:szCs w:val="20"/>
        </w:rPr>
        <w:t xml:space="preserve"> and this is particularly acute for </w:t>
      </w:r>
      <w:r w:rsidR="004908B5">
        <w:rPr>
          <w:rFonts w:cs="Arial"/>
          <w:sz w:val="20"/>
          <w:szCs w:val="20"/>
        </w:rPr>
        <w:t>Indigenous peoples</w:t>
      </w:r>
      <w:r w:rsidR="004908B5">
        <w:rPr>
          <w:rStyle w:val="FootnoteReference"/>
          <w:rFonts w:cs="Arial"/>
          <w:sz w:val="20"/>
          <w:szCs w:val="20"/>
        </w:rPr>
        <w:footnoteReference w:id="2"/>
      </w:r>
      <w:r w:rsidR="004908B5">
        <w:rPr>
          <w:rFonts w:cs="Arial"/>
          <w:sz w:val="20"/>
          <w:szCs w:val="20"/>
        </w:rPr>
        <w:t xml:space="preserve"> and</w:t>
      </w:r>
      <w:r w:rsidR="001D2D42">
        <w:rPr>
          <w:rFonts w:cs="Arial"/>
          <w:sz w:val="20"/>
          <w:szCs w:val="20"/>
        </w:rPr>
        <w:t xml:space="preserve"> communities</w:t>
      </w:r>
      <w:r w:rsidR="00117C51">
        <w:rPr>
          <w:rFonts w:cs="Arial"/>
          <w:sz w:val="20"/>
          <w:szCs w:val="20"/>
        </w:rPr>
        <w:t xml:space="preserve">. </w:t>
      </w:r>
      <w:r w:rsidR="001D2D42">
        <w:rPr>
          <w:rFonts w:cs="Arial"/>
          <w:sz w:val="20"/>
          <w:szCs w:val="20"/>
        </w:rPr>
        <w:t xml:space="preserve">In particular, this Report </w:t>
      </w:r>
      <w:r w:rsidR="000F1EF9">
        <w:rPr>
          <w:rFonts w:cs="Arial"/>
          <w:sz w:val="20"/>
          <w:szCs w:val="20"/>
        </w:rPr>
        <w:t xml:space="preserve">draws attention to </w:t>
      </w:r>
      <w:r w:rsidR="001D2D42">
        <w:rPr>
          <w:rFonts w:cs="Arial"/>
          <w:sz w:val="20"/>
          <w:szCs w:val="20"/>
        </w:rPr>
        <w:t>critical issues</w:t>
      </w:r>
      <w:r w:rsidR="000F1EF9">
        <w:rPr>
          <w:rFonts w:cs="Arial"/>
          <w:sz w:val="20"/>
          <w:szCs w:val="20"/>
        </w:rPr>
        <w:t xml:space="preserve"> that require Australia to:</w:t>
      </w:r>
    </w:p>
    <w:p w14:paraId="568C8AE0" w14:textId="77777777" w:rsidR="00B22BE3" w:rsidRDefault="00B22BE3" w:rsidP="00B22BE3">
      <w:pPr>
        <w:jc w:val="both"/>
        <w:rPr>
          <w:rFonts w:cs="Arial"/>
          <w:sz w:val="20"/>
          <w:szCs w:val="20"/>
        </w:rPr>
      </w:pPr>
    </w:p>
    <w:p w14:paraId="68B884AC" w14:textId="77777777" w:rsidR="001F42F1" w:rsidRDefault="000F1EF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withdraw its </w:t>
      </w:r>
      <w:r w:rsidR="009E09D6" w:rsidRPr="00122150">
        <w:rPr>
          <w:rFonts w:cs="Arial"/>
          <w:sz w:val="20"/>
          <w:szCs w:val="20"/>
        </w:rPr>
        <w:t xml:space="preserve">Interpretative </w:t>
      </w:r>
      <w:r>
        <w:rPr>
          <w:rFonts w:cs="Arial"/>
          <w:sz w:val="20"/>
          <w:szCs w:val="20"/>
        </w:rPr>
        <w:t>D</w:t>
      </w:r>
      <w:r w:rsidR="009E09D6" w:rsidRPr="00122150">
        <w:rPr>
          <w:rFonts w:cs="Arial"/>
          <w:sz w:val="20"/>
          <w:szCs w:val="20"/>
        </w:rPr>
        <w:t>eclarations</w:t>
      </w:r>
      <w:r>
        <w:rPr>
          <w:rFonts w:cs="Arial"/>
          <w:sz w:val="20"/>
          <w:szCs w:val="20"/>
        </w:rPr>
        <w:t xml:space="preserve"> to articles 12, 17 and 18</w:t>
      </w:r>
      <w:r w:rsidR="00015EE4">
        <w:rPr>
          <w:rFonts w:cs="Arial"/>
          <w:sz w:val="20"/>
          <w:szCs w:val="20"/>
        </w:rPr>
        <w:t>, which</w:t>
      </w:r>
      <w:r>
        <w:rPr>
          <w:rFonts w:cs="Arial"/>
          <w:sz w:val="20"/>
          <w:szCs w:val="20"/>
        </w:rPr>
        <w:t xml:space="preserve"> prevent reform </w:t>
      </w:r>
      <w:r w:rsidRPr="00F0078A">
        <w:rPr>
          <w:rFonts w:cs="Arial"/>
          <w:sz w:val="20"/>
          <w:szCs w:val="20"/>
        </w:rPr>
        <w:t xml:space="preserve">and allow for human rights violations including </w:t>
      </w:r>
      <w:r>
        <w:rPr>
          <w:rFonts w:cs="Arial"/>
          <w:sz w:val="20"/>
          <w:szCs w:val="20"/>
        </w:rPr>
        <w:t>denial of legal capacity</w:t>
      </w:r>
      <w:r w:rsidRPr="00F0078A">
        <w:rPr>
          <w:rFonts w:cs="Arial"/>
          <w:sz w:val="20"/>
          <w:szCs w:val="20"/>
        </w:rPr>
        <w:t xml:space="preserve">, forced treatments, and </w:t>
      </w:r>
      <w:r>
        <w:rPr>
          <w:rFonts w:cs="Arial"/>
          <w:sz w:val="20"/>
          <w:szCs w:val="20"/>
        </w:rPr>
        <w:t>discrimination against non-Australian people with disability seeking to enter or remain in Australia</w:t>
      </w:r>
      <w:r w:rsidR="001F42F1">
        <w:rPr>
          <w:rFonts w:cs="Arial"/>
          <w:sz w:val="20"/>
          <w:szCs w:val="20"/>
        </w:rPr>
        <w:t>;</w:t>
      </w:r>
    </w:p>
    <w:p w14:paraId="09C6A2DD" w14:textId="77777777" w:rsidR="001F42F1" w:rsidRDefault="001F42F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s</w:t>
      </w:r>
      <w:r w:rsidRPr="00122150">
        <w:rPr>
          <w:rFonts w:cs="Arial"/>
          <w:sz w:val="20"/>
          <w:szCs w:val="20"/>
        </w:rPr>
        <w:t>trengthen anti-discrimination laws to address intersectional discrimination; enabl</w:t>
      </w:r>
      <w:r w:rsidR="00122150">
        <w:rPr>
          <w:rFonts w:cs="Arial"/>
          <w:sz w:val="20"/>
          <w:szCs w:val="20"/>
        </w:rPr>
        <w:t>e representative complaints</w:t>
      </w:r>
      <w:r w:rsidRPr="00122150">
        <w:rPr>
          <w:rFonts w:cs="Arial"/>
          <w:sz w:val="20"/>
          <w:szCs w:val="20"/>
        </w:rPr>
        <w:t xml:space="preserve">; enable complaints regarding </w:t>
      </w:r>
      <w:r w:rsidR="00117C51">
        <w:rPr>
          <w:rFonts w:cs="Arial"/>
          <w:sz w:val="20"/>
          <w:szCs w:val="20"/>
        </w:rPr>
        <w:t xml:space="preserve">disability </w:t>
      </w:r>
      <w:r w:rsidRPr="00122150">
        <w:rPr>
          <w:rFonts w:cs="Arial"/>
          <w:sz w:val="20"/>
          <w:szCs w:val="20"/>
        </w:rPr>
        <w:t>hate crimes</w:t>
      </w:r>
      <w:r w:rsidR="00117C51">
        <w:rPr>
          <w:rFonts w:cs="Arial"/>
          <w:sz w:val="20"/>
          <w:szCs w:val="20"/>
        </w:rPr>
        <w:t>;</w:t>
      </w:r>
      <w:r>
        <w:rPr>
          <w:rFonts w:cs="Arial"/>
          <w:sz w:val="20"/>
          <w:szCs w:val="20"/>
        </w:rPr>
        <w:t xml:space="preserve"> and </w:t>
      </w:r>
      <w:r w:rsidRPr="00122150">
        <w:rPr>
          <w:rFonts w:cs="Arial"/>
          <w:sz w:val="20"/>
          <w:szCs w:val="20"/>
        </w:rPr>
        <w:t>ensure people with disability can effectively make complaints about denial of reasonable accommodation</w:t>
      </w:r>
      <w:r w:rsidR="005654D6">
        <w:rPr>
          <w:rFonts w:cs="Arial"/>
          <w:sz w:val="20"/>
          <w:szCs w:val="20"/>
        </w:rPr>
        <w:t>;</w:t>
      </w:r>
    </w:p>
    <w:p w14:paraId="2462ACBD" w14:textId="77777777" w:rsidR="001F42F1"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3C6B51">
        <w:rPr>
          <w:rFonts w:cs="Arial"/>
          <w:sz w:val="20"/>
          <w:szCs w:val="20"/>
        </w:rPr>
        <w:t>evelop and enact national legislation on the prevention of all forms of gender-based violence</w:t>
      </w:r>
      <w:r>
        <w:rPr>
          <w:rFonts w:cs="Arial"/>
          <w:sz w:val="20"/>
          <w:szCs w:val="20"/>
        </w:rPr>
        <w:t>;</w:t>
      </w:r>
    </w:p>
    <w:p w14:paraId="788987D4"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i</w:t>
      </w:r>
      <w:r w:rsidRPr="00122150">
        <w:rPr>
          <w:rFonts w:cs="Arial"/>
          <w:sz w:val="20"/>
          <w:szCs w:val="20"/>
        </w:rPr>
        <w:t>ncorporate CRPD rights</w:t>
      </w:r>
      <w:r w:rsidR="00015EE4">
        <w:rPr>
          <w:rFonts w:cs="Arial"/>
          <w:sz w:val="20"/>
          <w:szCs w:val="20"/>
        </w:rPr>
        <w:t xml:space="preserve"> into</w:t>
      </w:r>
      <w:r w:rsidRPr="00122150">
        <w:rPr>
          <w:rFonts w:cs="Arial"/>
          <w:sz w:val="20"/>
          <w:szCs w:val="20"/>
        </w:rPr>
        <w:t xml:space="preserve"> legislation, policies and programs that apply to children and young people</w:t>
      </w:r>
      <w:r>
        <w:rPr>
          <w:rFonts w:cs="Arial"/>
          <w:sz w:val="20"/>
          <w:szCs w:val="20"/>
        </w:rPr>
        <w:t xml:space="preserve">; and develop mechanisms </w:t>
      </w:r>
      <w:r w:rsidRPr="00122150">
        <w:rPr>
          <w:rFonts w:cs="Arial"/>
          <w:sz w:val="20"/>
          <w:szCs w:val="20"/>
        </w:rPr>
        <w:t>to ensure that children and young people with disability can participate in consultations, decision-making processes and policy deve</w:t>
      </w:r>
      <w:r w:rsidRPr="005654D6">
        <w:rPr>
          <w:rFonts w:cs="Arial"/>
          <w:sz w:val="20"/>
          <w:szCs w:val="20"/>
        </w:rPr>
        <w:t>lopment that affect their lives</w:t>
      </w:r>
      <w:r>
        <w:rPr>
          <w:rFonts w:cs="Arial"/>
          <w:sz w:val="20"/>
          <w:szCs w:val="20"/>
        </w:rPr>
        <w:t>;</w:t>
      </w:r>
    </w:p>
    <w:p w14:paraId="4F2CC08F"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122150">
        <w:rPr>
          <w:rFonts w:cs="Arial"/>
          <w:sz w:val="20"/>
          <w:szCs w:val="20"/>
        </w:rPr>
        <w:t xml:space="preserve">stablish a national framework for mandated compliance </w:t>
      </w:r>
      <w:r w:rsidR="00117C51">
        <w:rPr>
          <w:rFonts w:cs="Arial"/>
          <w:sz w:val="20"/>
          <w:szCs w:val="20"/>
        </w:rPr>
        <w:t xml:space="preserve">against </w:t>
      </w:r>
      <w:r w:rsidRPr="00122150">
        <w:rPr>
          <w:rFonts w:cs="Arial"/>
          <w:i/>
          <w:iCs/>
          <w:sz w:val="20"/>
          <w:szCs w:val="20"/>
        </w:rPr>
        <w:t xml:space="preserve">Disability Standards for Accessible Public Transport; the Disability (Access to Premises - Buildings) Standards; </w:t>
      </w:r>
      <w:r w:rsidRPr="00122150">
        <w:rPr>
          <w:rFonts w:cs="Arial"/>
          <w:sz w:val="20"/>
          <w:szCs w:val="20"/>
        </w:rPr>
        <w:t>and the</w:t>
      </w:r>
      <w:r w:rsidRPr="00122150">
        <w:rPr>
          <w:rFonts w:cs="Arial"/>
          <w:i/>
          <w:iCs/>
          <w:sz w:val="20"/>
          <w:szCs w:val="20"/>
        </w:rPr>
        <w:t xml:space="preserve"> National Standards for Disability Services</w:t>
      </w:r>
      <w:r>
        <w:rPr>
          <w:rFonts w:cs="Arial"/>
          <w:i/>
          <w:iCs/>
          <w:sz w:val="20"/>
          <w:szCs w:val="20"/>
        </w:rPr>
        <w:t xml:space="preserve">; </w:t>
      </w:r>
      <w:r w:rsidRPr="00122150">
        <w:rPr>
          <w:rFonts w:cs="Arial"/>
          <w:iCs/>
          <w:sz w:val="20"/>
          <w:szCs w:val="20"/>
        </w:rPr>
        <w:t>and a</w:t>
      </w:r>
      <w:r>
        <w:rPr>
          <w:rFonts w:cs="Arial"/>
          <w:iCs/>
          <w:sz w:val="20"/>
          <w:szCs w:val="20"/>
        </w:rPr>
        <w:t>m</w:t>
      </w:r>
      <w:r w:rsidRPr="00122150">
        <w:rPr>
          <w:rFonts w:cs="Arial"/>
          <w:sz w:val="20"/>
          <w:szCs w:val="20"/>
        </w:rPr>
        <w:t xml:space="preserve">end the </w:t>
      </w:r>
      <w:r w:rsidRPr="00122150">
        <w:rPr>
          <w:rFonts w:cs="Arial"/>
          <w:i/>
          <w:sz w:val="20"/>
          <w:szCs w:val="20"/>
        </w:rPr>
        <w:t>National Construction Code</w:t>
      </w:r>
      <w:r w:rsidRPr="00122150">
        <w:rPr>
          <w:rFonts w:cs="Arial"/>
          <w:sz w:val="20"/>
          <w:szCs w:val="20"/>
        </w:rPr>
        <w:t xml:space="preserve"> to mandate minimum access features for all new and extensively modified housing</w:t>
      </w:r>
      <w:r>
        <w:rPr>
          <w:rFonts w:cs="Arial"/>
          <w:sz w:val="20"/>
          <w:szCs w:val="20"/>
        </w:rPr>
        <w:t>;</w:t>
      </w:r>
    </w:p>
    <w:p w14:paraId="02E40133" w14:textId="77777777" w:rsidR="000F1EF9" w:rsidRDefault="001F42F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urgently address the over-representation of people with disability in the criminal justice system, and end the unwarranted use of prisons for the management of unconvicted people with disability;</w:t>
      </w:r>
    </w:p>
    <w:p w14:paraId="000EAD71" w14:textId="77777777" w:rsidR="00210465" w:rsidRPr="00210465" w:rsidRDefault="005D323B"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act to </w:t>
      </w:r>
      <w:r w:rsidRPr="002C2597">
        <w:rPr>
          <w:rFonts w:cs="Arial"/>
          <w:sz w:val="20"/>
          <w:szCs w:val="20"/>
        </w:rPr>
        <w:t xml:space="preserve">ensure that Auslan is recognised as </w:t>
      </w:r>
      <w:r>
        <w:rPr>
          <w:rFonts w:cs="Arial"/>
          <w:sz w:val="20"/>
          <w:szCs w:val="20"/>
        </w:rPr>
        <w:t xml:space="preserve">a national language, and </w:t>
      </w:r>
      <w:r w:rsidR="00210465">
        <w:rPr>
          <w:rFonts w:cs="Arial"/>
          <w:sz w:val="20"/>
          <w:szCs w:val="20"/>
        </w:rPr>
        <w:t>harmonise laws to ensure that people with disability, including Deaf people are able to equally serve on juries;</w:t>
      </w:r>
    </w:p>
    <w:p w14:paraId="4E206619"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C820D5">
        <w:rPr>
          <w:rFonts w:cs="Arial"/>
          <w:sz w:val="20"/>
          <w:szCs w:val="20"/>
        </w:rPr>
        <w:t xml:space="preserve">stablish </w:t>
      </w:r>
      <w:r w:rsidRPr="00122150">
        <w:rPr>
          <w:rFonts w:cs="Arial"/>
          <w:sz w:val="20"/>
          <w:szCs w:val="20"/>
        </w:rPr>
        <w:t>a nationally, consistent framework for the protection of people with disability from behaviour modification and the elimination of restrictive practices across a broad range of settings</w:t>
      </w:r>
      <w:r>
        <w:rPr>
          <w:rFonts w:cs="Arial"/>
          <w:sz w:val="20"/>
          <w:szCs w:val="20"/>
        </w:rPr>
        <w:t>;</w:t>
      </w:r>
    </w:p>
    <w:p w14:paraId="4BF9B7B3"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 xml:space="preserve">enact national uniform and enforceable legislation prohibiting sterilisation and medically unnecessary interventions of </w:t>
      </w:r>
      <w:r w:rsidR="00122150" w:rsidRPr="00122150">
        <w:rPr>
          <w:rFonts w:cs="Arial"/>
          <w:sz w:val="20"/>
          <w:szCs w:val="20"/>
        </w:rPr>
        <w:t xml:space="preserve">people with disability and people with intersex variations </w:t>
      </w:r>
      <w:r w:rsidRPr="00122150">
        <w:rPr>
          <w:rFonts w:cs="Arial"/>
          <w:sz w:val="20"/>
          <w:szCs w:val="20"/>
        </w:rPr>
        <w:t>in the</w:t>
      </w:r>
      <w:r w:rsidR="00122150">
        <w:rPr>
          <w:rFonts w:cs="Arial"/>
          <w:sz w:val="20"/>
          <w:szCs w:val="20"/>
        </w:rPr>
        <w:t xml:space="preserve"> </w:t>
      </w:r>
      <w:r w:rsidRPr="00122150">
        <w:rPr>
          <w:rFonts w:cs="Arial"/>
          <w:sz w:val="20"/>
          <w:szCs w:val="20"/>
        </w:rPr>
        <w:t xml:space="preserve">absence of their prior, </w:t>
      </w:r>
      <w:r w:rsidR="00122150">
        <w:rPr>
          <w:rFonts w:cs="Arial"/>
          <w:sz w:val="20"/>
          <w:szCs w:val="20"/>
        </w:rPr>
        <w:t>fully informed and free consent;</w:t>
      </w:r>
    </w:p>
    <w:p w14:paraId="46092924" w14:textId="77777777" w:rsidR="00DC7BCD" w:rsidRDefault="00210465" w:rsidP="00B22BE3">
      <w:pPr>
        <w:pStyle w:val="ListParagraph"/>
        <w:numPr>
          <w:ilvl w:val="0"/>
          <w:numId w:val="38"/>
        </w:numPr>
        <w:spacing w:line="276" w:lineRule="auto"/>
        <w:ind w:left="284" w:hanging="284"/>
        <w:contextualSpacing w:val="0"/>
        <w:jc w:val="both"/>
        <w:rPr>
          <w:rFonts w:cs="Arial"/>
          <w:sz w:val="20"/>
          <w:szCs w:val="20"/>
        </w:rPr>
      </w:pPr>
      <w:r w:rsidRPr="00210465">
        <w:rPr>
          <w:rFonts w:cs="Arial"/>
          <w:sz w:val="20"/>
          <w:szCs w:val="20"/>
        </w:rPr>
        <w:t>develop a national plan for the closure of residential institutional environments, and develop genuine community based housing and support options for people with disability</w:t>
      </w:r>
      <w:r>
        <w:rPr>
          <w:rFonts w:cs="Arial"/>
          <w:sz w:val="20"/>
          <w:szCs w:val="20"/>
        </w:rPr>
        <w:t>;</w:t>
      </w:r>
    </w:p>
    <w:p w14:paraId="687C1F1F" w14:textId="77777777" w:rsidR="00210465" w:rsidRPr="004823C3" w:rsidRDefault="00210465" w:rsidP="00B22BE3">
      <w:pPr>
        <w:pStyle w:val="ListParagraph"/>
        <w:numPr>
          <w:ilvl w:val="0"/>
          <w:numId w:val="38"/>
        </w:numPr>
        <w:spacing w:line="276" w:lineRule="auto"/>
        <w:ind w:left="284" w:hanging="284"/>
        <w:contextualSpacing w:val="0"/>
        <w:jc w:val="both"/>
        <w:rPr>
          <w:rFonts w:cs="Arial"/>
          <w:sz w:val="20"/>
          <w:szCs w:val="20"/>
        </w:rPr>
      </w:pPr>
      <w:r w:rsidRPr="0025783F">
        <w:rPr>
          <w:rFonts w:cs="Arial"/>
          <w:color w:val="000000" w:themeColor="text1"/>
          <w:sz w:val="20"/>
          <w:szCs w:val="20"/>
        </w:rPr>
        <w:t>take urgent action</w:t>
      </w:r>
      <w:r>
        <w:rPr>
          <w:rFonts w:cs="Arial"/>
          <w:color w:val="000000" w:themeColor="text1"/>
          <w:sz w:val="20"/>
          <w:szCs w:val="20"/>
        </w:rPr>
        <w:t xml:space="preserve"> on </w:t>
      </w:r>
      <w:r w:rsidRPr="0025783F">
        <w:rPr>
          <w:rFonts w:cs="Arial"/>
          <w:color w:val="000000" w:themeColor="text1"/>
          <w:sz w:val="20"/>
          <w:szCs w:val="20"/>
        </w:rPr>
        <w:t>discrimination against parents with disability</w:t>
      </w:r>
      <w:r>
        <w:rPr>
          <w:rFonts w:cs="Arial"/>
          <w:color w:val="000000" w:themeColor="text1"/>
          <w:sz w:val="20"/>
          <w:szCs w:val="20"/>
        </w:rPr>
        <w:t xml:space="preserve">, </w:t>
      </w:r>
      <w:r w:rsidR="00117C51">
        <w:rPr>
          <w:rFonts w:cs="Arial"/>
          <w:color w:val="000000" w:themeColor="text1"/>
          <w:sz w:val="20"/>
          <w:szCs w:val="20"/>
        </w:rPr>
        <w:t>particularly</w:t>
      </w:r>
      <w:r>
        <w:rPr>
          <w:rFonts w:cs="Arial"/>
          <w:color w:val="000000" w:themeColor="text1"/>
          <w:sz w:val="20"/>
          <w:szCs w:val="20"/>
        </w:rPr>
        <w:t xml:space="preserve"> action to address the high rate of child removal from parents with disability; </w:t>
      </w:r>
    </w:p>
    <w:p w14:paraId="7CC2C851" w14:textId="77777777" w:rsidR="004823C3" w:rsidRDefault="004823C3"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4823C3">
        <w:rPr>
          <w:rFonts w:cs="Arial"/>
          <w:sz w:val="20"/>
          <w:szCs w:val="20"/>
        </w:rPr>
        <w:t>evelop a national Action Plan for Inclusive Education that includes a legislative and policy framework that fully complies with Articl</w:t>
      </w:r>
      <w:r w:rsidR="00015EE4">
        <w:rPr>
          <w:rFonts w:cs="Arial"/>
          <w:sz w:val="20"/>
          <w:szCs w:val="20"/>
        </w:rPr>
        <w:t>e 24 and General Comment 4;</w:t>
      </w:r>
    </w:p>
    <w:p w14:paraId="578BC662" w14:textId="77777777" w:rsidR="00E92A17" w:rsidRDefault="00015EE4" w:rsidP="00B22BE3">
      <w:pPr>
        <w:pStyle w:val="ListParagraph"/>
        <w:numPr>
          <w:ilvl w:val="0"/>
          <w:numId w:val="38"/>
        </w:numPr>
        <w:spacing w:line="276" w:lineRule="auto"/>
        <w:ind w:left="284" w:hanging="284"/>
        <w:contextualSpacing w:val="0"/>
        <w:jc w:val="both"/>
        <w:rPr>
          <w:rFonts w:cs="Arial"/>
          <w:sz w:val="20"/>
          <w:szCs w:val="20"/>
        </w:rPr>
      </w:pPr>
      <w:r w:rsidRPr="00E92A17">
        <w:rPr>
          <w:rFonts w:cs="Arial"/>
          <w:sz w:val="20"/>
          <w:szCs w:val="20"/>
        </w:rPr>
        <w:t xml:space="preserve">develop a national disability employment strategy that contains targeted gendered measures for increasing workforce participation of people with disability, </w:t>
      </w:r>
      <w:r w:rsidR="00E92A17">
        <w:rPr>
          <w:rFonts w:cs="Arial"/>
          <w:sz w:val="20"/>
          <w:szCs w:val="20"/>
        </w:rPr>
        <w:t xml:space="preserve">and that transitions people from </w:t>
      </w:r>
      <w:r w:rsidRPr="00E92A17">
        <w:rPr>
          <w:rFonts w:cs="Arial"/>
          <w:sz w:val="20"/>
          <w:szCs w:val="20"/>
        </w:rPr>
        <w:t>segregated employment towards mainstream employment and equitable remuneration for work</w:t>
      </w:r>
      <w:r w:rsidR="00E92A17">
        <w:rPr>
          <w:rFonts w:cs="Arial"/>
          <w:sz w:val="20"/>
          <w:szCs w:val="20"/>
        </w:rPr>
        <w:t>;</w:t>
      </w:r>
    </w:p>
    <w:p w14:paraId="28467A4A" w14:textId="151DB36A" w:rsidR="00E92A17" w:rsidRPr="00E92A17" w:rsidRDefault="00E92A17"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lastRenderedPageBreak/>
        <w:t>e</w:t>
      </w:r>
      <w:r w:rsidRPr="00E92A17">
        <w:rPr>
          <w:rFonts w:cs="Arial"/>
          <w:sz w:val="20"/>
          <w:szCs w:val="20"/>
        </w:rPr>
        <w:t>nd ongoing e</w:t>
      </w:r>
      <w:r w:rsidR="00117C51">
        <w:rPr>
          <w:rFonts w:cs="Arial"/>
          <w:sz w:val="20"/>
          <w:szCs w:val="20"/>
        </w:rPr>
        <w:t xml:space="preserve">ligibility restrictions for the disability pension (DSP), and </w:t>
      </w:r>
      <w:r w:rsidRPr="00E92A17">
        <w:rPr>
          <w:rFonts w:cs="Arial"/>
          <w:sz w:val="20"/>
          <w:szCs w:val="20"/>
        </w:rPr>
        <w:t xml:space="preserve">increase the rate of income support payments </w:t>
      </w:r>
      <w:r w:rsidR="00117C51">
        <w:rPr>
          <w:rFonts w:cs="Arial"/>
          <w:sz w:val="20"/>
          <w:szCs w:val="20"/>
        </w:rPr>
        <w:t xml:space="preserve">(Newstart) </w:t>
      </w:r>
      <w:r w:rsidRPr="00E92A17">
        <w:rPr>
          <w:rFonts w:cs="Arial"/>
          <w:sz w:val="20"/>
          <w:szCs w:val="20"/>
        </w:rPr>
        <w:t>to ensure access to an adequate standard of living</w:t>
      </w:r>
      <w:r w:rsidR="0006612F">
        <w:rPr>
          <w:rFonts w:cs="Arial"/>
          <w:sz w:val="20"/>
          <w:szCs w:val="20"/>
        </w:rPr>
        <w:t>;</w:t>
      </w:r>
    </w:p>
    <w:p w14:paraId="32CE36CF" w14:textId="77777777" w:rsidR="00B22BE3" w:rsidRDefault="002C589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00E92A17" w:rsidRPr="008B60D1">
        <w:rPr>
          <w:rFonts w:cs="Arial"/>
          <w:sz w:val="20"/>
          <w:szCs w:val="20"/>
        </w:rPr>
        <w:t xml:space="preserve">stablish a formal mechanism for meaningful engagement of people with disability in </w:t>
      </w:r>
      <w:r w:rsidR="00E92A17">
        <w:rPr>
          <w:rFonts w:cs="Arial"/>
          <w:sz w:val="20"/>
          <w:szCs w:val="20"/>
        </w:rPr>
        <w:t xml:space="preserve">decision making and </w:t>
      </w:r>
      <w:r w:rsidR="00E92A17" w:rsidRPr="008B60D1">
        <w:rPr>
          <w:rFonts w:cs="Arial"/>
          <w:sz w:val="20"/>
          <w:szCs w:val="20"/>
        </w:rPr>
        <w:t xml:space="preserve">the implementation and monitoring of the </w:t>
      </w:r>
      <w:r w:rsidR="00E92A17">
        <w:rPr>
          <w:rFonts w:cs="Arial"/>
          <w:sz w:val="20"/>
          <w:szCs w:val="20"/>
        </w:rPr>
        <w:t>CRPD in line with General Comment 7.</w:t>
      </w:r>
    </w:p>
    <w:p w14:paraId="2C197971" w14:textId="77777777" w:rsidR="00B22BE3" w:rsidRPr="00B22BE3" w:rsidRDefault="00B22BE3" w:rsidP="00B22BE3">
      <w:pPr>
        <w:jc w:val="both"/>
        <w:rPr>
          <w:rFonts w:cs="Arial"/>
          <w:sz w:val="20"/>
          <w:szCs w:val="20"/>
        </w:rPr>
      </w:pPr>
    </w:p>
    <w:p w14:paraId="6854C083" w14:textId="77777777" w:rsidR="00E92A17" w:rsidRPr="00B22BE3" w:rsidRDefault="00E92A17" w:rsidP="00B22BE3">
      <w:pPr>
        <w:jc w:val="both"/>
        <w:rPr>
          <w:rFonts w:cs="Arial"/>
          <w:sz w:val="20"/>
          <w:szCs w:val="20"/>
        </w:rPr>
      </w:pPr>
      <w:r w:rsidRPr="00B22BE3">
        <w:rPr>
          <w:rFonts w:cs="Arial"/>
          <w:b/>
          <w:bCs/>
          <w:sz w:val="32"/>
          <w:szCs w:val="32"/>
        </w:rPr>
        <w:br w:type="page"/>
      </w:r>
    </w:p>
    <w:p w14:paraId="166A40FA" w14:textId="14BD91E1" w:rsidR="00363048" w:rsidRPr="000F4B7F" w:rsidRDefault="00363048" w:rsidP="000F4B7F">
      <w:pPr>
        <w:pStyle w:val="Title"/>
        <w:rPr>
          <w:sz w:val="60"/>
          <w:szCs w:val="4"/>
        </w:rPr>
      </w:pPr>
      <w:r w:rsidRPr="000F4B7F">
        <w:rPr>
          <w:sz w:val="60"/>
          <w:szCs w:val="4"/>
        </w:rPr>
        <w:lastRenderedPageBreak/>
        <w:t>Response to List of issues prior to reporting (LOIPR)</w:t>
      </w:r>
    </w:p>
    <w:p w14:paraId="054B7311" w14:textId="77777777" w:rsidR="00F0078A" w:rsidRPr="00B2396F" w:rsidRDefault="00C414AA" w:rsidP="000F4B7F">
      <w:pPr>
        <w:pStyle w:val="Heading1"/>
      </w:pPr>
      <w:bookmarkStart w:id="12" w:name="_Toc13474202"/>
      <w:bookmarkStart w:id="13" w:name="_Toc15052498"/>
      <w:r w:rsidRPr="00B2396F">
        <w:t>Purpose and general obligations</w:t>
      </w:r>
      <w:r w:rsidR="00985154" w:rsidRPr="00B2396F">
        <w:t xml:space="preserve"> (arts. 1-4)</w:t>
      </w:r>
      <w:bookmarkEnd w:id="12"/>
      <w:bookmarkEnd w:id="13"/>
    </w:p>
    <w:p w14:paraId="3A8A0827" w14:textId="77777777" w:rsidR="00BD0308" w:rsidRPr="00F0078A" w:rsidRDefault="00BD0308" w:rsidP="008B0526">
      <w:pPr>
        <w:spacing w:line="276" w:lineRule="auto"/>
        <w:rPr>
          <w:rFonts w:cs="Arial"/>
          <w:sz w:val="20"/>
          <w:szCs w:val="20"/>
        </w:rPr>
      </w:pPr>
    </w:p>
    <w:p w14:paraId="5C6783C0" w14:textId="77777777" w:rsidR="00A057E3" w:rsidRDefault="00C643A2" w:rsidP="00AD4381">
      <w:pPr>
        <w:pStyle w:val="ListParagraph"/>
        <w:numPr>
          <w:ilvl w:val="0"/>
          <w:numId w:val="34"/>
        </w:numPr>
        <w:spacing w:line="276" w:lineRule="auto"/>
        <w:ind w:left="567" w:hanging="567"/>
        <w:jc w:val="both"/>
        <w:rPr>
          <w:rFonts w:cs="Arial"/>
          <w:sz w:val="20"/>
          <w:szCs w:val="20"/>
        </w:rPr>
      </w:pPr>
      <w:r w:rsidRPr="001D3D0D">
        <w:rPr>
          <w:rFonts w:cs="Arial"/>
          <w:sz w:val="20"/>
          <w:szCs w:val="20"/>
        </w:rPr>
        <w:t>T</w:t>
      </w:r>
      <w:r w:rsidR="00A406B2" w:rsidRPr="001D3D0D">
        <w:rPr>
          <w:rFonts w:cs="Arial"/>
          <w:sz w:val="20"/>
          <w:szCs w:val="20"/>
        </w:rPr>
        <w:t>here remains no comprehensive legal framework for the protection of human rights</w:t>
      </w:r>
      <w:r w:rsidR="00D93A90" w:rsidRPr="001D3D0D">
        <w:rPr>
          <w:rFonts w:cs="Arial"/>
          <w:sz w:val="20"/>
          <w:szCs w:val="20"/>
        </w:rPr>
        <w:t xml:space="preserve"> </w:t>
      </w:r>
      <w:r w:rsidR="002D53EE">
        <w:rPr>
          <w:rFonts w:cs="Arial"/>
          <w:sz w:val="20"/>
          <w:szCs w:val="20"/>
        </w:rPr>
        <w:t>in Australia</w:t>
      </w:r>
      <w:r w:rsidR="00A406B2" w:rsidRPr="001D3D0D">
        <w:rPr>
          <w:rFonts w:cs="Arial"/>
          <w:sz w:val="20"/>
          <w:szCs w:val="20"/>
        </w:rPr>
        <w:t xml:space="preserve">. </w:t>
      </w:r>
      <w:r w:rsidR="004F35DB">
        <w:rPr>
          <w:rFonts w:cs="Arial"/>
          <w:sz w:val="20"/>
          <w:szCs w:val="20"/>
        </w:rPr>
        <w:t xml:space="preserve"> The CRPD has still not been fully </w:t>
      </w:r>
      <w:r w:rsidR="004F35DB" w:rsidRPr="00224499">
        <w:rPr>
          <w:rFonts w:cs="Arial"/>
          <w:sz w:val="20"/>
          <w:szCs w:val="20"/>
        </w:rPr>
        <w:t xml:space="preserve">incorporated </w:t>
      </w:r>
      <w:r w:rsidR="004F35DB">
        <w:rPr>
          <w:rFonts w:cs="Arial"/>
          <w:sz w:val="20"/>
          <w:szCs w:val="20"/>
        </w:rPr>
        <w:t xml:space="preserve">into </w:t>
      </w:r>
      <w:r w:rsidR="004F35DB" w:rsidRPr="00224499">
        <w:rPr>
          <w:rFonts w:cs="Arial"/>
          <w:sz w:val="20"/>
          <w:szCs w:val="20"/>
        </w:rPr>
        <w:t xml:space="preserve">domestic law. </w:t>
      </w:r>
      <w:r w:rsidR="00DD2375" w:rsidRPr="001D3D0D">
        <w:rPr>
          <w:rFonts w:cs="Arial"/>
          <w:sz w:val="20"/>
          <w:szCs w:val="20"/>
        </w:rPr>
        <w:t xml:space="preserve">Whilst the </w:t>
      </w:r>
      <w:r w:rsidR="00DD2375" w:rsidRPr="001D3D0D">
        <w:rPr>
          <w:rFonts w:cs="Arial"/>
          <w:i/>
          <w:sz w:val="20"/>
          <w:szCs w:val="20"/>
        </w:rPr>
        <w:t>Disability Discrimination Act 1992</w:t>
      </w:r>
      <w:r w:rsidR="00DD2375" w:rsidRPr="001D3D0D">
        <w:rPr>
          <w:rFonts w:cs="Arial"/>
          <w:sz w:val="20"/>
          <w:szCs w:val="20"/>
        </w:rPr>
        <w:t xml:space="preserve"> (DDA)</w:t>
      </w:r>
      <w:r w:rsidR="00A057E3" w:rsidRPr="00F0078A">
        <w:rPr>
          <w:rStyle w:val="EndnoteReference"/>
          <w:rFonts w:cs="Arial"/>
          <w:sz w:val="20"/>
          <w:szCs w:val="20"/>
        </w:rPr>
        <w:endnoteReference w:id="2"/>
      </w:r>
      <w:r w:rsidR="00A057E3" w:rsidRPr="001D3D0D">
        <w:rPr>
          <w:rFonts w:cs="Arial"/>
          <w:sz w:val="20"/>
          <w:szCs w:val="20"/>
        </w:rPr>
        <w:t xml:space="preserve"> </w:t>
      </w:r>
      <w:r w:rsidR="00C54A38" w:rsidRPr="001D3D0D">
        <w:rPr>
          <w:rFonts w:cs="Arial"/>
          <w:sz w:val="20"/>
          <w:szCs w:val="20"/>
        </w:rPr>
        <w:t>and State/Territory based anti-discrimination legislation incorporate some of the rights under the CRPD,</w:t>
      </w:r>
      <w:r w:rsidR="00A057E3" w:rsidRPr="00F0078A">
        <w:rPr>
          <w:rStyle w:val="EndnoteReference"/>
          <w:rFonts w:cs="Arial"/>
          <w:sz w:val="20"/>
          <w:szCs w:val="20"/>
        </w:rPr>
        <w:endnoteReference w:id="3"/>
      </w:r>
      <w:r w:rsidR="00A057E3" w:rsidRPr="001D3D0D">
        <w:rPr>
          <w:rFonts w:cs="Arial"/>
          <w:sz w:val="20"/>
          <w:szCs w:val="20"/>
        </w:rPr>
        <w:t xml:space="preserve"> the scope of protected rights and grounds of discrimination are much </w:t>
      </w:r>
      <w:r w:rsidR="00643ACC" w:rsidRPr="001D3D0D">
        <w:rPr>
          <w:rFonts w:cs="Arial"/>
          <w:sz w:val="20"/>
          <w:szCs w:val="20"/>
        </w:rPr>
        <w:t>narrower</w:t>
      </w:r>
      <w:r w:rsidR="00A057E3" w:rsidRPr="001D3D0D">
        <w:rPr>
          <w:rFonts w:cs="Arial"/>
          <w:sz w:val="20"/>
          <w:szCs w:val="20"/>
        </w:rPr>
        <w:t xml:space="preserve"> in Australia than under international human rights law.</w:t>
      </w:r>
      <w:r w:rsidR="00DB745C">
        <w:rPr>
          <w:rStyle w:val="EndnoteReference"/>
          <w:rFonts w:cs="Arial"/>
          <w:sz w:val="20"/>
          <w:szCs w:val="20"/>
        </w:rPr>
        <w:endnoteReference w:id="4"/>
      </w:r>
      <w:r w:rsidR="00A057E3" w:rsidRPr="001D3D0D">
        <w:rPr>
          <w:rFonts w:cs="Arial"/>
          <w:sz w:val="20"/>
          <w:szCs w:val="20"/>
        </w:rPr>
        <w:t xml:space="preserve"> </w:t>
      </w:r>
    </w:p>
    <w:p w14:paraId="0A3656D0" w14:textId="77777777" w:rsidR="004F35DB" w:rsidRDefault="004F35DB" w:rsidP="004F35DB">
      <w:pPr>
        <w:pStyle w:val="ListParagraph"/>
        <w:spacing w:line="276" w:lineRule="auto"/>
        <w:ind w:left="567"/>
        <w:jc w:val="both"/>
        <w:rPr>
          <w:rFonts w:cs="Arial"/>
          <w:sz w:val="20"/>
          <w:szCs w:val="20"/>
        </w:rPr>
      </w:pPr>
    </w:p>
    <w:p w14:paraId="61AD18EA" w14:textId="77777777" w:rsidR="00A057E3" w:rsidRPr="00F0078A" w:rsidRDefault="00A057E3" w:rsidP="001D3D0D">
      <w:pPr>
        <w:spacing w:line="276" w:lineRule="auto"/>
        <w:ind w:left="567"/>
        <w:jc w:val="both"/>
        <w:rPr>
          <w:rFonts w:cs="Arial"/>
          <w:sz w:val="20"/>
          <w:szCs w:val="20"/>
        </w:rPr>
      </w:pPr>
      <w:r w:rsidRPr="00F0078A">
        <w:rPr>
          <w:rFonts w:cs="Arial"/>
          <w:sz w:val="20"/>
          <w:szCs w:val="20"/>
        </w:rPr>
        <w:t>Australia’s Interpretative Declarations on CRPD Articles 12, 17 and 18 restrict effective implementation of the CRPD</w:t>
      </w:r>
      <w:r>
        <w:rPr>
          <w:rFonts w:cs="Arial"/>
          <w:sz w:val="20"/>
          <w:szCs w:val="20"/>
        </w:rPr>
        <w:t>,</w:t>
      </w:r>
      <w:r w:rsidRPr="00F0078A">
        <w:rPr>
          <w:rFonts w:cs="Arial"/>
          <w:sz w:val="20"/>
          <w:szCs w:val="20"/>
        </w:rPr>
        <w:t xml:space="preserve"> prevent reform and allow for human rights violations including </w:t>
      </w:r>
      <w:r w:rsidR="004F35DB">
        <w:rPr>
          <w:rFonts w:cs="Arial"/>
          <w:sz w:val="20"/>
          <w:szCs w:val="20"/>
        </w:rPr>
        <w:t>denial of legal capacity</w:t>
      </w:r>
      <w:r w:rsidRPr="00F0078A">
        <w:rPr>
          <w:rFonts w:cs="Arial"/>
          <w:sz w:val="20"/>
          <w:szCs w:val="20"/>
        </w:rPr>
        <w:t xml:space="preserve">, </w:t>
      </w:r>
      <w:r w:rsidR="004F35DB" w:rsidRPr="00F0078A">
        <w:rPr>
          <w:rFonts w:cs="Arial"/>
          <w:sz w:val="20"/>
          <w:szCs w:val="20"/>
        </w:rPr>
        <w:t xml:space="preserve">forced treatments, </w:t>
      </w:r>
      <w:r w:rsidRPr="00F0078A">
        <w:rPr>
          <w:rFonts w:cs="Arial"/>
          <w:sz w:val="20"/>
          <w:szCs w:val="20"/>
        </w:rPr>
        <w:t xml:space="preserve">and </w:t>
      </w:r>
      <w:r w:rsidR="00455BD5">
        <w:rPr>
          <w:rFonts w:cs="Arial"/>
          <w:sz w:val="20"/>
          <w:szCs w:val="20"/>
        </w:rPr>
        <w:t xml:space="preserve">discrimination against </w:t>
      </w:r>
      <w:r w:rsidR="00871FEB">
        <w:rPr>
          <w:rFonts w:cs="Arial"/>
          <w:sz w:val="20"/>
          <w:szCs w:val="20"/>
        </w:rPr>
        <w:t xml:space="preserve">non-Australian </w:t>
      </w:r>
      <w:r w:rsidR="00455BD5">
        <w:rPr>
          <w:rFonts w:cs="Arial"/>
          <w:sz w:val="20"/>
          <w:szCs w:val="20"/>
        </w:rPr>
        <w:t xml:space="preserve">people with disability seeking to </w:t>
      </w:r>
      <w:r w:rsidR="00871FEB">
        <w:rPr>
          <w:rFonts w:cs="Arial"/>
          <w:sz w:val="20"/>
          <w:szCs w:val="20"/>
        </w:rPr>
        <w:t xml:space="preserve">enter or remain in </w:t>
      </w:r>
      <w:r w:rsidR="00455BD5">
        <w:rPr>
          <w:rFonts w:cs="Arial"/>
          <w:sz w:val="20"/>
          <w:szCs w:val="20"/>
        </w:rPr>
        <w:t>Australia</w:t>
      </w:r>
      <w:r w:rsidRPr="00F0078A">
        <w:rPr>
          <w:rFonts w:cs="Arial"/>
          <w:sz w:val="20"/>
          <w:szCs w:val="20"/>
        </w:rPr>
        <w:t>.</w:t>
      </w:r>
      <w:r w:rsidRPr="00F0078A">
        <w:rPr>
          <w:rStyle w:val="EndnoteReference"/>
          <w:rFonts w:cs="Arial"/>
          <w:sz w:val="20"/>
          <w:szCs w:val="20"/>
        </w:rPr>
        <w:endnoteReference w:id="5"/>
      </w:r>
      <w:r w:rsidRPr="00F0078A">
        <w:rPr>
          <w:rFonts w:cs="Arial"/>
          <w:sz w:val="20"/>
          <w:szCs w:val="20"/>
        </w:rPr>
        <w:t xml:space="preserve"> </w:t>
      </w:r>
    </w:p>
    <w:p w14:paraId="48A1C16B" w14:textId="77777777" w:rsidR="00A057E3" w:rsidRPr="00F0078A" w:rsidRDefault="00A057E3" w:rsidP="008B0526">
      <w:pPr>
        <w:spacing w:line="276" w:lineRule="auto"/>
        <w:jc w:val="both"/>
        <w:rPr>
          <w:rFonts w:cs="Arial"/>
          <w:sz w:val="20"/>
          <w:szCs w:val="20"/>
        </w:rPr>
      </w:pPr>
    </w:p>
    <w:p w14:paraId="0085FBBE" w14:textId="77777777" w:rsidR="00A057E3" w:rsidRPr="00AD4381" w:rsidRDefault="00AD4381" w:rsidP="00AD4381">
      <w:pPr>
        <w:spacing w:line="276" w:lineRule="auto"/>
        <w:ind w:left="567" w:hanging="567"/>
        <w:jc w:val="both"/>
        <w:rPr>
          <w:rFonts w:cs="Arial"/>
          <w:sz w:val="20"/>
          <w:szCs w:val="20"/>
          <w:highlight w:val="yellow"/>
        </w:rPr>
      </w:pPr>
      <w:r w:rsidRPr="00AD4381">
        <w:rPr>
          <w:rFonts w:cs="Arial"/>
          <w:sz w:val="20"/>
          <w:szCs w:val="20"/>
        </w:rPr>
        <w:t>2.</w:t>
      </w:r>
      <w:r>
        <w:rPr>
          <w:rFonts w:cs="Arial"/>
          <w:sz w:val="20"/>
          <w:szCs w:val="20"/>
        </w:rPr>
        <w:tab/>
      </w:r>
      <w:r w:rsidR="00A057E3" w:rsidRPr="00AD4381">
        <w:rPr>
          <w:rFonts w:cs="Arial"/>
          <w:sz w:val="20"/>
          <w:szCs w:val="20"/>
        </w:rPr>
        <w:t xml:space="preserve">There are no permanent or effective mechanisms to ensure </w:t>
      </w:r>
      <w:r w:rsidR="00AE04FE" w:rsidRPr="00AD4381">
        <w:rPr>
          <w:rFonts w:cs="Arial"/>
          <w:sz w:val="20"/>
          <w:szCs w:val="20"/>
        </w:rPr>
        <w:t xml:space="preserve">active </w:t>
      </w:r>
      <w:r w:rsidR="00A057E3" w:rsidRPr="00AD4381">
        <w:rPr>
          <w:rFonts w:cs="Arial"/>
          <w:sz w:val="20"/>
          <w:szCs w:val="20"/>
        </w:rPr>
        <w:t>participation of people with disability</w:t>
      </w:r>
      <w:r w:rsidR="00C15FAF" w:rsidRPr="00AD4381">
        <w:rPr>
          <w:rFonts w:cs="Arial"/>
          <w:sz w:val="20"/>
          <w:szCs w:val="20"/>
        </w:rPr>
        <w:t xml:space="preserve">, including children with disability </w:t>
      </w:r>
      <w:r w:rsidR="00A057E3" w:rsidRPr="00AD4381">
        <w:rPr>
          <w:rFonts w:cs="Arial"/>
          <w:sz w:val="20"/>
          <w:szCs w:val="20"/>
        </w:rPr>
        <w:t>in implementation and monitoring of the CRPD.</w:t>
      </w:r>
      <w:r w:rsidR="00A057E3" w:rsidRPr="00F0078A">
        <w:rPr>
          <w:rStyle w:val="EndnoteReference"/>
          <w:rFonts w:cs="Arial"/>
          <w:sz w:val="20"/>
          <w:szCs w:val="20"/>
        </w:rPr>
        <w:endnoteReference w:id="6"/>
      </w:r>
      <w:r w:rsidR="00A057E3" w:rsidRPr="00AD4381">
        <w:rPr>
          <w:rFonts w:cs="Arial"/>
          <w:sz w:val="20"/>
          <w:szCs w:val="20"/>
        </w:rPr>
        <w:t xml:space="preserve"> </w:t>
      </w:r>
      <w:r w:rsidR="00C4673D" w:rsidRPr="00AD4381">
        <w:rPr>
          <w:rFonts w:cs="Arial"/>
          <w:sz w:val="20"/>
          <w:szCs w:val="20"/>
        </w:rPr>
        <w:t>The important role of DPOs, in line with General Comment 7 is not well understood by governments. Resourcing for DPOs and</w:t>
      </w:r>
      <w:r w:rsidR="00A057E3" w:rsidRPr="00AD4381">
        <w:rPr>
          <w:rFonts w:cs="Arial"/>
          <w:sz w:val="20"/>
          <w:szCs w:val="20"/>
        </w:rPr>
        <w:t xml:space="preserve"> organisations representing people with disability (DROs) </w:t>
      </w:r>
      <w:r w:rsidR="00C4673D" w:rsidRPr="00AD4381">
        <w:rPr>
          <w:rFonts w:cs="Arial"/>
          <w:sz w:val="20"/>
          <w:szCs w:val="20"/>
        </w:rPr>
        <w:t>is competitive, restrict</w:t>
      </w:r>
      <w:r w:rsidR="00090C50" w:rsidRPr="00AD4381">
        <w:rPr>
          <w:rFonts w:cs="Arial"/>
          <w:sz w:val="20"/>
          <w:szCs w:val="20"/>
        </w:rPr>
        <w:t>s engagement in international human rights activities</w:t>
      </w:r>
      <w:r w:rsidR="00C4673D" w:rsidRPr="00AD4381">
        <w:rPr>
          <w:rFonts w:cs="Arial"/>
          <w:sz w:val="20"/>
          <w:szCs w:val="20"/>
        </w:rPr>
        <w:t xml:space="preserve"> and </w:t>
      </w:r>
      <w:r w:rsidR="00A057E3" w:rsidRPr="00AD4381">
        <w:rPr>
          <w:rFonts w:cs="Arial"/>
          <w:sz w:val="20"/>
          <w:szCs w:val="20"/>
        </w:rPr>
        <w:t>has been reduced since the last reporting period.</w:t>
      </w:r>
      <w:r w:rsidR="00A057E3" w:rsidRPr="00936FA5">
        <w:rPr>
          <w:rStyle w:val="EndnoteReference"/>
          <w:rFonts w:cs="Arial"/>
          <w:sz w:val="20"/>
          <w:szCs w:val="20"/>
        </w:rPr>
        <w:endnoteReference w:id="7"/>
      </w:r>
      <w:r w:rsidR="00A057E3" w:rsidRPr="00AD4381">
        <w:rPr>
          <w:rFonts w:cs="Arial"/>
          <w:sz w:val="20"/>
          <w:szCs w:val="20"/>
          <w:highlight w:val="yellow"/>
        </w:rPr>
        <w:t xml:space="preserve">  </w:t>
      </w:r>
    </w:p>
    <w:p w14:paraId="2F1761A5" w14:textId="77777777" w:rsidR="00871FEB" w:rsidRDefault="00871FEB" w:rsidP="00871FEB">
      <w:pPr>
        <w:pStyle w:val="ListParagraph"/>
        <w:spacing w:line="276" w:lineRule="auto"/>
        <w:ind w:left="567"/>
        <w:jc w:val="both"/>
        <w:rPr>
          <w:rFonts w:cs="Arial"/>
          <w:sz w:val="20"/>
          <w:szCs w:val="20"/>
        </w:rPr>
      </w:pPr>
    </w:p>
    <w:p w14:paraId="2F09C492" w14:textId="77777777" w:rsidR="00A057E3" w:rsidRDefault="00A057E3" w:rsidP="00936FA5">
      <w:pPr>
        <w:spacing w:line="276" w:lineRule="auto"/>
        <w:ind w:left="567"/>
        <w:jc w:val="both"/>
        <w:rPr>
          <w:rFonts w:cs="Arial"/>
          <w:sz w:val="20"/>
          <w:szCs w:val="20"/>
        </w:rPr>
      </w:pPr>
      <w:r>
        <w:rPr>
          <w:rFonts w:cs="Arial"/>
          <w:sz w:val="20"/>
          <w:szCs w:val="20"/>
        </w:rPr>
        <w:t>T</w:t>
      </w:r>
      <w:r w:rsidRPr="00F0078A">
        <w:rPr>
          <w:rFonts w:cs="Arial"/>
          <w:sz w:val="20"/>
          <w:szCs w:val="20"/>
        </w:rPr>
        <w:t xml:space="preserve">he </w:t>
      </w:r>
      <w:r w:rsidRPr="00BE166C">
        <w:rPr>
          <w:rFonts w:cs="Arial"/>
          <w:i/>
          <w:sz w:val="20"/>
          <w:szCs w:val="20"/>
        </w:rPr>
        <w:t>National Disability Advocacy Program (NDAP)</w:t>
      </w:r>
      <w:r>
        <w:rPr>
          <w:rStyle w:val="EndnoteReference"/>
          <w:rFonts w:cs="Arial"/>
          <w:i/>
          <w:sz w:val="20"/>
          <w:szCs w:val="20"/>
        </w:rPr>
        <w:endnoteReference w:id="8"/>
      </w:r>
      <w:r>
        <w:rPr>
          <w:rFonts w:cs="Arial"/>
          <w:sz w:val="20"/>
          <w:szCs w:val="20"/>
        </w:rPr>
        <w:t xml:space="preserve"> was reviewed in 2016, </w:t>
      </w:r>
      <w:r w:rsidR="00AE04FE">
        <w:rPr>
          <w:rFonts w:cs="Arial"/>
          <w:sz w:val="20"/>
          <w:szCs w:val="20"/>
        </w:rPr>
        <w:t xml:space="preserve">but </w:t>
      </w:r>
      <w:r>
        <w:rPr>
          <w:rFonts w:cs="Arial"/>
          <w:sz w:val="20"/>
          <w:szCs w:val="20"/>
        </w:rPr>
        <w:t>identif</w:t>
      </w:r>
      <w:r w:rsidR="00AE04FE">
        <w:rPr>
          <w:rFonts w:cs="Arial"/>
          <w:sz w:val="20"/>
          <w:szCs w:val="20"/>
        </w:rPr>
        <w:t xml:space="preserve">ied reforms have not been implemented. </w:t>
      </w:r>
      <w:r w:rsidRPr="00F0078A">
        <w:rPr>
          <w:rFonts w:cs="Arial"/>
          <w:sz w:val="20"/>
          <w:szCs w:val="20"/>
        </w:rPr>
        <w:t xml:space="preserve">Many State and Territory Governments </w:t>
      </w:r>
      <w:r w:rsidR="00AE04FE">
        <w:rPr>
          <w:rFonts w:cs="Arial"/>
          <w:sz w:val="20"/>
          <w:szCs w:val="20"/>
        </w:rPr>
        <w:t>are</w:t>
      </w:r>
      <w:r w:rsidR="00AE04FE" w:rsidRPr="00F0078A">
        <w:rPr>
          <w:rFonts w:cs="Arial"/>
          <w:sz w:val="20"/>
          <w:szCs w:val="20"/>
        </w:rPr>
        <w:t xml:space="preserve"> </w:t>
      </w:r>
      <w:r w:rsidRPr="00F0078A">
        <w:rPr>
          <w:rFonts w:cs="Arial"/>
          <w:sz w:val="20"/>
          <w:szCs w:val="20"/>
        </w:rPr>
        <w:t>reduc</w:t>
      </w:r>
      <w:r w:rsidR="00AE04FE">
        <w:rPr>
          <w:rFonts w:cs="Arial"/>
          <w:sz w:val="20"/>
          <w:szCs w:val="20"/>
        </w:rPr>
        <w:t>ing</w:t>
      </w:r>
      <w:r w:rsidRPr="00F0078A">
        <w:rPr>
          <w:rFonts w:cs="Arial"/>
          <w:sz w:val="20"/>
          <w:szCs w:val="20"/>
        </w:rPr>
        <w:t xml:space="preserve"> or ceas</w:t>
      </w:r>
      <w:r w:rsidR="00AE04FE">
        <w:rPr>
          <w:rFonts w:cs="Arial"/>
          <w:sz w:val="20"/>
          <w:szCs w:val="20"/>
        </w:rPr>
        <w:t>ing</w:t>
      </w:r>
      <w:r w:rsidRPr="00F0078A">
        <w:rPr>
          <w:rFonts w:cs="Arial"/>
          <w:sz w:val="20"/>
          <w:szCs w:val="20"/>
        </w:rPr>
        <w:t xml:space="preserve"> funding for </w:t>
      </w:r>
      <w:r w:rsidR="00AE04FE">
        <w:rPr>
          <w:rFonts w:cs="Arial"/>
          <w:sz w:val="20"/>
          <w:szCs w:val="20"/>
        </w:rPr>
        <w:t xml:space="preserve">independent </w:t>
      </w:r>
      <w:r w:rsidRPr="00F0078A">
        <w:rPr>
          <w:rFonts w:cs="Arial"/>
          <w:sz w:val="20"/>
          <w:szCs w:val="20"/>
        </w:rPr>
        <w:t>disability advocacy</w:t>
      </w:r>
      <w:r w:rsidR="00AE04FE">
        <w:rPr>
          <w:rFonts w:cs="Arial"/>
          <w:sz w:val="20"/>
          <w:szCs w:val="20"/>
        </w:rPr>
        <w:t xml:space="preserve"> under the mistaken view that the </w:t>
      </w:r>
      <w:r w:rsidRPr="003C7207">
        <w:rPr>
          <w:rFonts w:cs="Arial"/>
          <w:i/>
          <w:sz w:val="20"/>
          <w:szCs w:val="20"/>
        </w:rPr>
        <w:t>National Disability Insurance Scheme</w:t>
      </w:r>
      <w:r w:rsidRPr="00F0078A">
        <w:rPr>
          <w:rFonts w:cs="Arial"/>
          <w:sz w:val="20"/>
          <w:szCs w:val="20"/>
        </w:rPr>
        <w:t xml:space="preserve"> (NDIS</w:t>
      </w:r>
      <w:r>
        <w:rPr>
          <w:rFonts w:cs="Arial"/>
          <w:sz w:val="20"/>
          <w:szCs w:val="20"/>
        </w:rPr>
        <w:t>)</w:t>
      </w:r>
      <w:r>
        <w:rPr>
          <w:rStyle w:val="EndnoteReference"/>
          <w:rFonts w:cs="Arial"/>
          <w:sz w:val="20"/>
          <w:szCs w:val="20"/>
        </w:rPr>
        <w:endnoteReference w:id="9"/>
      </w:r>
      <w:r w:rsidRPr="00F0078A">
        <w:rPr>
          <w:rFonts w:cs="Arial"/>
          <w:sz w:val="20"/>
          <w:szCs w:val="20"/>
        </w:rPr>
        <w:t xml:space="preserve"> </w:t>
      </w:r>
      <w:r w:rsidR="00AE04FE">
        <w:rPr>
          <w:rFonts w:cs="Arial"/>
          <w:sz w:val="20"/>
          <w:szCs w:val="20"/>
        </w:rPr>
        <w:t>will resolve issues for people with disability</w:t>
      </w:r>
      <w:r>
        <w:rPr>
          <w:rFonts w:cs="Arial"/>
          <w:sz w:val="20"/>
          <w:szCs w:val="20"/>
        </w:rPr>
        <w:t xml:space="preserve">. </w:t>
      </w:r>
      <w:r w:rsidRPr="00F0078A">
        <w:rPr>
          <w:rFonts w:cs="Arial"/>
          <w:sz w:val="20"/>
          <w:szCs w:val="20"/>
        </w:rPr>
        <w:t xml:space="preserve">There remains insufficient funding to respond to the high levels of need for </w:t>
      </w:r>
      <w:r>
        <w:rPr>
          <w:rFonts w:cs="Arial"/>
          <w:sz w:val="20"/>
          <w:szCs w:val="20"/>
        </w:rPr>
        <w:t xml:space="preserve">disability </w:t>
      </w:r>
      <w:r w:rsidRPr="00F0078A">
        <w:rPr>
          <w:rFonts w:cs="Arial"/>
          <w:sz w:val="20"/>
          <w:szCs w:val="20"/>
        </w:rPr>
        <w:t>advocacy across the country</w:t>
      </w:r>
      <w:r>
        <w:rPr>
          <w:rFonts w:cs="Arial"/>
          <w:sz w:val="20"/>
          <w:szCs w:val="20"/>
        </w:rPr>
        <w:t>.</w:t>
      </w:r>
      <w:r>
        <w:rPr>
          <w:rStyle w:val="EndnoteReference"/>
          <w:rFonts w:cs="Arial"/>
          <w:sz w:val="20"/>
          <w:szCs w:val="20"/>
        </w:rPr>
        <w:endnoteReference w:id="10"/>
      </w:r>
      <w:r w:rsidRPr="00F0078A">
        <w:rPr>
          <w:rFonts w:cs="Arial"/>
          <w:sz w:val="20"/>
          <w:szCs w:val="20"/>
        </w:rPr>
        <w:t xml:space="preserve"> </w:t>
      </w:r>
      <w:r>
        <w:rPr>
          <w:rFonts w:cs="Arial"/>
          <w:sz w:val="20"/>
          <w:szCs w:val="20"/>
        </w:rPr>
        <w:t>People with disability and independent inquiries</w:t>
      </w:r>
      <w:r>
        <w:rPr>
          <w:rStyle w:val="EndnoteReference"/>
          <w:rFonts w:cs="Arial"/>
          <w:sz w:val="20"/>
          <w:szCs w:val="20"/>
        </w:rPr>
        <w:endnoteReference w:id="11"/>
      </w:r>
      <w:r w:rsidRPr="00F0078A">
        <w:rPr>
          <w:rFonts w:cs="Arial"/>
          <w:sz w:val="20"/>
          <w:szCs w:val="20"/>
        </w:rPr>
        <w:t xml:space="preserve"> ha</w:t>
      </w:r>
      <w:r>
        <w:rPr>
          <w:rFonts w:cs="Arial"/>
          <w:sz w:val="20"/>
          <w:szCs w:val="20"/>
        </w:rPr>
        <w:t>ve</w:t>
      </w:r>
      <w:r w:rsidRPr="00F0078A">
        <w:rPr>
          <w:rFonts w:cs="Arial"/>
          <w:sz w:val="20"/>
          <w:szCs w:val="20"/>
        </w:rPr>
        <w:t xml:space="preserve"> recommended that advocacy funding be restored by jurisdictions that have ceased or reduced funding.</w:t>
      </w:r>
      <w:r w:rsidRPr="00F0078A">
        <w:rPr>
          <w:rStyle w:val="EndnoteReference"/>
          <w:rFonts w:cs="Arial"/>
          <w:sz w:val="20"/>
          <w:szCs w:val="20"/>
        </w:rPr>
        <w:endnoteReference w:id="12"/>
      </w:r>
    </w:p>
    <w:p w14:paraId="24C6DAE9" w14:textId="77777777" w:rsidR="00A057E3" w:rsidRDefault="00A057E3" w:rsidP="008B0526">
      <w:pPr>
        <w:spacing w:line="276" w:lineRule="auto"/>
        <w:jc w:val="both"/>
        <w:rPr>
          <w:rFonts w:cs="Arial"/>
          <w:sz w:val="20"/>
          <w:szCs w:val="20"/>
        </w:rPr>
      </w:pPr>
    </w:p>
    <w:p w14:paraId="7BC8F1DF" w14:textId="7F7747FC" w:rsidR="00A057E3" w:rsidRPr="00B2396F" w:rsidRDefault="00B2396F" w:rsidP="00B2396F">
      <w:pPr>
        <w:spacing w:line="276" w:lineRule="auto"/>
        <w:ind w:left="567" w:hanging="567"/>
        <w:jc w:val="both"/>
        <w:rPr>
          <w:rFonts w:cs="Arial"/>
          <w:sz w:val="20"/>
          <w:szCs w:val="20"/>
        </w:rPr>
      </w:pPr>
      <w:r>
        <w:rPr>
          <w:rFonts w:cs="Arial"/>
          <w:sz w:val="20"/>
          <w:szCs w:val="20"/>
        </w:rPr>
        <w:t>3.</w:t>
      </w:r>
      <w:r w:rsidR="00B7179E" w:rsidRPr="00B2396F">
        <w:rPr>
          <w:rFonts w:cs="Arial"/>
          <w:sz w:val="20"/>
          <w:szCs w:val="20"/>
        </w:rPr>
        <w:t xml:space="preserve">. </w:t>
      </w:r>
      <w:r>
        <w:rPr>
          <w:rFonts w:cs="Arial"/>
          <w:sz w:val="20"/>
          <w:szCs w:val="20"/>
        </w:rPr>
        <w:tab/>
      </w:r>
      <w:r w:rsidR="00A057E3" w:rsidRPr="00B2396F">
        <w:rPr>
          <w:rFonts w:cs="Arial"/>
          <w:sz w:val="20"/>
          <w:szCs w:val="20"/>
        </w:rPr>
        <w:t xml:space="preserve">The </w:t>
      </w:r>
      <w:r w:rsidR="00A057E3" w:rsidRPr="00B2396F">
        <w:rPr>
          <w:rFonts w:cs="Arial"/>
          <w:i/>
          <w:sz w:val="20"/>
          <w:szCs w:val="20"/>
        </w:rPr>
        <w:t>National Disability Strategy 2010-2020</w:t>
      </w:r>
      <w:r w:rsidR="00A057E3" w:rsidRPr="00B2396F">
        <w:rPr>
          <w:rFonts w:cs="Arial"/>
          <w:sz w:val="20"/>
          <w:szCs w:val="20"/>
        </w:rPr>
        <w:t xml:space="preserve"> (NDS)</w:t>
      </w:r>
      <w:r w:rsidR="009F4B90">
        <w:rPr>
          <w:rStyle w:val="EndnoteReference"/>
          <w:rFonts w:cs="Arial"/>
          <w:sz w:val="20"/>
          <w:szCs w:val="20"/>
        </w:rPr>
        <w:endnoteReference w:id="13"/>
      </w:r>
      <w:r w:rsidR="009F4B90" w:rsidRPr="00B2396F">
        <w:rPr>
          <w:rFonts w:cs="Arial"/>
          <w:sz w:val="20"/>
          <w:szCs w:val="20"/>
        </w:rPr>
        <w:t xml:space="preserve"> </w:t>
      </w:r>
      <w:r w:rsidR="00A057E3" w:rsidRPr="00B2396F">
        <w:rPr>
          <w:rFonts w:cs="Arial"/>
          <w:sz w:val="20"/>
          <w:szCs w:val="20"/>
        </w:rPr>
        <w:t>sets out the national policy framework to guide Australian governments to meet their obligations under the CRPD.</w:t>
      </w:r>
      <w:r w:rsidR="00A057E3" w:rsidRPr="00F0078A">
        <w:rPr>
          <w:rStyle w:val="EndnoteReference"/>
          <w:rFonts w:cs="Arial"/>
          <w:sz w:val="20"/>
          <w:szCs w:val="20"/>
        </w:rPr>
        <w:endnoteReference w:id="14"/>
      </w:r>
      <w:r w:rsidR="00A057E3" w:rsidRPr="00B2396F">
        <w:rPr>
          <w:rFonts w:cs="Arial"/>
          <w:sz w:val="20"/>
          <w:szCs w:val="20"/>
        </w:rPr>
        <w:t xml:space="preserve"> The NDS is now in review in preparation for its ten</w:t>
      </w:r>
      <w:r w:rsidR="009F4B90" w:rsidRPr="00B2396F">
        <w:rPr>
          <w:rFonts w:cs="Arial"/>
          <w:sz w:val="20"/>
          <w:szCs w:val="20"/>
        </w:rPr>
        <w:t xml:space="preserve"> </w:t>
      </w:r>
      <w:r w:rsidR="00A057E3" w:rsidRPr="00B2396F">
        <w:rPr>
          <w:rFonts w:cs="Arial"/>
          <w:sz w:val="20"/>
          <w:szCs w:val="20"/>
        </w:rPr>
        <w:t>year completion, with a view to another ten</w:t>
      </w:r>
      <w:r w:rsidR="009F4B90" w:rsidRPr="00B2396F">
        <w:rPr>
          <w:rFonts w:cs="Arial"/>
          <w:sz w:val="20"/>
          <w:szCs w:val="20"/>
        </w:rPr>
        <w:t xml:space="preserve"> </w:t>
      </w:r>
      <w:r w:rsidR="00A057E3" w:rsidRPr="00B2396F">
        <w:rPr>
          <w:rFonts w:cs="Arial"/>
          <w:sz w:val="20"/>
          <w:szCs w:val="20"/>
        </w:rPr>
        <w:t>year plan. However the final</w:t>
      </w:r>
      <w:r w:rsidR="00A057E3" w:rsidRPr="00B2396F">
        <w:rPr>
          <w:rFonts w:cs="Arial"/>
          <w:i/>
          <w:sz w:val="20"/>
          <w:szCs w:val="20"/>
        </w:rPr>
        <w:t xml:space="preserve"> Implementation Plan</w:t>
      </w:r>
      <w:r w:rsidR="00A057E3" w:rsidRPr="002057F5">
        <w:rPr>
          <w:rStyle w:val="EndnoteReference"/>
          <w:rFonts w:cs="Arial"/>
          <w:iCs/>
          <w:sz w:val="20"/>
          <w:szCs w:val="20"/>
        </w:rPr>
        <w:endnoteReference w:id="15"/>
      </w:r>
      <w:r w:rsidR="00A057E3" w:rsidRPr="00B2396F">
        <w:rPr>
          <w:rFonts w:cs="Arial"/>
          <w:i/>
          <w:sz w:val="20"/>
          <w:szCs w:val="20"/>
        </w:rPr>
        <w:t xml:space="preserve"> </w:t>
      </w:r>
      <w:r w:rsidR="00A057E3" w:rsidRPr="00B2396F">
        <w:rPr>
          <w:rFonts w:cs="Arial"/>
          <w:sz w:val="20"/>
          <w:szCs w:val="20"/>
        </w:rPr>
        <w:t xml:space="preserve">under the </w:t>
      </w:r>
      <w:r w:rsidR="001D3D0D" w:rsidRPr="00B2396F">
        <w:rPr>
          <w:rFonts w:cs="Arial"/>
          <w:sz w:val="20"/>
          <w:szCs w:val="20"/>
        </w:rPr>
        <w:t xml:space="preserve">NDS </w:t>
      </w:r>
      <w:r w:rsidR="00A057E3" w:rsidRPr="00B2396F">
        <w:rPr>
          <w:rFonts w:cs="Arial"/>
          <w:sz w:val="20"/>
          <w:szCs w:val="20"/>
        </w:rPr>
        <w:t>has not been released, and there have only been two progress reports despite commitment to biennial progress reports. These reports only describe actions rather than evaluate outcomes for people with disability. The NDS lacks actions and measurable outcomes to address systemic human rights violations, lacks resourcing in implementation, monitoring and evaluation across its policy outcome areas and lacks accountability and implementation mechanisms.</w:t>
      </w:r>
      <w:r w:rsidR="00A057E3">
        <w:rPr>
          <w:rStyle w:val="EndnoteReference"/>
          <w:rFonts w:cs="Arial"/>
          <w:sz w:val="20"/>
          <w:szCs w:val="20"/>
        </w:rPr>
        <w:endnoteReference w:id="16"/>
      </w:r>
      <w:r w:rsidR="00A057E3" w:rsidRPr="00B2396F">
        <w:rPr>
          <w:rFonts w:cs="Arial"/>
          <w:sz w:val="20"/>
          <w:szCs w:val="20"/>
        </w:rPr>
        <w:t xml:space="preserve"> Disaggregated data and the collection of information on the situation of women and children with disability are not built into the NDS.</w:t>
      </w:r>
      <w:r w:rsidR="00A057E3">
        <w:rPr>
          <w:rStyle w:val="EndnoteReference"/>
          <w:rFonts w:cs="Arial"/>
          <w:sz w:val="20"/>
          <w:szCs w:val="20"/>
        </w:rPr>
        <w:endnoteReference w:id="17"/>
      </w:r>
    </w:p>
    <w:p w14:paraId="66F3FCAC" w14:textId="77777777" w:rsidR="00C54A38" w:rsidRDefault="00C54A38" w:rsidP="00724BCD">
      <w:pPr>
        <w:spacing w:line="276" w:lineRule="auto"/>
        <w:jc w:val="both"/>
        <w:rPr>
          <w:rFonts w:cs="Arial"/>
          <w:sz w:val="20"/>
          <w:szCs w:val="20"/>
        </w:rPr>
      </w:pPr>
    </w:p>
    <w:p w14:paraId="39313012" w14:textId="77777777" w:rsidR="00A057E3" w:rsidRPr="00F0078A" w:rsidRDefault="00C54A38" w:rsidP="00724BCD">
      <w:pPr>
        <w:spacing w:line="276" w:lineRule="auto"/>
        <w:ind w:left="567"/>
        <w:jc w:val="both"/>
        <w:rPr>
          <w:rFonts w:cs="Arial"/>
          <w:sz w:val="20"/>
          <w:szCs w:val="20"/>
        </w:rPr>
      </w:pPr>
      <w:r w:rsidRPr="00F0078A">
        <w:rPr>
          <w:rFonts w:cs="Arial"/>
          <w:sz w:val="20"/>
          <w:szCs w:val="20"/>
        </w:rPr>
        <w:t xml:space="preserve">The NDS is siloed within the Department of Social Services (DSS) as a disability policy responsibility. DPOs have </w:t>
      </w:r>
      <w:r w:rsidR="00CE68EE">
        <w:rPr>
          <w:rFonts w:cs="Arial"/>
          <w:sz w:val="20"/>
          <w:szCs w:val="20"/>
        </w:rPr>
        <w:t>urged</w:t>
      </w:r>
      <w:r w:rsidRPr="00F0078A">
        <w:rPr>
          <w:rFonts w:cs="Arial"/>
          <w:sz w:val="20"/>
          <w:szCs w:val="20"/>
        </w:rPr>
        <w:t xml:space="preserve"> Australian Governments to establish a</w:t>
      </w:r>
      <w:r>
        <w:rPr>
          <w:rFonts w:cs="Arial"/>
          <w:sz w:val="20"/>
          <w:szCs w:val="20"/>
        </w:rPr>
        <w:t>n</w:t>
      </w:r>
      <w:r w:rsidRPr="00F0078A">
        <w:rPr>
          <w:rFonts w:cs="Arial"/>
          <w:sz w:val="20"/>
          <w:szCs w:val="20"/>
        </w:rPr>
        <w:t xml:space="preserve"> executive mechanism within the Department of Prime Minister and Cabinet to secure high level and cross government coordination of the NDS.</w:t>
      </w:r>
      <w:r w:rsidR="00A057E3" w:rsidRPr="00F0078A">
        <w:rPr>
          <w:rStyle w:val="EndnoteReference"/>
          <w:rFonts w:cs="Arial"/>
          <w:sz w:val="20"/>
          <w:szCs w:val="20"/>
        </w:rPr>
        <w:endnoteReference w:id="18"/>
      </w:r>
      <w:r w:rsidR="00A057E3" w:rsidRPr="00F0078A">
        <w:rPr>
          <w:rFonts w:cs="Arial"/>
          <w:sz w:val="20"/>
          <w:szCs w:val="20"/>
        </w:rPr>
        <w:t xml:space="preserve"> This </w:t>
      </w:r>
      <w:r w:rsidR="00A057E3">
        <w:rPr>
          <w:rFonts w:cs="Arial"/>
          <w:sz w:val="20"/>
          <w:szCs w:val="20"/>
        </w:rPr>
        <w:t>recommendation</w:t>
      </w:r>
      <w:r w:rsidR="00A057E3" w:rsidRPr="00F0078A">
        <w:rPr>
          <w:rFonts w:cs="Arial"/>
          <w:sz w:val="20"/>
          <w:szCs w:val="20"/>
        </w:rPr>
        <w:t xml:space="preserve"> has been echoed by a Senate Inquiry</w:t>
      </w:r>
      <w:r w:rsidR="00A057E3" w:rsidRPr="00F0078A">
        <w:rPr>
          <w:rStyle w:val="EndnoteReference"/>
          <w:rFonts w:cs="Arial"/>
          <w:sz w:val="20"/>
          <w:szCs w:val="20"/>
        </w:rPr>
        <w:endnoteReference w:id="19"/>
      </w:r>
      <w:r w:rsidR="00A057E3" w:rsidRPr="00F0078A">
        <w:rPr>
          <w:rFonts w:cs="Arial"/>
          <w:sz w:val="20"/>
          <w:szCs w:val="20"/>
        </w:rPr>
        <w:t xml:space="preserve"> however has been rejected by Government.</w:t>
      </w:r>
      <w:r w:rsidR="00A057E3" w:rsidRPr="00F0078A">
        <w:rPr>
          <w:rStyle w:val="EndnoteReference"/>
          <w:rFonts w:cs="Arial"/>
          <w:sz w:val="20"/>
          <w:szCs w:val="20"/>
        </w:rPr>
        <w:endnoteReference w:id="20"/>
      </w:r>
      <w:r w:rsidR="00A057E3">
        <w:rPr>
          <w:rFonts w:cs="Arial"/>
          <w:sz w:val="20"/>
          <w:szCs w:val="20"/>
        </w:rPr>
        <w:t xml:space="preserve"> </w:t>
      </w:r>
    </w:p>
    <w:p w14:paraId="2F0DF75C" w14:textId="77777777" w:rsidR="00A057E3" w:rsidRPr="00F0078A" w:rsidRDefault="00A057E3" w:rsidP="00B91259">
      <w:pPr>
        <w:spacing w:line="276" w:lineRule="auto"/>
        <w:jc w:val="both"/>
        <w:rPr>
          <w:rFonts w:cs="Arial"/>
          <w:sz w:val="20"/>
          <w:szCs w:val="20"/>
        </w:rPr>
      </w:pPr>
    </w:p>
    <w:p w14:paraId="45D74F93" w14:textId="77777777" w:rsidR="00C54A38" w:rsidRPr="009F4B90" w:rsidRDefault="00F54F44" w:rsidP="009F4B90">
      <w:pPr>
        <w:spacing w:line="276" w:lineRule="auto"/>
        <w:ind w:left="567" w:hanging="567"/>
        <w:jc w:val="both"/>
        <w:rPr>
          <w:rFonts w:cs="Arial"/>
          <w:sz w:val="20"/>
          <w:szCs w:val="20"/>
        </w:rPr>
      </w:pPr>
      <w:r>
        <w:rPr>
          <w:rFonts w:cs="Arial"/>
          <w:sz w:val="20"/>
          <w:szCs w:val="20"/>
        </w:rPr>
        <w:t>4</w:t>
      </w:r>
      <w:r w:rsidRPr="009F4B90">
        <w:rPr>
          <w:rFonts w:cs="Arial"/>
          <w:sz w:val="20"/>
          <w:szCs w:val="20"/>
        </w:rPr>
        <w:t xml:space="preserve">(a) </w:t>
      </w:r>
      <w:r>
        <w:rPr>
          <w:rFonts w:cs="Arial"/>
          <w:sz w:val="20"/>
          <w:szCs w:val="20"/>
        </w:rPr>
        <w:tab/>
      </w:r>
      <w:r w:rsidR="000F7730" w:rsidRPr="009F4B90">
        <w:rPr>
          <w:rFonts w:cs="Arial"/>
          <w:sz w:val="20"/>
          <w:szCs w:val="20"/>
        </w:rPr>
        <w:t xml:space="preserve">The NDIS aims to assist 10%, or 460,000 people with disability in Australia. </w:t>
      </w:r>
      <w:r w:rsidR="00A057E3" w:rsidRPr="009F4B90">
        <w:rPr>
          <w:rFonts w:cs="Arial"/>
          <w:sz w:val="20"/>
          <w:szCs w:val="20"/>
        </w:rPr>
        <w:t>The assessment criteria</w:t>
      </w:r>
      <w:r w:rsidR="00A057E3">
        <w:rPr>
          <w:rStyle w:val="EndnoteReference"/>
          <w:rFonts w:cs="Arial"/>
          <w:sz w:val="20"/>
          <w:szCs w:val="20"/>
        </w:rPr>
        <w:endnoteReference w:id="21"/>
      </w:r>
      <w:r w:rsidR="00A057E3" w:rsidRPr="009F4B90">
        <w:rPr>
          <w:rFonts w:cs="Arial"/>
          <w:sz w:val="20"/>
          <w:szCs w:val="20"/>
        </w:rPr>
        <w:t xml:space="preserve"> for accessing the NDIS </w:t>
      </w:r>
      <w:r w:rsidR="00245203" w:rsidRPr="009F4B90">
        <w:rPr>
          <w:rFonts w:cs="Arial"/>
          <w:sz w:val="20"/>
          <w:szCs w:val="20"/>
        </w:rPr>
        <w:t xml:space="preserve">is </w:t>
      </w:r>
      <w:r w:rsidR="00A057E3" w:rsidRPr="009F4B90">
        <w:rPr>
          <w:rFonts w:cs="Arial"/>
          <w:sz w:val="20"/>
          <w:szCs w:val="20"/>
        </w:rPr>
        <w:t xml:space="preserve">set out in the </w:t>
      </w:r>
      <w:r w:rsidR="00A057E3" w:rsidRPr="009F4B90">
        <w:rPr>
          <w:rFonts w:cs="Arial"/>
          <w:i/>
          <w:iCs/>
          <w:sz w:val="20"/>
          <w:szCs w:val="20"/>
        </w:rPr>
        <w:t>NDIS Act</w:t>
      </w:r>
      <w:r w:rsidR="00A057E3" w:rsidRPr="009F4B90">
        <w:rPr>
          <w:rFonts w:cs="Arial"/>
          <w:sz w:val="20"/>
          <w:szCs w:val="20"/>
        </w:rPr>
        <w:t xml:space="preserve"> </w:t>
      </w:r>
      <w:r w:rsidR="00A057E3" w:rsidRPr="009F4B90">
        <w:rPr>
          <w:rFonts w:cs="Arial"/>
          <w:i/>
          <w:sz w:val="20"/>
          <w:szCs w:val="20"/>
        </w:rPr>
        <w:t>2013</w:t>
      </w:r>
      <w:r w:rsidR="00A057E3" w:rsidRPr="009F4B90">
        <w:rPr>
          <w:rFonts w:cs="Arial"/>
          <w:sz w:val="20"/>
          <w:szCs w:val="20"/>
        </w:rPr>
        <w:t xml:space="preserve"> (Cth).</w:t>
      </w:r>
      <w:r w:rsidR="00A057E3">
        <w:rPr>
          <w:rStyle w:val="EndnoteReference"/>
          <w:rFonts w:cs="Arial"/>
          <w:sz w:val="20"/>
          <w:szCs w:val="20"/>
        </w:rPr>
        <w:endnoteReference w:id="22"/>
      </w:r>
      <w:r w:rsidR="00A057E3" w:rsidRPr="009F4B90">
        <w:rPr>
          <w:rFonts w:cs="Arial"/>
          <w:sz w:val="20"/>
          <w:szCs w:val="20"/>
        </w:rPr>
        <w:t xml:space="preserve"> </w:t>
      </w:r>
      <w:r w:rsidR="00C643A2" w:rsidRPr="009F4B90">
        <w:rPr>
          <w:rFonts w:cs="Arial"/>
          <w:sz w:val="20"/>
          <w:szCs w:val="20"/>
        </w:rPr>
        <w:t>A</w:t>
      </w:r>
      <w:r w:rsidR="00A057E3" w:rsidRPr="009F4B90">
        <w:rPr>
          <w:rFonts w:cs="Arial"/>
          <w:sz w:val="20"/>
          <w:szCs w:val="20"/>
        </w:rPr>
        <w:t xml:space="preserve">s at the end of 2018, 244,653 NDIS </w:t>
      </w:r>
      <w:r w:rsidR="00A057E3" w:rsidRPr="009F4B90">
        <w:rPr>
          <w:rFonts w:cs="Arial"/>
          <w:sz w:val="20"/>
          <w:szCs w:val="20"/>
        </w:rPr>
        <w:lastRenderedPageBreak/>
        <w:t>participants had an approved plan,</w:t>
      </w:r>
      <w:r w:rsidR="00A057E3">
        <w:rPr>
          <w:rStyle w:val="EndnoteReference"/>
          <w:rFonts w:cs="Arial"/>
          <w:sz w:val="20"/>
          <w:szCs w:val="20"/>
        </w:rPr>
        <w:endnoteReference w:id="23"/>
      </w:r>
      <w:r w:rsidR="00A057E3" w:rsidRPr="009F4B90">
        <w:rPr>
          <w:rFonts w:cs="Arial"/>
          <w:sz w:val="20"/>
          <w:szCs w:val="20"/>
        </w:rPr>
        <w:t xml:space="preserve"> which fell well short of the 315,721 participants who were expected to have had approved plans by this time.</w:t>
      </w:r>
      <w:r w:rsidR="00A057E3">
        <w:rPr>
          <w:rStyle w:val="EndnoteReference"/>
          <w:rFonts w:cs="Arial"/>
          <w:sz w:val="20"/>
          <w:szCs w:val="20"/>
        </w:rPr>
        <w:endnoteReference w:id="24"/>
      </w:r>
      <w:r w:rsidR="00A057E3" w:rsidRPr="009F4B90">
        <w:rPr>
          <w:rFonts w:cs="Arial"/>
          <w:sz w:val="20"/>
          <w:szCs w:val="20"/>
        </w:rPr>
        <w:t xml:space="preserve"> </w:t>
      </w:r>
    </w:p>
    <w:p w14:paraId="70149B5B" w14:textId="77777777" w:rsidR="00C54A38" w:rsidRDefault="00C54A38" w:rsidP="00B91259">
      <w:pPr>
        <w:spacing w:line="276" w:lineRule="auto"/>
        <w:jc w:val="both"/>
        <w:rPr>
          <w:rFonts w:cs="Arial"/>
          <w:sz w:val="20"/>
          <w:szCs w:val="20"/>
        </w:rPr>
      </w:pPr>
    </w:p>
    <w:p w14:paraId="6198F3E8" w14:textId="77777777" w:rsidR="00C54A38" w:rsidRDefault="000F7730" w:rsidP="008D45EA">
      <w:pPr>
        <w:spacing w:line="276" w:lineRule="auto"/>
        <w:ind w:left="567"/>
        <w:jc w:val="both"/>
        <w:rPr>
          <w:rFonts w:cs="Arial"/>
          <w:sz w:val="20"/>
          <w:szCs w:val="20"/>
        </w:rPr>
      </w:pPr>
      <w:r>
        <w:rPr>
          <w:rFonts w:cs="Arial"/>
          <w:sz w:val="20"/>
          <w:szCs w:val="20"/>
        </w:rPr>
        <w:t xml:space="preserve">There is an over reliance on medical diagnoses rather than on functional assessments. </w:t>
      </w:r>
      <w:r w:rsidR="00C54A38" w:rsidRPr="00AF47EB">
        <w:rPr>
          <w:rFonts w:cs="Arial"/>
          <w:sz w:val="20"/>
          <w:szCs w:val="20"/>
        </w:rPr>
        <w:t xml:space="preserve">The planning process </w:t>
      </w:r>
      <w:r w:rsidR="00C54A38">
        <w:rPr>
          <w:rFonts w:cs="Arial"/>
          <w:sz w:val="20"/>
          <w:szCs w:val="20"/>
        </w:rPr>
        <w:t xml:space="preserve">for NDIS participants </w:t>
      </w:r>
      <w:r w:rsidR="00C54A38" w:rsidRPr="00AF47EB">
        <w:rPr>
          <w:rFonts w:cs="Arial"/>
          <w:sz w:val="20"/>
          <w:szCs w:val="20"/>
        </w:rPr>
        <w:t>is complex and confusing, and often lacks clarity and transparency.</w:t>
      </w:r>
      <w:r w:rsidR="00A057E3">
        <w:rPr>
          <w:rStyle w:val="EndnoteReference"/>
          <w:rFonts w:cs="Arial"/>
          <w:sz w:val="20"/>
          <w:szCs w:val="20"/>
        </w:rPr>
        <w:endnoteReference w:id="25"/>
      </w:r>
      <w:r w:rsidR="00A057E3" w:rsidRPr="00AF47EB">
        <w:rPr>
          <w:rFonts w:cs="Arial"/>
          <w:sz w:val="20"/>
          <w:szCs w:val="20"/>
        </w:rPr>
        <w:t xml:space="preserve"> Scheme participants are often not aware of their rights and options</w:t>
      </w:r>
      <w:r w:rsidR="00A057E3">
        <w:rPr>
          <w:rFonts w:cs="Arial"/>
          <w:sz w:val="20"/>
          <w:szCs w:val="20"/>
        </w:rPr>
        <w:t>.</w:t>
      </w:r>
      <w:r w:rsidR="00A057E3">
        <w:rPr>
          <w:rStyle w:val="EndnoteReference"/>
          <w:rFonts w:cs="Arial"/>
          <w:sz w:val="20"/>
          <w:szCs w:val="20"/>
        </w:rPr>
        <w:endnoteReference w:id="26"/>
      </w:r>
      <w:r w:rsidR="00A057E3" w:rsidRPr="00AF47EB">
        <w:rPr>
          <w:rFonts w:cs="Arial"/>
          <w:sz w:val="20"/>
          <w:szCs w:val="20"/>
        </w:rPr>
        <w:t xml:space="preserve"> </w:t>
      </w:r>
      <w:r w:rsidR="00A057E3">
        <w:rPr>
          <w:rFonts w:cs="Arial"/>
          <w:sz w:val="20"/>
          <w:szCs w:val="20"/>
        </w:rPr>
        <w:t>Evidence from people with disability</w:t>
      </w:r>
      <w:r w:rsidR="00934928">
        <w:rPr>
          <w:rStyle w:val="EndnoteReference"/>
          <w:rFonts w:cs="Arial"/>
          <w:sz w:val="20"/>
          <w:szCs w:val="20"/>
        </w:rPr>
        <w:endnoteReference w:id="27"/>
      </w:r>
      <w:r w:rsidR="00A057E3">
        <w:rPr>
          <w:rFonts w:cs="Arial"/>
          <w:sz w:val="20"/>
          <w:szCs w:val="20"/>
        </w:rPr>
        <w:t xml:space="preserve"> </w:t>
      </w:r>
      <w:r w:rsidR="00C54A38">
        <w:rPr>
          <w:rFonts w:cs="Arial"/>
          <w:sz w:val="20"/>
          <w:szCs w:val="20"/>
        </w:rPr>
        <w:t xml:space="preserve">demonstrate that </w:t>
      </w:r>
      <w:r w:rsidR="00C54A38" w:rsidRPr="00D04BE8">
        <w:rPr>
          <w:rFonts w:cs="Arial"/>
          <w:sz w:val="20"/>
          <w:szCs w:val="20"/>
        </w:rPr>
        <w:t>planners ha</w:t>
      </w:r>
      <w:r w:rsidR="00C54A38">
        <w:rPr>
          <w:rFonts w:cs="Arial"/>
          <w:sz w:val="20"/>
          <w:szCs w:val="20"/>
        </w:rPr>
        <w:t>ve</w:t>
      </w:r>
      <w:r w:rsidR="00C54A38" w:rsidRPr="00D04BE8">
        <w:rPr>
          <w:rFonts w:cs="Arial"/>
          <w:sz w:val="20"/>
          <w:szCs w:val="20"/>
        </w:rPr>
        <w:t xml:space="preserve"> developed plans which </w:t>
      </w:r>
      <w:r w:rsidR="00C54A38">
        <w:rPr>
          <w:rFonts w:cs="Arial"/>
          <w:sz w:val="20"/>
          <w:szCs w:val="20"/>
        </w:rPr>
        <w:t>are</w:t>
      </w:r>
      <w:r w:rsidR="00C54A38" w:rsidRPr="00D04BE8">
        <w:rPr>
          <w:rFonts w:cs="Arial"/>
          <w:sz w:val="20"/>
          <w:szCs w:val="20"/>
        </w:rPr>
        <w:t xml:space="preserve"> not representative of participants' needs</w:t>
      </w:r>
      <w:r w:rsidR="00C54A38">
        <w:rPr>
          <w:rFonts w:cs="Arial"/>
          <w:sz w:val="20"/>
          <w:szCs w:val="20"/>
        </w:rPr>
        <w:t>; they</w:t>
      </w:r>
      <w:r w:rsidR="00C54A38" w:rsidRPr="00D04BE8">
        <w:rPr>
          <w:rFonts w:cs="Arial"/>
          <w:sz w:val="20"/>
          <w:szCs w:val="20"/>
        </w:rPr>
        <w:t xml:space="preserve"> are making adverse decisions that they are not qualified to make</w:t>
      </w:r>
      <w:r w:rsidR="00C54A38">
        <w:rPr>
          <w:rFonts w:cs="Arial"/>
          <w:sz w:val="20"/>
          <w:szCs w:val="20"/>
        </w:rPr>
        <w:t xml:space="preserve">; there are </w:t>
      </w:r>
      <w:r w:rsidR="00C54A38" w:rsidRPr="00D04BE8">
        <w:rPr>
          <w:rFonts w:cs="Arial"/>
          <w:sz w:val="20"/>
          <w:szCs w:val="20"/>
        </w:rPr>
        <w:t xml:space="preserve">lengthy delays in receiving plans, plan reviews, and other information from the </w:t>
      </w:r>
      <w:r w:rsidR="00C54A38" w:rsidRPr="002057F5">
        <w:rPr>
          <w:rFonts w:cs="Arial"/>
          <w:i/>
          <w:iCs/>
          <w:sz w:val="20"/>
          <w:szCs w:val="20"/>
        </w:rPr>
        <w:t>National Disability Insurance Agency</w:t>
      </w:r>
      <w:r w:rsidR="00C54A38">
        <w:rPr>
          <w:rFonts w:cs="Arial"/>
          <w:sz w:val="20"/>
          <w:szCs w:val="20"/>
        </w:rPr>
        <w:t xml:space="preserve"> (NDIA); and </w:t>
      </w:r>
      <w:r w:rsidR="00C54A38" w:rsidRPr="00D04BE8">
        <w:rPr>
          <w:rFonts w:cs="Arial"/>
          <w:sz w:val="20"/>
          <w:szCs w:val="20"/>
        </w:rPr>
        <w:t>plan reviews ha</w:t>
      </w:r>
      <w:r w:rsidR="00C54A38">
        <w:rPr>
          <w:rFonts w:cs="Arial"/>
          <w:sz w:val="20"/>
          <w:szCs w:val="20"/>
        </w:rPr>
        <w:t>ve</w:t>
      </w:r>
      <w:r w:rsidR="00C54A38" w:rsidRPr="00D04BE8">
        <w:rPr>
          <w:rFonts w:cs="Arial"/>
          <w:sz w:val="20"/>
          <w:szCs w:val="20"/>
        </w:rPr>
        <w:t xml:space="preserve"> sparked unnecessary reductions in participant funding.</w:t>
      </w:r>
      <w:r w:rsidR="00A057E3">
        <w:rPr>
          <w:rStyle w:val="EndnoteReference"/>
          <w:rFonts w:cs="Arial"/>
          <w:sz w:val="20"/>
          <w:szCs w:val="20"/>
        </w:rPr>
        <w:endnoteReference w:id="28"/>
      </w:r>
      <w:r w:rsidR="00A057E3">
        <w:rPr>
          <w:rFonts w:cs="Arial"/>
          <w:sz w:val="20"/>
          <w:szCs w:val="20"/>
        </w:rPr>
        <w:t xml:space="preserve"> </w:t>
      </w:r>
    </w:p>
    <w:p w14:paraId="43D2033E" w14:textId="77777777" w:rsidR="00C54A38" w:rsidRDefault="00C54A38" w:rsidP="006C5A6A">
      <w:pPr>
        <w:spacing w:line="276" w:lineRule="auto"/>
        <w:jc w:val="both"/>
        <w:rPr>
          <w:rFonts w:cs="Arial"/>
          <w:sz w:val="20"/>
          <w:szCs w:val="20"/>
        </w:rPr>
      </w:pPr>
    </w:p>
    <w:p w14:paraId="6AD333F1" w14:textId="77777777" w:rsidR="00A057E3" w:rsidRPr="006C5A6A" w:rsidRDefault="00C54A38" w:rsidP="008D45EA">
      <w:pPr>
        <w:spacing w:line="276" w:lineRule="auto"/>
        <w:ind w:left="567"/>
        <w:jc w:val="both"/>
        <w:rPr>
          <w:rFonts w:cs="Arial"/>
          <w:sz w:val="20"/>
          <w:szCs w:val="20"/>
        </w:rPr>
      </w:pPr>
      <w:r w:rsidRPr="00F26E6A">
        <w:rPr>
          <w:rFonts w:cs="Arial"/>
          <w:sz w:val="20"/>
          <w:szCs w:val="20"/>
        </w:rPr>
        <w:t xml:space="preserve">Not all </w:t>
      </w:r>
      <w:r>
        <w:rPr>
          <w:rFonts w:cs="Arial"/>
          <w:sz w:val="20"/>
          <w:szCs w:val="20"/>
        </w:rPr>
        <w:t xml:space="preserve">eligible </w:t>
      </w:r>
      <w:r w:rsidRPr="00F26E6A">
        <w:rPr>
          <w:rFonts w:cs="Arial"/>
          <w:sz w:val="20"/>
          <w:szCs w:val="20"/>
        </w:rPr>
        <w:t xml:space="preserve">participants are benefiting from the </w:t>
      </w:r>
      <w:r>
        <w:rPr>
          <w:rFonts w:cs="Arial"/>
          <w:sz w:val="20"/>
          <w:szCs w:val="20"/>
        </w:rPr>
        <w:t>NDIS</w:t>
      </w:r>
      <w:r w:rsidRPr="00F26E6A">
        <w:rPr>
          <w:rFonts w:cs="Arial"/>
          <w:sz w:val="20"/>
          <w:szCs w:val="20"/>
        </w:rPr>
        <w:t>.</w:t>
      </w:r>
      <w:r w:rsidR="0072419C">
        <w:rPr>
          <w:rStyle w:val="EndnoteReference"/>
          <w:rFonts w:cs="Arial"/>
          <w:sz w:val="20"/>
          <w:szCs w:val="20"/>
        </w:rPr>
        <w:endnoteReference w:id="29"/>
      </w:r>
      <w:r w:rsidRPr="00F26E6A">
        <w:rPr>
          <w:rFonts w:cs="Arial"/>
          <w:sz w:val="20"/>
          <w:szCs w:val="20"/>
        </w:rPr>
        <w:t xml:space="preserve"> </w:t>
      </w:r>
      <w:r>
        <w:rPr>
          <w:rFonts w:cs="Arial"/>
          <w:sz w:val="20"/>
          <w:szCs w:val="20"/>
        </w:rPr>
        <w:t>People</w:t>
      </w:r>
      <w:r w:rsidRPr="00F26E6A">
        <w:rPr>
          <w:rFonts w:cs="Arial"/>
          <w:sz w:val="20"/>
          <w:szCs w:val="20"/>
        </w:rPr>
        <w:t xml:space="preserve"> with psychosocial disability, </w:t>
      </w:r>
      <w:r>
        <w:rPr>
          <w:rFonts w:cs="Arial"/>
          <w:sz w:val="20"/>
          <w:szCs w:val="20"/>
        </w:rPr>
        <w:t xml:space="preserve">Indigenous </w:t>
      </w:r>
      <w:r w:rsidRPr="00F26E6A">
        <w:rPr>
          <w:rFonts w:cs="Arial"/>
          <w:sz w:val="20"/>
          <w:szCs w:val="20"/>
        </w:rPr>
        <w:t>peopl</w:t>
      </w:r>
      <w:r>
        <w:rPr>
          <w:rFonts w:cs="Arial"/>
          <w:sz w:val="20"/>
          <w:szCs w:val="20"/>
        </w:rPr>
        <w:t xml:space="preserve">e with disability, culturally and linguistically diverse (CALD) </w:t>
      </w:r>
      <w:r w:rsidRPr="00F26E6A">
        <w:rPr>
          <w:rFonts w:cs="Arial"/>
          <w:sz w:val="20"/>
          <w:szCs w:val="20"/>
        </w:rPr>
        <w:t>peopl</w:t>
      </w:r>
      <w:r>
        <w:rPr>
          <w:rFonts w:cs="Arial"/>
          <w:sz w:val="20"/>
          <w:szCs w:val="20"/>
        </w:rPr>
        <w:t xml:space="preserve">e with disability, women and </w:t>
      </w:r>
      <w:r w:rsidR="00C03290">
        <w:rPr>
          <w:rFonts w:cs="Arial"/>
          <w:sz w:val="20"/>
          <w:szCs w:val="20"/>
        </w:rPr>
        <w:t xml:space="preserve">children </w:t>
      </w:r>
      <w:r>
        <w:rPr>
          <w:rFonts w:cs="Arial"/>
          <w:sz w:val="20"/>
          <w:szCs w:val="20"/>
        </w:rPr>
        <w:t>with disability,</w:t>
      </w:r>
      <w:r w:rsidRPr="00F26E6A">
        <w:rPr>
          <w:rFonts w:cs="Arial"/>
          <w:sz w:val="20"/>
          <w:szCs w:val="20"/>
        </w:rPr>
        <w:t xml:space="preserve"> </w:t>
      </w:r>
      <w:r w:rsidR="00C03290">
        <w:rPr>
          <w:rFonts w:cs="Arial"/>
          <w:sz w:val="20"/>
          <w:szCs w:val="20"/>
        </w:rPr>
        <w:t xml:space="preserve">LGBTIQA+ people with disability, </w:t>
      </w:r>
      <w:r>
        <w:rPr>
          <w:rFonts w:cs="Arial"/>
          <w:sz w:val="20"/>
          <w:szCs w:val="20"/>
        </w:rPr>
        <w:t xml:space="preserve">people with intellectual disability, </w:t>
      </w:r>
      <w:r w:rsidRPr="00F26E6A">
        <w:rPr>
          <w:rFonts w:cs="Arial"/>
          <w:sz w:val="20"/>
          <w:szCs w:val="20"/>
        </w:rPr>
        <w:t xml:space="preserve">and those </w:t>
      </w:r>
      <w:r w:rsidR="00FC0081">
        <w:rPr>
          <w:rFonts w:cs="Arial"/>
          <w:sz w:val="20"/>
          <w:szCs w:val="20"/>
        </w:rPr>
        <w:t>in remote areas</w:t>
      </w:r>
      <w:r w:rsidRPr="00F26E6A">
        <w:rPr>
          <w:rFonts w:cs="Arial"/>
          <w:sz w:val="20"/>
          <w:szCs w:val="20"/>
        </w:rPr>
        <w:t xml:space="preserve">, are </w:t>
      </w:r>
      <w:r>
        <w:rPr>
          <w:rFonts w:cs="Arial"/>
          <w:sz w:val="20"/>
          <w:szCs w:val="20"/>
        </w:rPr>
        <w:t xml:space="preserve">not only experiencing difficulty accessing the Scheme, but are also </w:t>
      </w:r>
      <w:r w:rsidRPr="00F26E6A">
        <w:rPr>
          <w:rFonts w:cs="Arial"/>
          <w:sz w:val="20"/>
          <w:szCs w:val="20"/>
        </w:rPr>
        <w:t>most at risk of experiencing poor outcomes</w:t>
      </w:r>
      <w:r>
        <w:rPr>
          <w:rFonts w:cs="Arial"/>
          <w:sz w:val="20"/>
          <w:szCs w:val="20"/>
        </w:rPr>
        <w:t>.</w:t>
      </w:r>
      <w:r w:rsidR="00A057E3">
        <w:rPr>
          <w:rStyle w:val="EndnoteReference"/>
          <w:rFonts w:cs="Arial"/>
          <w:sz w:val="20"/>
          <w:szCs w:val="20"/>
        </w:rPr>
        <w:endnoteReference w:id="30"/>
      </w:r>
      <w:r w:rsidR="00A057E3">
        <w:rPr>
          <w:rFonts w:cs="Arial"/>
          <w:sz w:val="20"/>
          <w:szCs w:val="20"/>
        </w:rPr>
        <w:t xml:space="preserve"> </w:t>
      </w:r>
      <w:r w:rsidR="00A057E3" w:rsidRPr="00E35B99">
        <w:rPr>
          <w:rFonts w:cs="Arial"/>
          <w:sz w:val="20"/>
          <w:szCs w:val="20"/>
        </w:rPr>
        <w:t>There is a culture in the NDIA that is not placing the participant at the centre of the Scheme</w:t>
      </w:r>
      <w:r w:rsidR="00A057E3" w:rsidRPr="000533FC">
        <w:rPr>
          <w:rFonts w:cs="Arial"/>
          <w:i/>
          <w:sz w:val="20"/>
          <w:szCs w:val="20"/>
        </w:rPr>
        <w:t>.</w:t>
      </w:r>
      <w:r w:rsidR="00A057E3">
        <w:rPr>
          <w:rStyle w:val="EndnoteReference"/>
          <w:rFonts w:cs="Arial"/>
          <w:sz w:val="20"/>
          <w:szCs w:val="20"/>
        </w:rPr>
        <w:endnoteReference w:id="31"/>
      </w:r>
      <w:r w:rsidR="00A057E3">
        <w:rPr>
          <w:rFonts w:cs="Arial"/>
          <w:sz w:val="20"/>
          <w:szCs w:val="20"/>
        </w:rPr>
        <w:t xml:space="preserve"> T</w:t>
      </w:r>
      <w:r w:rsidR="00A057E3" w:rsidRPr="006C5A6A">
        <w:rPr>
          <w:rFonts w:cs="Arial"/>
          <w:sz w:val="20"/>
          <w:szCs w:val="20"/>
        </w:rPr>
        <w:t>here is growing evidence that NDIS participants are being denied services and care because of funding disputes between the NDIA and other government services.</w:t>
      </w:r>
      <w:r w:rsidR="00A057E3">
        <w:rPr>
          <w:rStyle w:val="EndnoteReference"/>
          <w:rFonts w:cs="Arial"/>
          <w:sz w:val="20"/>
          <w:szCs w:val="20"/>
        </w:rPr>
        <w:endnoteReference w:id="32"/>
      </w:r>
      <w:r w:rsidR="00A057E3">
        <w:rPr>
          <w:rFonts w:cs="Arial"/>
          <w:sz w:val="20"/>
          <w:szCs w:val="20"/>
        </w:rPr>
        <w:t xml:space="preserve"> </w:t>
      </w:r>
    </w:p>
    <w:p w14:paraId="437C9D43" w14:textId="77777777" w:rsidR="00A057E3" w:rsidRDefault="00A057E3" w:rsidP="006C5A6A">
      <w:pPr>
        <w:spacing w:line="276" w:lineRule="auto"/>
        <w:jc w:val="both"/>
        <w:rPr>
          <w:rFonts w:cs="Arial"/>
          <w:sz w:val="20"/>
          <w:szCs w:val="20"/>
        </w:rPr>
      </w:pPr>
    </w:p>
    <w:p w14:paraId="1EA9DECC" w14:textId="77777777" w:rsidR="00A057E3" w:rsidRDefault="00A057E3" w:rsidP="0072419C">
      <w:pPr>
        <w:spacing w:line="276" w:lineRule="auto"/>
        <w:ind w:left="567"/>
        <w:jc w:val="both"/>
        <w:rPr>
          <w:rFonts w:cs="Arial"/>
          <w:sz w:val="20"/>
          <w:szCs w:val="20"/>
        </w:rPr>
      </w:pPr>
      <w:r>
        <w:rPr>
          <w:rFonts w:cs="Arial"/>
          <w:sz w:val="20"/>
          <w:szCs w:val="20"/>
        </w:rPr>
        <w:t xml:space="preserve">There is clear </w:t>
      </w:r>
      <w:r w:rsidRPr="00B91259">
        <w:rPr>
          <w:rFonts w:cs="Arial"/>
          <w:sz w:val="20"/>
          <w:szCs w:val="20"/>
        </w:rPr>
        <w:t>gender inequity in the NDIS</w:t>
      </w:r>
      <w:r>
        <w:rPr>
          <w:rFonts w:cs="Arial"/>
          <w:sz w:val="20"/>
          <w:szCs w:val="20"/>
        </w:rPr>
        <w:t>. A</w:t>
      </w:r>
      <w:r w:rsidRPr="00F26E6A">
        <w:rPr>
          <w:rFonts w:cs="Arial"/>
          <w:sz w:val="20"/>
          <w:szCs w:val="20"/>
        </w:rPr>
        <w:t>cross all jurisdictions, the percentage of female participants remains at less than 3</w:t>
      </w:r>
      <w:r>
        <w:rPr>
          <w:rFonts w:cs="Arial"/>
          <w:sz w:val="20"/>
          <w:szCs w:val="20"/>
        </w:rPr>
        <w:t>7</w:t>
      </w:r>
      <w:r w:rsidRPr="00F26E6A">
        <w:rPr>
          <w:rFonts w:cs="Arial"/>
          <w:sz w:val="20"/>
          <w:szCs w:val="20"/>
        </w:rPr>
        <w:t>%</w:t>
      </w:r>
      <w:r>
        <w:rPr>
          <w:rFonts w:cs="Arial"/>
          <w:sz w:val="20"/>
          <w:szCs w:val="20"/>
        </w:rPr>
        <w:t>.</w:t>
      </w:r>
      <w:r>
        <w:rPr>
          <w:rStyle w:val="EndnoteReference"/>
          <w:rFonts w:cs="Arial"/>
          <w:sz w:val="20"/>
          <w:szCs w:val="20"/>
        </w:rPr>
        <w:endnoteReference w:id="33"/>
      </w:r>
      <w:r>
        <w:rPr>
          <w:rFonts w:cs="Arial"/>
          <w:sz w:val="20"/>
          <w:szCs w:val="20"/>
        </w:rPr>
        <w:t xml:space="preserve"> DPOs have called for the development of an NDIS Gender Strategy. </w:t>
      </w:r>
    </w:p>
    <w:p w14:paraId="75D4E836" w14:textId="77777777" w:rsidR="008D45EA" w:rsidRDefault="008D45EA" w:rsidP="0072419C">
      <w:pPr>
        <w:spacing w:line="276" w:lineRule="auto"/>
        <w:ind w:left="567"/>
        <w:jc w:val="both"/>
        <w:rPr>
          <w:rFonts w:cs="Arial"/>
          <w:sz w:val="20"/>
          <w:szCs w:val="20"/>
        </w:rPr>
      </w:pPr>
    </w:p>
    <w:p w14:paraId="03DD50FD" w14:textId="77777777" w:rsidR="00F54F44" w:rsidRDefault="00F54F44" w:rsidP="0072419C">
      <w:pPr>
        <w:spacing w:line="276" w:lineRule="auto"/>
        <w:ind w:left="567"/>
        <w:jc w:val="both"/>
        <w:rPr>
          <w:rFonts w:cs="Arial"/>
          <w:sz w:val="20"/>
          <w:szCs w:val="20"/>
        </w:rPr>
      </w:pPr>
      <w:r w:rsidRPr="00F62436">
        <w:rPr>
          <w:rFonts w:cs="Arial"/>
          <w:sz w:val="20"/>
          <w:szCs w:val="20"/>
        </w:rPr>
        <w:t xml:space="preserve">People with disability remain concerned with underspending on the NDIS, with payments expected to decrease by $1.6 billion in 2019-20 </w:t>
      </w:r>
      <w:r>
        <w:rPr>
          <w:rFonts w:cs="Arial"/>
          <w:sz w:val="20"/>
          <w:szCs w:val="20"/>
        </w:rPr>
        <w:t>attributed by Government to</w:t>
      </w:r>
      <w:r w:rsidRPr="00F62436">
        <w:rPr>
          <w:rFonts w:cs="Arial"/>
          <w:sz w:val="20"/>
          <w:szCs w:val="20"/>
        </w:rPr>
        <w:t xml:space="preserve"> the slower than expected transition of people into the scheme.</w:t>
      </w:r>
      <w:r>
        <w:rPr>
          <w:rStyle w:val="EndnoteReference"/>
          <w:rFonts w:cs="Arial"/>
          <w:sz w:val="20"/>
          <w:szCs w:val="20"/>
        </w:rPr>
        <w:endnoteReference w:id="34"/>
      </w:r>
      <w:r w:rsidRPr="00F62436">
        <w:rPr>
          <w:rFonts w:cs="Arial"/>
          <w:sz w:val="20"/>
          <w:szCs w:val="20"/>
        </w:rPr>
        <w:t xml:space="preserve"> People with disability argue that </w:t>
      </w:r>
      <w:r w:rsidRPr="00810463">
        <w:rPr>
          <w:rFonts w:cs="Arial"/>
          <w:sz w:val="20"/>
          <w:szCs w:val="20"/>
        </w:rPr>
        <w:t xml:space="preserve">the slower than expected uptake is </w:t>
      </w:r>
      <w:r>
        <w:rPr>
          <w:rFonts w:cs="Arial"/>
          <w:sz w:val="20"/>
          <w:szCs w:val="20"/>
        </w:rPr>
        <w:t>due</w:t>
      </w:r>
      <w:r w:rsidRPr="00810463">
        <w:rPr>
          <w:rFonts w:cs="Arial"/>
          <w:sz w:val="20"/>
          <w:szCs w:val="20"/>
        </w:rPr>
        <w:t xml:space="preserve"> </w:t>
      </w:r>
      <w:r>
        <w:rPr>
          <w:rFonts w:cs="Arial"/>
          <w:sz w:val="20"/>
          <w:szCs w:val="20"/>
        </w:rPr>
        <w:t xml:space="preserve">to </w:t>
      </w:r>
      <w:r w:rsidRPr="00810463">
        <w:rPr>
          <w:rFonts w:cs="Arial"/>
          <w:sz w:val="20"/>
          <w:szCs w:val="20"/>
        </w:rPr>
        <w:t>problems in people accessing the scheme</w:t>
      </w:r>
      <w:r>
        <w:rPr>
          <w:rFonts w:cs="Arial"/>
          <w:sz w:val="20"/>
          <w:szCs w:val="20"/>
        </w:rPr>
        <w:t xml:space="preserve"> and </w:t>
      </w:r>
      <w:r w:rsidRPr="00C75D33">
        <w:rPr>
          <w:rFonts w:cs="Arial"/>
          <w:sz w:val="20"/>
          <w:szCs w:val="20"/>
        </w:rPr>
        <w:t>lengthy waiting times for participants to receive supports</w:t>
      </w:r>
      <w:r>
        <w:rPr>
          <w:rFonts w:cs="Arial"/>
          <w:sz w:val="20"/>
          <w:szCs w:val="20"/>
        </w:rPr>
        <w:t>,</w:t>
      </w:r>
      <w:r w:rsidRPr="00C75D33">
        <w:rPr>
          <w:rFonts w:cs="Arial"/>
          <w:sz w:val="20"/>
          <w:szCs w:val="20"/>
        </w:rPr>
        <w:t xml:space="preserve"> </w:t>
      </w:r>
      <w:r>
        <w:rPr>
          <w:rFonts w:cs="Arial"/>
          <w:sz w:val="20"/>
          <w:szCs w:val="20"/>
        </w:rPr>
        <w:t>and argue that</w:t>
      </w:r>
      <w:r w:rsidRPr="00F62436">
        <w:rPr>
          <w:rFonts w:cs="Arial"/>
          <w:sz w:val="20"/>
          <w:szCs w:val="20"/>
        </w:rPr>
        <w:t xml:space="preserve"> underspent funds should be used to fix the scheme’s implementation problems.</w:t>
      </w:r>
      <w:r>
        <w:rPr>
          <w:rStyle w:val="EndnoteReference"/>
          <w:rFonts w:cs="Arial"/>
          <w:sz w:val="20"/>
          <w:szCs w:val="20"/>
        </w:rPr>
        <w:endnoteReference w:id="35"/>
      </w:r>
      <w:r w:rsidRPr="00F62436">
        <w:rPr>
          <w:rFonts w:cs="Arial"/>
          <w:sz w:val="20"/>
          <w:szCs w:val="20"/>
        </w:rPr>
        <w:t xml:space="preserve"> </w:t>
      </w:r>
    </w:p>
    <w:p w14:paraId="5C78A6A4" w14:textId="77777777" w:rsidR="00F54F44" w:rsidRDefault="00F54F44" w:rsidP="0072419C">
      <w:pPr>
        <w:spacing w:line="276" w:lineRule="auto"/>
        <w:ind w:left="567"/>
        <w:jc w:val="both"/>
        <w:rPr>
          <w:rFonts w:cs="Arial"/>
          <w:sz w:val="20"/>
          <w:szCs w:val="20"/>
        </w:rPr>
      </w:pPr>
    </w:p>
    <w:p w14:paraId="1B9DCC47" w14:textId="77777777" w:rsidR="00F54F44" w:rsidRDefault="00F54F44" w:rsidP="0072419C">
      <w:pPr>
        <w:spacing w:line="276" w:lineRule="auto"/>
        <w:ind w:left="567"/>
        <w:jc w:val="both"/>
        <w:rPr>
          <w:rFonts w:cs="Arial"/>
          <w:sz w:val="20"/>
          <w:szCs w:val="20"/>
        </w:rPr>
      </w:pPr>
      <w:r>
        <w:rPr>
          <w:rFonts w:cs="Arial"/>
          <w:sz w:val="20"/>
          <w:szCs w:val="20"/>
        </w:rPr>
        <w:t xml:space="preserve">There is </w:t>
      </w:r>
      <w:r w:rsidRPr="00BF78A2">
        <w:rPr>
          <w:rFonts w:cs="Arial"/>
          <w:sz w:val="20"/>
          <w:szCs w:val="20"/>
        </w:rPr>
        <w:t>currently no clear national strategy to grow the workforce despite the need for an additional 70</w:t>
      </w:r>
      <w:r>
        <w:rPr>
          <w:rFonts w:cs="Arial"/>
          <w:sz w:val="20"/>
          <w:szCs w:val="20"/>
        </w:rPr>
        <w:t>,</w:t>
      </w:r>
      <w:r w:rsidRPr="00BF78A2">
        <w:rPr>
          <w:rFonts w:cs="Arial"/>
          <w:sz w:val="20"/>
          <w:szCs w:val="20"/>
        </w:rPr>
        <w:t>000 disability workers by 2020.</w:t>
      </w:r>
      <w:r>
        <w:rPr>
          <w:rStyle w:val="EndnoteReference"/>
          <w:rFonts w:cs="Arial"/>
          <w:sz w:val="20"/>
          <w:szCs w:val="20"/>
        </w:rPr>
        <w:endnoteReference w:id="36"/>
      </w:r>
    </w:p>
    <w:p w14:paraId="0FB28C73" w14:textId="77777777" w:rsidR="00F54F44" w:rsidRDefault="00F54F44" w:rsidP="00F54F44">
      <w:pPr>
        <w:spacing w:line="276" w:lineRule="auto"/>
        <w:jc w:val="both"/>
        <w:rPr>
          <w:rFonts w:cs="Arial"/>
          <w:sz w:val="20"/>
          <w:szCs w:val="20"/>
        </w:rPr>
      </w:pPr>
    </w:p>
    <w:p w14:paraId="4FC2C449" w14:textId="77777777" w:rsidR="008D45EA" w:rsidRDefault="00F54F44" w:rsidP="00403E27">
      <w:pPr>
        <w:spacing w:line="276" w:lineRule="auto"/>
        <w:ind w:left="567" w:hanging="567"/>
        <w:jc w:val="both"/>
        <w:rPr>
          <w:rFonts w:cs="Arial"/>
          <w:sz w:val="20"/>
          <w:szCs w:val="20"/>
        </w:rPr>
      </w:pPr>
      <w:r>
        <w:rPr>
          <w:rFonts w:cs="Arial"/>
          <w:sz w:val="20"/>
          <w:szCs w:val="20"/>
        </w:rPr>
        <w:t xml:space="preserve">4(b) </w:t>
      </w:r>
      <w:r>
        <w:rPr>
          <w:rFonts w:cs="Arial"/>
          <w:sz w:val="20"/>
          <w:szCs w:val="20"/>
        </w:rPr>
        <w:tab/>
      </w:r>
      <w:r w:rsidR="008D45EA">
        <w:rPr>
          <w:rFonts w:cs="Arial"/>
          <w:sz w:val="20"/>
          <w:szCs w:val="20"/>
        </w:rPr>
        <w:t>People with disability over the age of 65 years are ineligible for the NDIS and reliant on an age care system that does not provide equity of support and lacks expertise in specialist disability support.</w:t>
      </w:r>
      <w:r w:rsidR="003D2F88">
        <w:rPr>
          <w:rStyle w:val="EndnoteReference"/>
          <w:rFonts w:cs="Arial"/>
          <w:sz w:val="20"/>
          <w:szCs w:val="20"/>
        </w:rPr>
        <w:endnoteReference w:id="37"/>
      </w:r>
    </w:p>
    <w:p w14:paraId="7DF0FA4F" w14:textId="77777777" w:rsidR="00A057E3" w:rsidRDefault="00A057E3" w:rsidP="003F6EF8">
      <w:pPr>
        <w:spacing w:line="276" w:lineRule="auto"/>
        <w:jc w:val="both"/>
        <w:rPr>
          <w:rFonts w:cs="Arial"/>
          <w:sz w:val="20"/>
          <w:szCs w:val="20"/>
        </w:rPr>
      </w:pPr>
    </w:p>
    <w:p w14:paraId="20BFA814" w14:textId="77777777" w:rsidR="00A057E3" w:rsidRDefault="00A057E3" w:rsidP="00403E27">
      <w:pPr>
        <w:spacing w:line="276" w:lineRule="auto"/>
        <w:ind w:left="567"/>
        <w:jc w:val="both"/>
        <w:rPr>
          <w:rFonts w:cs="Arial"/>
          <w:sz w:val="20"/>
          <w:szCs w:val="20"/>
        </w:rPr>
      </w:pPr>
      <w:r>
        <w:rPr>
          <w:rFonts w:cs="Arial"/>
          <w:sz w:val="20"/>
          <w:szCs w:val="20"/>
        </w:rPr>
        <w:t>G</w:t>
      </w:r>
      <w:r w:rsidRPr="008323FC">
        <w:rPr>
          <w:rFonts w:cs="Arial"/>
          <w:sz w:val="20"/>
          <w:szCs w:val="20"/>
        </w:rPr>
        <w:t xml:space="preserve">overnments are withdrawing their funding for a number of mental health support programs and using this funding to offset part of their contribution to the NDIS. At this stage, it is unclear what supports will be available for people with </w:t>
      </w:r>
      <w:r>
        <w:rPr>
          <w:rFonts w:cs="Arial"/>
          <w:sz w:val="20"/>
          <w:szCs w:val="20"/>
        </w:rPr>
        <w:t>psychosocial disability</w:t>
      </w:r>
      <w:r w:rsidRPr="008323FC">
        <w:rPr>
          <w:rFonts w:cs="Arial"/>
          <w:sz w:val="20"/>
          <w:szCs w:val="20"/>
        </w:rPr>
        <w:t xml:space="preserve"> who do not meet the NDIS eligibility criteria</w:t>
      </w:r>
      <w:r>
        <w:rPr>
          <w:rFonts w:cs="Arial"/>
          <w:sz w:val="20"/>
          <w:szCs w:val="20"/>
        </w:rPr>
        <w:t>.</w:t>
      </w:r>
      <w:r>
        <w:rPr>
          <w:rStyle w:val="EndnoteReference"/>
          <w:rFonts w:cs="Arial"/>
          <w:sz w:val="20"/>
          <w:szCs w:val="20"/>
        </w:rPr>
        <w:endnoteReference w:id="38"/>
      </w:r>
      <w:r>
        <w:rPr>
          <w:rFonts w:cs="Arial"/>
          <w:sz w:val="20"/>
          <w:szCs w:val="20"/>
        </w:rPr>
        <w:t xml:space="preserve"> </w:t>
      </w:r>
    </w:p>
    <w:p w14:paraId="739FD902" w14:textId="77777777" w:rsidR="00A057E3" w:rsidRDefault="00A057E3" w:rsidP="00403E27">
      <w:pPr>
        <w:spacing w:line="276" w:lineRule="auto"/>
        <w:ind w:left="567"/>
        <w:jc w:val="both"/>
        <w:rPr>
          <w:rFonts w:cs="Arial"/>
          <w:sz w:val="20"/>
          <w:szCs w:val="20"/>
        </w:rPr>
      </w:pPr>
    </w:p>
    <w:p w14:paraId="56552872" w14:textId="77777777" w:rsidR="00A057E3" w:rsidRDefault="00A057E3" w:rsidP="00403E27">
      <w:pPr>
        <w:spacing w:line="276" w:lineRule="auto"/>
        <w:ind w:left="567"/>
        <w:jc w:val="both"/>
        <w:rPr>
          <w:rFonts w:cs="Arial"/>
          <w:sz w:val="20"/>
          <w:szCs w:val="20"/>
        </w:rPr>
      </w:pPr>
      <w:r>
        <w:rPr>
          <w:rFonts w:cs="Arial"/>
          <w:sz w:val="20"/>
          <w:szCs w:val="20"/>
        </w:rPr>
        <w:t>A</w:t>
      </w:r>
      <w:r w:rsidRPr="00AF47EB">
        <w:rPr>
          <w:rFonts w:cs="Arial"/>
          <w:sz w:val="20"/>
          <w:szCs w:val="20"/>
        </w:rPr>
        <w:t>s disability support programs are rolled into the NDIS, people using these services</w:t>
      </w:r>
      <w:r w:rsidR="00C643A2">
        <w:rPr>
          <w:rStyle w:val="EndnoteReference"/>
          <w:rFonts w:cs="Arial"/>
          <w:sz w:val="20"/>
          <w:szCs w:val="20"/>
        </w:rPr>
        <w:endnoteReference w:id="39"/>
      </w:r>
      <w:r w:rsidRPr="00AF47EB">
        <w:rPr>
          <w:rFonts w:cs="Arial"/>
          <w:sz w:val="20"/>
          <w:szCs w:val="20"/>
        </w:rPr>
        <w:t xml:space="preserve"> </w:t>
      </w:r>
      <w:r w:rsidR="008D45EA">
        <w:rPr>
          <w:rFonts w:cs="Arial"/>
          <w:sz w:val="20"/>
          <w:szCs w:val="20"/>
        </w:rPr>
        <w:t xml:space="preserve">who are not eligible for the NDIS </w:t>
      </w:r>
      <w:r w:rsidRPr="00AF47EB">
        <w:rPr>
          <w:rFonts w:cs="Arial"/>
          <w:sz w:val="20"/>
          <w:szCs w:val="20"/>
        </w:rPr>
        <w:t>may no longer receive support.</w:t>
      </w:r>
      <w:r>
        <w:rPr>
          <w:rFonts w:cs="Arial"/>
          <w:sz w:val="20"/>
          <w:szCs w:val="20"/>
        </w:rPr>
        <w:t xml:space="preserve"> </w:t>
      </w:r>
      <w:r w:rsidRPr="00AF47EB">
        <w:rPr>
          <w:rFonts w:cs="Arial"/>
          <w:sz w:val="20"/>
          <w:szCs w:val="20"/>
        </w:rPr>
        <w:t>While the Commonwealth and State</w:t>
      </w:r>
      <w:r w:rsidR="00934928">
        <w:rPr>
          <w:rFonts w:cs="Arial"/>
          <w:sz w:val="20"/>
          <w:szCs w:val="20"/>
        </w:rPr>
        <w:t>/</w:t>
      </w:r>
      <w:r w:rsidRPr="00AF47EB">
        <w:rPr>
          <w:rFonts w:cs="Arial"/>
          <w:sz w:val="20"/>
          <w:szCs w:val="20"/>
        </w:rPr>
        <w:t xml:space="preserve">Territory Governments have agreed to provide continuity of support </w:t>
      </w:r>
      <w:r w:rsidR="008D45EA">
        <w:rPr>
          <w:rFonts w:cs="Arial"/>
          <w:sz w:val="20"/>
          <w:szCs w:val="20"/>
        </w:rPr>
        <w:t>through</w:t>
      </w:r>
      <w:r w:rsidR="008D45EA" w:rsidRPr="00AF47EB">
        <w:rPr>
          <w:rFonts w:cs="Arial"/>
          <w:sz w:val="20"/>
          <w:szCs w:val="20"/>
        </w:rPr>
        <w:t xml:space="preserve"> </w:t>
      </w:r>
      <w:r w:rsidRPr="00AF47EB">
        <w:rPr>
          <w:rFonts w:cs="Arial"/>
          <w:sz w:val="20"/>
          <w:szCs w:val="20"/>
        </w:rPr>
        <w:t>disability services outside the NDIS, in practice there is confusion and uncertainty about what services will continue to be provided and/or funded.</w:t>
      </w:r>
      <w:r w:rsidR="00391996">
        <w:rPr>
          <w:rStyle w:val="EndnoteReference"/>
          <w:rFonts w:cs="Arial"/>
          <w:sz w:val="20"/>
          <w:szCs w:val="20"/>
        </w:rPr>
        <w:endnoteReference w:id="40"/>
      </w:r>
      <w:r w:rsidRPr="00AF47EB">
        <w:rPr>
          <w:rFonts w:cs="Arial"/>
          <w:sz w:val="20"/>
          <w:szCs w:val="20"/>
        </w:rPr>
        <w:t xml:space="preserve"> Some disability supports are not being provided because of unclear boundaries about the responsibilities of the different levels of government</w:t>
      </w:r>
      <w:r>
        <w:rPr>
          <w:rFonts w:cs="Arial"/>
          <w:sz w:val="20"/>
          <w:szCs w:val="20"/>
        </w:rPr>
        <w:t>.</w:t>
      </w:r>
      <w:r>
        <w:rPr>
          <w:rStyle w:val="EndnoteReference"/>
          <w:rFonts w:cs="Arial"/>
          <w:sz w:val="20"/>
          <w:szCs w:val="20"/>
        </w:rPr>
        <w:endnoteReference w:id="41"/>
      </w:r>
      <w:r>
        <w:rPr>
          <w:rFonts w:cs="Arial"/>
          <w:sz w:val="20"/>
          <w:szCs w:val="20"/>
        </w:rPr>
        <w:t xml:space="preserve"> </w:t>
      </w:r>
    </w:p>
    <w:p w14:paraId="1BFD8E09" w14:textId="77777777" w:rsidR="00C54A38" w:rsidRDefault="00C54A38" w:rsidP="00403E27">
      <w:pPr>
        <w:spacing w:line="276" w:lineRule="auto"/>
        <w:ind w:left="567"/>
        <w:jc w:val="both"/>
        <w:rPr>
          <w:rFonts w:cs="Arial"/>
          <w:sz w:val="20"/>
          <w:szCs w:val="20"/>
        </w:rPr>
      </w:pPr>
    </w:p>
    <w:p w14:paraId="693EA2F8" w14:textId="77777777" w:rsidR="00A057E3" w:rsidRDefault="00C54A38" w:rsidP="00403E27">
      <w:pPr>
        <w:spacing w:line="276" w:lineRule="auto"/>
        <w:ind w:left="567"/>
        <w:jc w:val="both"/>
        <w:rPr>
          <w:rFonts w:cs="Arial"/>
          <w:sz w:val="20"/>
          <w:szCs w:val="20"/>
        </w:rPr>
      </w:pPr>
      <w:r w:rsidRPr="00C57657">
        <w:rPr>
          <w:rFonts w:cs="Arial"/>
          <w:sz w:val="20"/>
          <w:szCs w:val="20"/>
        </w:rPr>
        <w:t xml:space="preserve">In 2017, the NDIA began rolling out the NDIS </w:t>
      </w:r>
      <w:r w:rsidRPr="007E327D">
        <w:rPr>
          <w:rFonts w:cs="Arial"/>
          <w:i/>
          <w:sz w:val="20"/>
          <w:szCs w:val="20"/>
        </w:rPr>
        <w:t>Information, Linkages and Capacity Building</w:t>
      </w:r>
      <w:r w:rsidRPr="00C57657">
        <w:rPr>
          <w:rFonts w:cs="Arial"/>
          <w:sz w:val="20"/>
          <w:szCs w:val="20"/>
        </w:rPr>
        <w:t xml:space="preserve"> (ILC) program.</w:t>
      </w:r>
      <w:r w:rsidR="00A057E3">
        <w:rPr>
          <w:rStyle w:val="EndnoteReference"/>
          <w:rFonts w:cs="Arial"/>
          <w:sz w:val="20"/>
          <w:szCs w:val="20"/>
        </w:rPr>
        <w:endnoteReference w:id="42"/>
      </w:r>
      <w:r w:rsidR="00A057E3" w:rsidRPr="00C57657">
        <w:rPr>
          <w:rFonts w:cs="Arial"/>
          <w:sz w:val="20"/>
          <w:szCs w:val="20"/>
        </w:rPr>
        <w:t xml:space="preserve"> At the same time, State and Territory Governments are withdrawing from existing ILC-type activities.</w:t>
      </w:r>
      <w:r w:rsidR="00A057E3">
        <w:rPr>
          <w:rFonts w:cs="Arial"/>
          <w:sz w:val="20"/>
          <w:szCs w:val="20"/>
        </w:rPr>
        <w:t xml:space="preserve"> </w:t>
      </w:r>
      <w:r w:rsidR="00A057E3" w:rsidRPr="00C57657">
        <w:rPr>
          <w:rFonts w:cs="Arial"/>
          <w:sz w:val="20"/>
          <w:szCs w:val="20"/>
        </w:rPr>
        <w:t>ILC is short-term and project focused</w:t>
      </w:r>
      <w:r w:rsidR="00A057E3">
        <w:rPr>
          <w:rFonts w:cs="Arial"/>
          <w:sz w:val="20"/>
          <w:szCs w:val="20"/>
        </w:rPr>
        <w:t xml:space="preserve"> and does not </w:t>
      </w:r>
      <w:r w:rsidR="00A057E3" w:rsidRPr="00C57657">
        <w:rPr>
          <w:rFonts w:cs="Arial"/>
          <w:sz w:val="20"/>
          <w:szCs w:val="20"/>
        </w:rPr>
        <w:t xml:space="preserve">have the investment required to create accessible and inclusive mainstream </w:t>
      </w:r>
      <w:r w:rsidR="009073A7">
        <w:rPr>
          <w:rFonts w:cs="Arial"/>
          <w:sz w:val="20"/>
          <w:szCs w:val="20"/>
        </w:rPr>
        <w:t>communities</w:t>
      </w:r>
      <w:r w:rsidR="009073A7" w:rsidRPr="00C57657">
        <w:rPr>
          <w:rFonts w:cs="Arial"/>
          <w:sz w:val="20"/>
          <w:szCs w:val="20"/>
        </w:rPr>
        <w:t xml:space="preserve"> </w:t>
      </w:r>
      <w:r w:rsidR="00A057E3" w:rsidRPr="00C57657">
        <w:rPr>
          <w:rFonts w:cs="Arial"/>
          <w:sz w:val="20"/>
          <w:szCs w:val="20"/>
        </w:rPr>
        <w:t>nor to build capacity of people with disability</w:t>
      </w:r>
      <w:r w:rsidR="00A057E3">
        <w:rPr>
          <w:rFonts w:cs="Arial"/>
          <w:sz w:val="20"/>
          <w:szCs w:val="20"/>
        </w:rPr>
        <w:t>.</w:t>
      </w:r>
      <w:r w:rsidR="00A057E3">
        <w:rPr>
          <w:rStyle w:val="EndnoteReference"/>
          <w:rFonts w:cs="Arial"/>
          <w:sz w:val="20"/>
          <w:szCs w:val="20"/>
        </w:rPr>
        <w:endnoteReference w:id="43"/>
      </w:r>
      <w:r w:rsidR="00A057E3">
        <w:rPr>
          <w:rFonts w:cs="Arial"/>
          <w:sz w:val="20"/>
          <w:szCs w:val="20"/>
        </w:rPr>
        <w:t xml:space="preserve"> </w:t>
      </w:r>
    </w:p>
    <w:p w14:paraId="22FEEAAC" w14:textId="77777777" w:rsidR="00A057E3" w:rsidRDefault="00A057E3" w:rsidP="00C57657">
      <w:pPr>
        <w:spacing w:line="276" w:lineRule="auto"/>
        <w:jc w:val="both"/>
        <w:rPr>
          <w:rFonts w:cs="Arial"/>
          <w:sz w:val="20"/>
          <w:szCs w:val="20"/>
        </w:rPr>
      </w:pPr>
    </w:p>
    <w:p w14:paraId="287D9583" w14:textId="77777777" w:rsidR="00A057E3" w:rsidRDefault="00F54F44" w:rsidP="00403E27">
      <w:pPr>
        <w:spacing w:line="276" w:lineRule="auto"/>
        <w:ind w:left="567" w:hanging="567"/>
        <w:jc w:val="both"/>
        <w:rPr>
          <w:rFonts w:cs="Arial"/>
          <w:sz w:val="20"/>
          <w:szCs w:val="20"/>
        </w:rPr>
      </w:pPr>
      <w:r>
        <w:rPr>
          <w:rFonts w:cs="Arial"/>
          <w:sz w:val="20"/>
          <w:szCs w:val="20"/>
        </w:rPr>
        <w:t xml:space="preserve">4(c) </w:t>
      </w:r>
      <w:r>
        <w:rPr>
          <w:rFonts w:cs="Arial"/>
          <w:sz w:val="20"/>
          <w:szCs w:val="20"/>
        </w:rPr>
        <w:tab/>
      </w:r>
      <w:r w:rsidR="00A057E3">
        <w:rPr>
          <w:rFonts w:cs="Arial"/>
          <w:sz w:val="20"/>
          <w:szCs w:val="20"/>
        </w:rPr>
        <w:t xml:space="preserve">There are limited opportunities for people with disability and their representative organisations to </w:t>
      </w:r>
      <w:r w:rsidR="00A057E3" w:rsidRPr="00F030A4">
        <w:rPr>
          <w:rFonts w:cs="Arial"/>
          <w:sz w:val="20"/>
          <w:szCs w:val="20"/>
        </w:rPr>
        <w:t>monitor</w:t>
      </w:r>
      <w:r w:rsidR="00A057E3">
        <w:rPr>
          <w:rFonts w:cs="Arial"/>
          <w:sz w:val="20"/>
          <w:szCs w:val="20"/>
        </w:rPr>
        <w:t xml:space="preserve"> </w:t>
      </w:r>
      <w:r w:rsidR="00A057E3" w:rsidRPr="00F030A4">
        <w:rPr>
          <w:rFonts w:cs="Arial"/>
          <w:sz w:val="20"/>
          <w:szCs w:val="20"/>
        </w:rPr>
        <w:t>and evaluat</w:t>
      </w:r>
      <w:r w:rsidR="00A057E3">
        <w:rPr>
          <w:rFonts w:cs="Arial"/>
          <w:sz w:val="20"/>
          <w:szCs w:val="20"/>
        </w:rPr>
        <w:t>e</w:t>
      </w:r>
      <w:r w:rsidR="00A057E3" w:rsidRPr="00F030A4">
        <w:rPr>
          <w:rFonts w:cs="Arial"/>
          <w:sz w:val="20"/>
          <w:szCs w:val="20"/>
        </w:rPr>
        <w:t xml:space="preserve"> </w:t>
      </w:r>
      <w:r w:rsidR="00A057E3">
        <w:rPr>
          <w:rFonts w:cs="Arial"/>
          <w:sz w:val="20"/>
          <w:szCs w:val="20"/>
        </w:rPr>
        <w:t>the</w:t>
      </w:r>
      <w:r w:rsidR="00A057E3" w:rsidRPr="00F030A4">
        <w:rPr>
          <w:rFonts w:cs="Arial"/>
          <w:sz w:val="20"/>
          <w:szCs w:val="20"/>
        </w:rPr>
        <w:t xml:space="preserve"> NDIS</w:t>
      </w:r>
      <w:r w:rsidR="00A057E3">
        <w:rPr>
          <w:rFonts w:cs="Arial"/>
          <w:sz w:val="20"/>
          <w:szCs w:val="20"/>
        </w:rPr>
        <w:t>. NDIS Quarterly Performance Reports</w:t>
      </w:r>
      <w:r w:rsidR="00A057E3">
        <w:rPr>
          <w:rStyle w:val="EndnoteReference"/>
          <w:rFonts w:cs="Arial"/>
          <w:sz w:val="20"/>
          <w:szCs w:val="20"/>
        </w:rPr>
        <w:endnoteReference w:id="44"/>
      </w:r>
      <w:r w:rsidR="00A057E3">
        <w:rPr>
          <w:rFonts w:cs="Arial"/>
          <w:sz w:val="20"/>
          <w:szCs w:val="20"/>
        </w:rPr>
        <w:t xml:space="preserve"> provide no substantive information from the perspective of people with disability and their representative organisations. People with disability have identified a </w:t>
      </w:r>
      <w:r w:rsidR="00A057E3" w:rsidRPr="007E327D">
        <w:rPr>
          <w:rFonts w:cs="Arial"/>
          <w:sz w:val="20"/>
          <w:szCs w:val="20"/>
        </w:rPr>
        <w:t xml:space="preserve">need for improved public reporting of </w:t>
      </w:r>
      <w:r w:rsidR="00A057E3">
        <w:rPr>
          <w:rFonts w:cs="Arial"/>
          <w:sz w:val="20"/>
          <w:szCs w:val="20"/>
        </w:rPr>
        <w:t xml:space="preserve">NDIS </w:t>
      </w:r>
      <w:r w:rsidR="00A057E3" w:rsidRPr="007E327D">
        <w:rPr>
          <w:rFonts w:cs="Arial"/>
          <w:sz w:val="20"/>
          <w:szCs w:val="20"/>
        </w:rPr>
        <w:t>review processes</w:t>
      </w:r>
      <w:r w:rsidR="00C643A2">
        <w:rPr>
          <w:rFonts w:cs="Arial"/>
          <w:sz w:val="20"/>
          <w:szCs w:val="20"/>
        </w:rPr>
        <w:t>.</w:t>
      </w:r>
      <w:r w:rsidR="00A057E3">
        <w:rPr>
          <w:rStyle w:val="EndnoteReference"/>
          <w:rFonts w:cs="Arial"/>
          <w:sz w:val="20"/>
          <w:szCs w:val="20"/>
        </w:rPr>
        <w:endnoteReference w:id="45"/>
      </w:r>
      <w:r w:rsidR="00A057E3">
        <w:rPr>
          <w:rFonts w:cs="Arial"/>
          <w:sz w:val="20"/>
          <w:szCs w:val="20"/>
        </w:rPr>
        <w:t xml:space="preserve"> </w:t>
      </w:r>
      <w:r w:rsidR="00C54A38">
        <w:rPr>
          <w:rFonts w:cs="Arial"/>
          <w:sz w:val="20"/>
          <w:szCs w:val="20"/>
        </w:rPr>
        <w:t xml:space="preserve">The </w:t>
      </w:r>
      <w:r w:rsidR="00C54A38" w:rsidRPr="00C767B2">
        <w:rPr>
          <w:rFonts w:cs="Arial"/>
          <w:sz w:val="20"/>
          <w:szCs w:val="20"/>
        </w:rPr>
        <w:t>Joint Standing Committee on the NDIS</w:t>
      </w:r>
      <w:r w:rsidR="00C54A38">
        <w:rPr>
          <w:rFonts w:cs="Arial"/>
          <w:sz w:val="20"/>
          <w:szCs w:val="20"/>
        </w:rPr>
        <w:t xml:space="preserve"> has recommended that a </w:t>
      </w:r>
      <w:r w:rsidR="00C54A38" w:rsidRPr="007E327D">
        <w:rPr>
          <w:rFonts w:cs="Arial"/>
          <w:sz w:val="20"/>
          <w:szCs w:val="20"/>
        </w:rPr>
        <w:t>principle</w:t>
      </w:r>
      <w:r w:rsidR="00C54A38">
        <w:rPr>
          <w:rFonts w:cs="Arial"/>
          <w:sz w:val="20"/>
          <w:szCs w:val="20"/>
        </w:rPr>
        <w:t xml:space="preserve"> be added to the </w:t>
      </w:r>
      <w:r w:rsidR="00C54A38" w:rsidRPr="00DD2032">
        <w:rPr>
          <w:rFonts w:cs="Arial"/>
          <w:i/>
          <w:iCs/>
          <w:sz w:val="20"/>
          <w:szCs w:val="20"/>
        </w:rPr>
        <w:t>NDIS Act</w:t>
      </w:r>
      <w:r w:rsidR="00C54A38">
        <w:rPr>
          <w:rFonts w:cs="Arial"/>
          <w:sz w:val="20"/>
          <w:szCs w:val="20"/>
        </w:rPr>
        <w:t xml:space="preserve">, </w:t>
      </w:r>
      <w:r w:rsidR="00C643A2">
        <w:rPr>
          <w:rFonts w:cs="Arial"/>
          <w:sz w:val="20"/>
          <w:szCs w:val="20"/>
        </w:rPr>
        <w:t>to ensure</w:t>
      </w:r>
      <w:r w:rsidR="00C54A38">
        <w:rPr>
          <w:rFonts w:cs="Arial"/>
          <w:sz w:val="20"/>
          <w:szCs w:val="20"/>
        </w:rPr>
        <w:t xml:space="preserve"> the NDIA </w:t>
      </w:r>
      <w:r w:rsidR="00C54A38" w:rsidRPr="007E327D">
        <w:rPr>
          <w:rFonts w:cs="Arial"/>
          <w:sz w:val="20"/>
          <w:szCs w:val="20"/>
        </w:rPr>
        <w:t>collaborate with people with disability in the development and review of its operational plans and guidelines.</w:t>
      </w:r>
      <w:r w:rsidR="00A057E3">
        <w:rPr>
          <w:rStyle w:val="EndnoteReference"/>
          <w:rFonts w:cs="Arial"/>
          <w:sz w:val="20"/>
          <w:szCs w:val="20"/>
        </w:rPr>
        <w:endnoteReference w:id="46"/>
      </w:r>
    </w:p>
    <w:p w14:paraId="73348BBC" w14:textId="168731DB" w:rsidR="00E747CA" w:rsidRDefault="00E747CA" w:rsidP="009E6ADE">
      <w:pPr>
        <w:spacing w:line="276" w:lineRule="auto"/>
        <w:jc w:val="both"/>
        <w:rPr>
          <w:rFonts w:cs="Arial"/>
          <w:sz w:val="20"/>
          <w:szCs w:val="20"/>
        </w:rPr>
      </w:pPr>
    </w:p>
    <w:p w14:paraId="5B906F2E" w14:textId="4F0622A2" w:rsidR="0033448A" w:rsidRDefault="0033448A" w:rsidP="009E6ADE">
      <w:pPr>
        <w:spacing w:line="276" w:lineRule="auto"/>
        <w:jc w:val="both"/>
        <w:rPr>
          <w:rFonts w:cs="Arial"/>
          <w:sz w:val="20"/>
          <w:szCs w:val="20"/>
        </w:rPr>
      </w:pPr>
    </w:p>
    <w:p w14:paraId="396B8269" w14:textId="77777777" w:rsidR="0033448A" w:rsidRDefault="0033448A" w:rsidP="009E6ADE">
      <w:pPr>
        <w:spacing w:line="276" w:lineRule="auto"/>
        <w:jc w:val="both"/>
        <w:rPr>
          <w:rFonts w:cs="Arial"/>
          <w:sz w:val="20"/>
          <w:szCs w:val="20"/>
        </w:rPr>
      </w:pPr>
    </w:p>
    <w:p w14:paraId="41E1ACB3" w14:textId="77777777" w:rsidR="00C54A38" w:rsidRPr="001B3DCF" w:rsidRDefault="00C54A38" w:rsidP="00B2396F">
      <w:pPr>
        <w:pStyle w:val="Heading2"/>
      </w:pPr>
      <w:r w:rsidRPr="001B3DCF">
        <w:t>Recommendations</w:t>
      </w:r>
    </w:p>
    <w:p w14:paraId="09AB1D2E" w14:textId="77777777" w:rsidR="00C54A38" w:rsidRDefault="00C54A38" w:rsidP="00C83D57">
      <w:pPr>
        <w:spacing w:line="276" w:lineRule="auto"/>
        <w:jc w:val="both"/>
        <w:rPr>
          <w:rFonts w:cs="Arial"/>
          <w:sz w:val="20"/>
          <w:szCs w:val="20"/>
        </w:rPr>
      </w:pPr>
    </w:p>
    <w:p w14:paraId="048B3280" w14:textId="77777777" w:rsidR="00C54A38" w:rsidRDefault="00A60AFC" w:rsidP="00C83D57">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6B1D023C" w14:textId="77777777" w:rsidR="00A60AFC" w:rsidRDefault="00A60AFC" w:rsidP="00C83D57">
      <w:pPr>
        <w:spacing w:line="276" w:lineRule="auto"/>
        <w:jc w:val="both"/>
        <w:rPr>
          <w:rFonts w:cs="Arial"/>
          <w:sz w:val="20"/>
          <w:szCs w:val="20"/>
        </w:rPr>
      </w:pPr>
    </w:p>
    <w:p w14:paraId="52EB984E"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Withdraw the Interpretative Declarations on CRPD Articles 12, 17 and 18.</w:t>
      </w:r>
    </w:p>
    <w:p w14:paraId="333EC061" w14:textId="77777777" w:rsidR="00A60AFC" w:rsidRDefault="00A60AFC" w:rsidP="00C83D57">
      <w:pPr>
        <w:spacing w:line="276" w:lineRule="auto"/>
        <w:jc w:val="both"/>
        <w:rPr>
          <w:rFonts w:cs="Arial"/>
          <w:sz w:val="20"/>
          <w:szCs w:val="20"/>
        </w:rPr>
      </w:pPr>
    </w:p>
    <w:p w14:paraId="09670D21"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In partnership with people with disability through their representative organisations, establish </w:t>
      </w:r>
      <w:r w:rsidR="00D0573F">
        <w:rPr>
          <w:rFonts w:cs="Arial"/>
          <w:sz w:val="20"/>
          <w:szCs w:val="20"/>
        </w:rPr>
        <w:t xml:space="preserve">a permanent implementation and monitoring </w:t>
      </w:r>
      <w:r w:rsidRPr="001F4E82">
        <w:rPr>
          <w:rFonts w:cs="Arial"/>
          <w:sz w:val="20"/>
          <w:szCs w:val="20"/>
        </w:rPr>
        <w:t xml:space="preserve">mechanism </w:t>
      </w:r>
      <w:r w:rsidR="008C40AC">
        <w:rPr>
          <w:rFonts w:cs="Arial"/>
          <w:sz w:val="20"/>
          <w:szCs w:val="20"/>
        </w:rPr>
        <w:t>to</w:t>
      </w:r>
      <w:r w:rsidR="008C40AC" w:rsidRPr="001F4E82">
        <w:rPr>
          <w:rFonts w:cs="Arial"/>
          <w:sz w:val="20"/>
          <w:szCs w:val="20"/>
        </w:rPr>
        <w:t xml:space="preserve"> </w:t>
      </w:r>
      <w:r w:rsidRPr="001F4E82">
        <w:rPr>
          <w:rFonts w:cs="Arial"/>
          <w:sz w:val="20"/>
          <w:szCs w:val="20"/>
        </w:rPr>
        <w:t>ensur</w:t>
      </w:r>
      <w:r w:rsidR="008C40AC">
        <w:rPr>
          <w:rFonts w:cs="Arial"/>
          <w:sz w:val="20"/>
          <w:szCs w:val="20"/>
        </w:rPr>
        <w:t>e</w:t>
      </w:r>
      <w:r w:rsidRPr="001F4E82">
        <w:rPr>
          <w:rFonts w:cs="Arial"/>
          <w:sz w:val="20"/>
          <w:szCs w:val="20"/>
        </w:rPr>
        <w:t xml:space="preserve"> meaningful participation in the development and implementation of legislation and policies to implement the CRPD.</w:t>
      </w:r>
    </w:p>
    <w:p w14:paraId="516F4DD4" w14:textId="77777777" w:rsidR="001F4E82" w:rsidRDefault="001F4E82" w:rsidP="00C83D57">
      <w:pPr>
        <w:spacing w:line="276" w:lineRule="auto"/>
        <w:jc w:val="both"/>
        <w:rPr>
          <w:rFonts w:cs="Arial"/>
          <w:sz w:val="20"/>
          <w:szCs w:val="20"/>
        </w:rPr>
      </w:pPr>
    </w:p>
    <w:p w14:paraId="3609A99D" w14:textId="77777777" w:rsidR="001F4E82" w:rsidRPr="001F4E82" w:rsidRDefault="005F0C77" w:rsidP="00C83D57">
      <w:pPr>
        <w:pStyle w:val="ListParagraph"/>
        <w:numPr>
          <w:ilvl w:val="0"/>
          <w:numId w:val="9"/>
        </w:numPr>
        <w:spacing w:line="276" w:lineRule="auto"/>
        <w:jc w:val="both"/>
        <w:rPr>
          <w:rFonts w:cs="Arial"/>
          <w:sz w:val="20"/>
          <w:szCs w:val="20"/>
        </w:rPr>
      </w:pPr>
      <w:r>
        <w:rPr>
          <w:rFonts w:cs="Arial"/>
          <w:sz w:val="20"/>
          <w:szCs w:val="20"/>
        </w:rPr>
        <w:t>Consistent with CRPD General Comment 7, e</w:t>
      </w:r>
      <w:r w:rsidRPr="001F4E82">
        <w:rPr>
          <w:rFonts w:cs="Arial"/>
          <w:sz w:val="20"/>
          <w:szCs w:val="20"/>
        </w:rPr>
        <w:t xml:space="preserve">nsure </w:t>
      </w:r>
      <w:r w:rsidR="001F4E82" w:rsidRPr="001F4E82">
        <w:rPr>
          <w:rFonts w:cs="Arial"/>
          <w:sz w:val="20"/>
          <w:szCs w:val="20"/>
        </w:rPr>
        <w:t>that representative organisations of people with disability are adequately resourced to effectively participate in implementation and monitoring activities.</w:t>
      </w:r>
    </w:p>
    <w:p w14:paraId="2BBCBF95" w14:textId="77777777" w:rsidR="001F4E82" w:rsidRDefault="001F4E82" w:rsidP="00C83D57">
      <w:pPr>
        <w:spacing w:line="276" w:lineRule="auto"/>
        <w:jc w:val="both"/>
        <w:rPr>
          <w:rFonts w:cs="Arial"/>
          <w:sz w:val="20"/>
          <w:szCs w:val="20"/>
        </w:rPr>
      </w:pPr>
    </w:p>
    <w:p w14:paraId="030E7EEA"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Ensure that all people with disability have access to </w:t>
      </w:r>
      <w:r w:rsidR="00D0573F">
        <w:rPr>
          <w:rFonts w:cs="Arial"/>
          <w:sz w:val="20"/>
          <w:szCs w:val="20"/>
        </w:rPr>
        <w:t>adequately resourced</w:t>
      </w:r>
      <w:r w:rsidRPr="001F4E82">
        <w:rPr>
          <w:rFonts w:cs="Arial"/>
          <w:sz w:val="20"/>
          <w:szCs w:val="20"/>
        </w:rPr>
        <w:t xml:space="preserve"> independent advocacy to assert and be accorded their human rights and fundamental freedoms under the CRPD.</w:t>
      </w:r>
    </w:p>
    <w:p w14:paraId="5E278AEE" w14:textId="77777777" w:rsidR="00A60AFC" w:rsidRDefault="00A60AFC" w:rsidP="00C83D57">
      <w:pPr>
        <w:spacing w:line="276" w:lineRule="auto"/>
        <w:jc w:val="both"/>
        <w:rPr>
          <w:rFonts w:cs="Arial"/>
          <w:sz w:val="20"/>
          <w:szCs w:val="20"/>
        </w:rPr>
      </w:pPr>
    </w:p>
    <w:p w14:paraId="2E09C7F2"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Ensure the new NDS is </w:t>
      </w:r>
      <w:r w:rsidR="009073A7">
        <w:rPr>
          <w:rFonts w:cs="Arial"/>
          <w:sz w:val="20"/>
          <w:szCs w:val="20"/>
        </w:rPr>
        <w:t xml:space="preserve">adequately resourced, </w:t>
      </w:r>
      <w:r w:rsidRPr="00A60AFC">
        <w:rPr>
          <w:rFonts w:cs="Arial"/>
          <w:sz w:val="20"/>
          <w:szCs w:val="20"/>
        </w:rPr>
        <w:t xml:space="preserve">developed in an intersectional framework, </w:t>
      </w:r>
      <w:r w:rsidR="00D0573F">
        <w:rPr>
          <w:rFonts w:cs="Arial"/>
          <w:sz w:val="20"/>
          <w:szCs w:val="20"/>
        </w:rPr>
        <w:t xml:space="preserve">and contains </w:t>
      </w:r>
      <w:r w:rsidRPr="00A60AFC">
        <w:rPr>
          <w:rFonts w:cs="Arial"/>
          <w:sz w:val="20"/>
          <w:szCs w:val="20"/>
        </w:rPr>
        <w:t>measurable outcomes</w:t>
      </w:r>
      <w:r w:rsidR="009073A7">
        <w:rPr>
          <w:rFonts w:cs="Arial"/>
          <w:sz w:val="20"/>
          <w:szCs w:val="20"/>
        </w:rPr>
        <w:t xml:space="preserve">, </w:t>
      </w:r>
      <w:r w:rsidR="00D0573F">
        <w:rPr>
          <w:rFonts w:cs="Arial"/>
          <w:sz w:val="20"/>
          <w:szCs w:val="20"/>
        </w:rPr>
        <w:t>an</w:t>
      </w:r>
      <w:r w:rsidR="009073A7">
        <w:rPr>
          <w:rFonts w:cs="Arial"/>
          <w:sz w:val="20"/>
          <w:szCs w:val="20"/>
        </w:rPr>
        <w:t xml:space="preserve"> accountability framework</w:t>
      </w:r>
      <w:r w:rsidR="00D0573F">
        <w:rPr>
          <w:rFonts w:cs="Arial"/>
          <w:sz w:val="20"/>
          <w:szCs w:val="20"/>
        </w:rPr>
        <w:t>,</w:t>
      </w:r>
      <w:r w:rsidR="009073A7">
        <w:rPr>
          <w:rFonts w:cs="Arial"/>
          <w:sz w:val="20"/>
          <w:szCs w:val="20"/>
        </w:rPr>
        <w:t xml:space="preserve"> and </w:t>
      </w:r>
      <w:r w:rsidR="00D0573F">
        <w:rPr>
          <w:rFonts w:cs="Arial"/>
          <w:sz w:val="20"/>
          <w:szCs w:val="20"/>
        </w:rPr>
        <w:t>measures to ensure</w:t>
      </w:r>
      <w:r w:rsidRPr="00A60AFC">
        <w:rPr>
          <w:rFonts w:cs="Arial"/>
          <w:sz w:val="20"/>
          <w:szCs w:val="20"/>
        </w:rPr>
        <w:t xml:space="preserve"> disaggregation of data across all policy areas.</w:t>
      </w:r>
      <w:r w:rsidR="007E6D4B">
        <w:rPr>
          <w:rFonts w:cs="Arial"/>
          <w:sz w:val="20"/>
          <w:szCs w:val="20"/>
        </w:rPr>
        <w:t xml:space="preserve"> </w:t>
      </w:r>
    </w:p>
    <w:p w14:paraId="48486694" w14:textId="77777777" w:rsidR="00A60AFC" w:rsidRDefault="00A60AFC" w:rsidP="00C83D57">
      <w:pPr>
        <w:spacing w:line="276" w:lineRule="auto"/>
        <w:jc w:val="both"/>
        <w:rPr>
          <w:rFonts w:cs="Arial"/>
          <w:sz w:val="20"/>
          <w:szCs w:val="20"/>
        </w:rPr>
      </w:pPr>
    </w:p>
    <w:p w14:paraId="1C94298A"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Establish an </w:t>
      </w:r>
      <w:r w:rsidR="00E82EF7">
        <w:rPr>
          <w:rFonts w:cs="Arial"/>
          <w:sz w:val="20"/>
          <w:szCs w:val="20"/>
        </w:rPr>
        <w:t xml:space="preserve">independent high level </w:t>
      </w:r>
      <w:r w:rsidRPr="00A60AFC">
        <w:rPr>
          <w:rFonts w:cs="Arial"/>
          <w:sz w:val="20"/>
          <w:szCs w:val="20"/>
        </w:rPr>
        <w:t xml:space="preserve">Office of Disability </w:t>
      </w:r>
      <w:r w:rsidR="00EB6492">
        <w:rPr>
          <w:rFonts w:cs="Arial"/>
          <w:sz w:val="20"/>
          <w:szCs w:val="20"/>
        </w:rPr>
        <w:t xml:space="preserve">Inclusion </w:t>
      </w:r>
      <w:r w:rsidR="00E82EF7">
        <w:rPr>
          <w:rFonts w:cs="Arial"/>
          <w:sz w:val="20"/>
          <w:szCs w:val="20"/>
        </w:rPr>
        <w:t>to drive the NDS across government and to ensure compliance with the CRPD.</w:t>
      </w:r>
    </w:p>
    <w:p w14:paraId="7B0A4A94" w14:textId="77777777" w:rsidR="00A60AFC" w:rsidRDefault="00A60AFC" w:rsidP="00C83D57">
      <w:pPr>
        <w:spacing w:line="276" w:lineRule="auto"/>
        <w:jc w:val="both"/>
        <w:rPr>
          <w:rFonts w:cs="Arial"/>
          <w:sz w:val="20"/>
          <w:szCs w:val="20"/>
        </w:rPr>
      </w:pPr>
    </w:p>
    <w:p w14:paraId="54DBF97D"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Address the inequity in the NDIS for marginalised </w:t>
      </w:r>
      <w:r w:rsidR="009073A7">
        <w:rPr>
          <w:rFonts w:cs="Arial"/>
          <w:sz w:val="20"/>
          <w:szCs w:val="20"/>
        </w:rPr>
        <w:t>groups</w:t>
      </w:r>
      <w:r w:rsidR="00D0573F">
        <w:rPr>
          <w:rFonts w:cs="Arial"/>
          <w:sz w:val="20"/>
          <w:szCs w:val="20"/>
        </w:rPr>
        <w:t>,</w:t>
      </w:r>
      <w:r w:rsidRPr="00A60AFC">
        <w:rPr>
          <w:rFonts w:cs="Arial"/>
          <w:sz w:val="20"/>
          <w:szCs w:val="20"/>
        </w:rPr>
        <w:t xml:space="preserve"> and develop an NDIS Gender Strategy.</w:t>
      </w:r>
    </w:p>
    <w:p w14:paraId="15FF15A4" w14:textId="77777777" w:rsidR="00A60AFC" w:rsidRDefault="00A60AFC" w:rsidP="00C83D57">
      <w:pPr>
        <w:spacing w:line="276" w:lineRule="auto"/>
        <w:jc w:val="both"/>
        <w:rPr>
          <w:rFonts w:cs="Arial"/>
          <w:sz w:val="20"/>
          <w:szCs w:val="20"/>
        </w:rPr>
      </w:pPr>
    </w:p>
    <w:p w14:paraId="75EDF743"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Amend the NDI</w:t>
      </w:r>
      <w:r w:rsidR="00D0573F">
        <w:rPr>
          <w:rFonts w:cs="Arial"/>
          <w:sz w:val="20"/>
          <w:szCs w:val="20"/>
        </w:rPr>
        <w:t>S</w:t>
      </w:r>
      <w:r w:rsidRPr="00A60AFC">
        <w:rPr>
          <w:rFonts w:cs="Arial"/>
          <w:sz w:val="20"/>
          <w:szCs w:val="20"/>
        </w:rPr>
        <w:t xml:space="preserve"> Act to include a principle for collaborat</w:t>
      </w:r>
      <w:r w:rsidR="00D0573F">
        <w:rPr>
          <w:rFonts w:cs="Arial"/>
          <w:sz w:val="20"/>
          <w:szCs w:val="20"/>
        </w:rPr>
        <w:t>ion</w:t>
      </w:r>
      <w:r w:rsidRPr="00A60AFC">
        <w:rPr>
          <w:rFonts w:cs="Arial"/>
          <w:sz w:val="20"/>
          <w:szCs w:val="20"/>
        </w:rPr>
        <w:t xml:space="preserve"> with people with disability and their representative organisations. </w:t>
      </w:r>
    </w:p>
    <w:p w14:paraId="4533B881" w14:textId="77777777" w:rsidR="00D5080C" w:rsidRDefault="00D5080C" w:rsidP="00C83D57">
      <w:pPr>
        <w:spacing w:line="276" w:lineRule="auto"/>
        <w:jc w:val="both"/>
        <w:rPr>
          <w:rFonts w:cs="Arial"/>
          <w:sz w:val="20"/>
          <w:szCs w:val="20"/>
        </w:rPr>
      </w:pPr>
    </w:p>
    <w:p w14:paraId="6C3A0DBE" w14:textId="77777777" w:rsidR="00D5080C" w:rsidRDefault="00D5080C">
      <w:pPr>
        <w:rPr>
          <w:rFonts w:cs="Arial"/>
          <w:sz w:val="20"/>
          <w:szCs w:val="20"/>
        </w:rPr>
      </w:pPr>
    </w:p>
    <w:p w14:paraId="0A2E2CE9" w14:textId="77777777" w:rsidR="00040655" w:rsidRDefault="00040655">
      <w:pPr>
        <w:rPr>
          <w:rFonts w:cs="Arial"/>
          <w:sz w:val="20"/>
          <w:szCs w:val="20"/>
        </w:rPr>
      </w:pPr>
      <w:r>
        <w:rPr>
          <w:rFonts w:cs="Arial"/>
          <w:sz w:val="20"/>
          <w:szCs w:val="20"/>
        </w:rPr>
        <w:br w:type="page"/>
      </w:r>
    </w:p>
    <w:p w14:paraId="287D95ED" w14:textId="77777777" w:rsidR="00C54A38" w:rsidRPr="00F0078A" w:rsidRDefault="00C54A38" w:rsidP="00112219">
      <w:pPr>
        <w:pStyle w:val="Heading1"/>
        <w:rPr>
          <w:u w:val="single"/>
        </w:rPr>
      </w:pPr>
      <w:bookmarkStart w:id="14" w:name="_Toc13474203"/>
      <w:bookmarkStart w:id="15" w:name="_Toc15052499"/>
      <w:r w:rsidRPr="00F0078A">
        <w:lastRenderedPageBreak/>
        <w:t xml:space="preserve">Equality and </w:t>
      </w:r>
      <w:r>
        <w:t>n</w:t>
      </w:r>
      <w:r w:rsidRPr="00F0078A">
        <w:t>on-</w:t>
      </w:r>
      <w:r>
        <w:t>d</w:t>
      </w:r>
      <w:r w:rsidRPr="00F0078A">
        <w:t>iscrimination</w:t>
      </w:r>
      <w:r>
        <w:t xml:space="preserve"> (art.5)</w:t>
      </w:r>
      <w:bookmarkEnd w:id="14"/>
      <w:bookmarkEnd w:id="15"/>
    </w:p>
    <w:p w14:paraId="74ED702C" w14:textId="77777777" w:rsidR="00C54A38" w:rsidRDefault="00C54A38" w:rsidP="00DD51BF">
      <w:pPr>
        <w:spacing w:line="276" w:lineRule="auto"/>
        <w:jc w:val="both"/>
        <w:rPr>
          <w:rFonts w:cs="Arial"/>
          <w:sz w:val="20"/>
          <w:szCs w:val="20"/>
        </w:rPr>
      </w:pPr>
    </w:p>
    <w:p w14:paraId="53F54856" w14:textId="77777777" w:rsidR="00120EF0" w:rsidRPr="0098396D" w:rsidRDefault="00120EF0" w:rsidP="009A1193">
      <w:pPr>
        <w:pStyle w:val="ListParagraph"/>
        <w:numPr>
          <w:ilvl w:val="0"/>
          <w:numId w:val="36"/>
        </w:numPr>
        <w:spacing w:line="276" w:lineRule="auto"/>
        <w:ind w:left="567" w:hanging="567"/>
        <w:jc w:val="both"/>
        <w:rPr>
          <w:rFonts w:cs="Arial"/>
          <w:sz w:val="20"/>
          <w:szCs w:val="20"/>
        </w:rPr>
      </w:pPr>
      <w:r w:rsidRPr="0098396D">
        <w:rPr>
          <w:rFonts w:cs="Arial"/>
          <w:sz w:val="20"/>
          <w:szCs w:val="20"/>
        </w:rPr>
        <w:t xml:space="preserve">More than 75% of people with disability report experiencing discrimination because of their </w:t>
      </w:r>
      <w:r w:rsidR="00363048">
        <w:rPr>
          <w:rFonts w:cs="Arial"/>
          <w:sz w:val="20"/>
          <w:szCs w:val="20"/>
        </w:rPr>
        <w:t>impairment</w:t>
      </w:r>
      <w:r w:rsidRPr="0098396D">
        <w:rPr>
          <w:rFonts w:cs="Arial"/>
          <w:sz w:val="20"/>
          <w:szCs w:val="20"/>
        </w:rPr>
        <w:t>.</w:t>
      </w:r>
      <w:r>
        <w:rPr>
          <w:rStyle w:val="EndnoteReference"/>
          <w:rFonts w:cs="Arial"/>
          <w:sz w:val="20"/>
          <w:szCs w:val="20"/>
        </w:rPr>
        <w:endnoteReference w:id="47"/>
      </w:r>
    </w:p>
    <w:p w14:paraId="03E4EAEE" w14:textId="77777777" w:rsidR="00120EF0" w:rsidRPr="003E6696" w:rsidRDefault="00120EF0" w:rsidP="009A1193">
      <w:pPr>
        <w:spacing w:line="276" w:lineRule="auto"/>
        <w:jc w:val="both"/>
        <w:rPr>
          <w:rFonts w:cs="Arial"/>
          <w:sz w:val="20"/>
          <w:szCs w:val="20"/>
        </w:rPr>
      </w:pPr>
    </w:p>
    <w:p w14:paraId="00155E38" w14:textId="77777777" w:rsidR="00A057E3" w:rsidRPr="00F0078A" w:rsidRDefault="00C54A38" w:rsidP="009A1193">
      <w:pPr>
        <w:spacing w:line="276" w:lineRule="auto"/>
        <w:ind w:left="567"/>
        <w:jc w:val="both"/>
        <w:rPr>
          <w:rFonts w:cs="Arial"/>
          <w:sz w:val="20"/>
          <w:szCs w:val="20"/>
        </w:rPr>
      </w:pPr>
      <w:r w:rsidRPr="00F0078A">
        <w:rPr>
          <w:rFonts w:cs="Arial"/>
          <w:sz w:val="20"/>
          <w:szCs w:val="20"/>
        </w:rPr>
        <w:t xml:space="preserve">In the absence of a federal </w:t>
      </w:r>
      <w:r w:rsidR="008855B1">
        <w:rPr>
          <w:rFonts w:cs="Arial"/>
          <w:sz w:val="20"/>
          <w:szCs w:val="20"/>
        </w:rPr>
        <w:t>C</w:t>
      </w:r>
      <w:r w:rsidRPr="00F0078A">
        <w:rPr>
          <w:rFonts w:cs="Arial"/>
          <w:sz w:val="20"/>
          <w:szCs w:val="20"/>
        </w:rPr>
        <w:t xml:space="preserve">harter of </w:t>
      </w:r>
      <w:r w:rsidR="008855B1">
        <w:rPr>
          <w:rFonts w:cs="Arial"/>
          <w:sz w:val="20"/>
          <w:szCs w:val="20"/>
        </w:rPr>
        <w:t>R</w:t>
      </w:r>
      <w:r w:rsidRPr="00F0078A">
        <w:rPr>
          <w:rFonts w:cs="Arial"/>
          <w:sz w:val="20"/>
          <w:szCs w:val="20"/>
        </w:rPr>
        <w:t>ights or Human Rights Act,</w:t>
      </w:r>
      <w:r w:rsidR="00A057E3" w:rsidRPr="00F0078A">
        <w:rPr>
          <w:rStyle w:val="EndnoteReference"/>
          <w:rFonts w:cs="Arial"/>
          <w:sz w:val="20"/>
          <w:szCs w:val="20"/>
        </w:rPr>
        <w:endnoteReference w:id="48"/>
      </w:r>
      <w:r w:rsidR="00A057E3" w:rsidRPr="00F0078A">
        <w:rPr>
          <w:rFonts w:cs="Arial"/>
          <w:sz w:val="20"/>
          <w:szCs w:val="20"/>
        </w:rPr>
        <w:t xml:space="preserve"> there remain significant gaps in the protection of human rights for people with disability.</w:t>
      </w:r>
      <w:r w:rsidR="00A057E3">
        <w:rPr>
          <w:rStyle w:val="EndnoteReference"/>
          <w:rFonts w:cs="Arial"/>
          <w:sz w:val="20"/>
          <w:szCs w:val="20"/>
        </w:rPr>
        <w:endnoteReference w:id="49"/>
      </w:r>
    </w:p>
    <w:p w14:paraId="4ECC2ED5" w14:textId="77777777" w:rsidR="00A057E3" w:rsidRDefault="00A057E3" w:rsidP="00ED4D40">
      <w:pPr>
        <w:spacing w:line="276" w:lineRule="auto"/>
        <w:jc w:val="both"/>
        <w:rPr>
          <w:rFonts w:cs="Arial"/>
          <w:sz w:val="20"/>
          <w:szCs w:val="20"/>
        </w:rPr>
      </w:pPr>
    </w:p>
    <w:p w14:paraId="0A2D8CD5" w14:textId="77777777" w:rsidR="00FF6DE3" w:rsidRDefault="00A057E3" w:rsidP="009A1193">
      <w:pPr>
        <w:spacing w:line="276" w:lineRule="auto"/>
        <w:ind w:left="567"/>
        <w:jc w:val="both"/>
        <w:rPr>
          <w:rFonts w:cs="Arial"/>
          <w:sz w:val="20"/>
          <w:szCs w:val="20"/>
        </w:rPr>
      </w:pPr>
      <w:r>
        <w:rPr>
          <w:rFonts w:cs="Arial"/>
          <w:sz w:val="20"/>
          <w:szCs w:val="20"/>
        </w:rPr>
        <w:t xml:space="preserve">Existing </w:t>
      </w:r>
      <w:r w:rsidRPr="00140448">
        <w:rPr>
          <w:rFonts w:cs="Arial"/>
          <w:sz w:val="20"/>
          <w:szCs w:val="20"/>
        </w:rPr>
        <w:t>Commonwealth</w:t>
      </w:r>
      <w:r w:rsidRPr="00B06F95">
        <w:rPr>
          <w:rFonts w:cs="Arial"/>
          <w:sz w:val="20"/>
          <w:szCs w:val="20"/>
        </w:rPr>
        <w:t xml:space="preserve"> </w:t>
      </w:r>
      <w:r>
        <w:rPr>
          <w:rFonts w:cs="Arial"/>
          <w:sz w:val="20"/>
          <w:szCs w:val="20"/>
        </w:rPr>
        <w:t xml:space="preserve">and </w:t>
      </w:r>
      <w:r w:rsidR="00363048">
        <w:rPr>
          <w:rFonts w:cs="Arial"/>
          <w:sz w:val="20"/>
          <w:szCs w:val="20"/>
        </w:rPr>
        <w:t xml:space="preserve">most </w:t>
      </w:r>
      <w:r>
        <w:rPr>
          <w:rFonts w:cs="Arial"/>
          <w:sz w:val="20"/>
          <w:szCs w:val="20"/>
        </w:rPr>
        <w:t xml:space="preserve">State/Territory </w:t>
      </w:r>
      <w:r w:rsidR="00363048">
        <w:rPr>
          <w:rFonts w:cs="Arial"/>
          <w:sz w:val="20"/>
          <w:szCs w:val="20"/>
        </w:rPr>
        <w:t xml:space="preserve">anti-discrimination </w:t>
      </w:r>
      <w:r>
        <w:rPr>
          <w:rFonts w:cs="Arial"/>
          <w:sz w:val="20"/>
          <w:szCs w:val="20"/>
        </w:rPr>
        <w:t>l</w:t>
      </w:r>
      <w:r w:rsidRPr="00B06F95">
        <w:rPr>
          <w:rFonts w:cs="Arial"/>
          <w:sz w:val="20"/>
          <w:szCs w:val="20"/>
        </w:rPr>
        <w:t>egislation does not protect against systemic and intersectional discrimination</w:t>
      </w:r>
      <w:r w:rsidR="00EB6492">
        <w:rPr>
          <w:rFonts w:cs="Arial"/>
          <w:sz w:val="20"/>
          <w:szCs w:val="20"/>
        </w:rPr>
        <w:t xml:space="preserve"> and disability hate crimes</w:t>
      </w:r>
      <w:r w:rsidRPr="00B06F95">
        <w:rPr>
          <w:rFonts w:cs="Arial"/>
          <w:sz w:val="20"/>
          <w:szCs w:val="20"/>
        </w:rPr>
        <w:t xml:space="preserve">. </w:t>
      </w:r>
      <w:r>
        <w:rPr>
          <w:rFonts w:cs="Arial"/>
          <w:sz w:val="20"/>
          <w:szCs w:val="20"/>
        </w:rPr>
        <w:t xml:space="preserve">There are no effective legislative remedies to address </w:t>
      </w:r>
      <w:r w:rsidRPr="00B06F95">
        <w:rPr>
          <w:rFonts w:cs="Arial"/>
          <w:sz w:val="20"/>
          <w:szCs w:val="20"/>
        </w:rPr>
        <w:t>intersectional discrimination</w:t>
      </w:r>
      <w:r w:rsidR="00FF6DE3">
        <w:rPr>
          <w:rFonts w:cs="Arial"/>
          <w:sz w:val="20"/>
          <w:szCs w:val="20"/>
        </w:rPr>
        <w:t>.</w:t>
      </w:r>
      <w:r w:rsidR="00363048">
        <w:rPr>
          <w:rFonts w:cs="Arial"/>
          <w:sz w:val="20"/>
          <w:szCs w:val="20"/>
        </w:rPr>
        <w:t xml:space="preserve">  DPOs and other groups cannot bring representative complaints under the DDA. </w:t>
      </w:r>
    </w:p>
    <w:p w14:paraId="10807444" w14:textId="77777777" w:rsidR="00363048" w:rsidRDefault="00363048" w:rsidP="009A1193">
      <w:pPr>
        <w:spacing w:line="276" w:lineRule="auto"/>
        <w:jc w:val="both"/>
        <w:rPr>
          <w:rFonts w:cs="Arial"/>
          <w:sz w:val="20"/>
          <w:szCs w:val="20"/>
        </w:rPr>
      </w:pPr>
    </w:p>
    <w:p w14:paraId="6CF02808" w14:textId="477EB6AD" w:rsidR="00C54A38" w:rsidRDefault="00A057E3" w:rsidP="00112219">
      <w:pPr>
        <w:spacing w:line="276" w:lineRule="auto"/>
        <w:ind w:left="567"/>
        <w:jc w:val="both"/>
        <w:rPr>
          <w:rFonts w:cs="Arial"/>
          <w:sz w:val="20"/>
          <w:szCs w:val="20"/>
        </w:rPr>
      </w:pPr>
      <w:r w:rsidRPr="00140448">
        <w:rPr>
          <w:rFonts w:cs="Arial"/>
          <w:sz w:val="20"/>
          <w:szCs w:val="20"/>
        </w:rPr>
        <w:t xml:space="preserve">Denial of reasonable adjustment is a form of discrimination under the DDA. However, </w:t>
      </w:r>
      <w:r w:rsidR="0098396D">
        <w:rPr>
          <w:rFonts w:cs="Arial"/>
          <w:sz w:val="20"/>
          <w:szCs w:val="20"/>
        </w:rPr>
        <w:t xml:space="preserve">findings in </w:t>
      </w:r>
      <w:r w:rsidRPr="00140448">
        <w:rPr>
          <w:rFonts w:cs="Arial"/>
          <w:sz w:val="20"/>
          <w:szCs w:val="20"/>
        </w:rPr>
        <w:t xml:space="preserve">a recent </w:t>
      </w:r>
      <w:r w:rsidR="0098396D">
        <w:rPr>
          <w:rFonts w:cs="Arial"/>
          <w:sz w:val="20"/>
          <w:szCs w:val="20"/>
        </w:rPr>
        <w:t>court case</w:t>
      </w:r>
      <w:r w:rsidR="0098396D">
        <w:rPr>
          <w:rStyle w:val="EndnoteReference"/>
          <w:rFonts w:cs="Arial"/>
          <w:sz w:val="20"/>
          <w:szCs w:val="20"/>
        </w:rPr>
        <w:endnoteReference w:id="50"/>
      </w:r>
      <w:r w:rsidR="0098396D">
        <w:rPr>
          <w:rFonts w:cs="Arial"/>
          <w:sz w:val="20"/>
          <w:szCs w:val="20"/>
        </w:rPr>
        <w:t xml:space="preserve"> has resulted in a person with disability being required to show that the denial of reasonable accommodation was caused by the person’s impairment in order for it to constitute discrimination</w:t>
      </w:r>
      <w:r w:rsidR="00802E46">
        <w:rPr>
          <w:rFonts w:cs="Arial"/>
          <w:sz w:val="20"/>
          <w:szCs w:val="20"/>
        </w:rPr>
        <w:t>.</w:t>
      </w:r>
      <w:r w:rsidR="0098396D">
        <w:rPr>
          <w:rFonts w:cs="Arial"/>
          <w:sz w:val="20"/>
          <w:szCs w:val="20"/>
        </w:rPr>
        <w:t xml:space="preserve"> This </w:t>
      </w:r>
      <w:r w:rsidRPr="00140448">
        <w:rPr>
          <w:rFonts w:cs="Arial"/>
          <w:sz w:val="20"/>
          <w:szCs w:val="20"/>
        </w:rPr>
        <w:t xml:space="preserve">has made the DDA </w:t>
      </w:r>
      <w:r w:rsidR="0098396D">
        <w:rPr>
          <w:rFonts w:cs="Arial"/>
          <w:sz w:val="20"/>
          <w:szCs w:val="20"/>
        </w:rPr>
        <w:t>ineffective in addressing</w:t>
      </w:r>
      <w:r w:rsidRPr="00140448">
        <w:rPr>
          <w:rFonts w:cs="Arial"/>
          <w:sz w:val="20"/>
          <w:szCs w:val="20"/>
        </w:rPr>
        <w:t xml:space="preserve"> the denial of reasonable accommodation.</w:t>
      </w:r>
      <w:r>
        <w:rPr>
          <w:rStyle w:val="EndnoteReference"/>
          <w:rFonts w:cs="Arial"/>
          <w:sz w:val="20"/>
          <w:szCs w:val="20"/>
        </w:rPr>
        <w:endnoteReference w:id="51"/>
      </w:r>
      <w:r w:rsidRPr="00140448">
        <w:rPr>
          <w:rFonts w:cs="Arial"/>
          <w:sz w:val="20"/>
          <w:szCs w:val="20"/>
        </w:rPr>
        <w:t xml:space="preserve"> </w:t>
      </w:r>
      <w:r w:rsidR="00C54A38" w:rsidRPr="00140448">
        <w:rPr>
          <w:rFonts w:cs="Arial"/>
          <w:sz w:val="20"/>
          <w:szCs w:val="20"/>
        </w:rPr>
        <w:t xml:space="preserve"> </w:t>
      </w:r>
    </w:p>
    <w:p w14:paraId="543CB005" w14:textId="77777777" w:rsidR="00C54A38" w:rsidRPr="001B3DCF" w:rsidRDefault="00C54A38" w:rsidP="00112219">
      <w:pPr>
        <w:pStyle w:val="Heading2"/>
      </w:pPr>
      <w:r w:rsidRPr="001B3DCF">
        <w:t>Recommendations</w:t>
      </w:r>
    </w:p>
    <w:p w14:paraId="3739860F" w14:textId="77777777" w:rsidR="00C54A38" w:rsidRDefault="00C54A38" w:rsidP="009A1193">
      <w:pPr>
        <w:spacing w:line="276" w:lineRule="auto"/>
        <w:jc w:val="both"/>
        <w:rPr>
          <w:rFonts w:cs="Arial"/>
          <w:sz w:val="20"/>
          <w:szCs w:val="20"/>
        </w:rPr>
      </w:pPr>
    </w:p>
    <w:p w14:paraId="34D8C9E9" w14:textId="77777777" w:rsidR="00DD36A1" w:rsidRDefault="00DD36A1" w:rsidP="00DD36A1">
      <w:pPr>
        <w:spacing w:line="276" w:lineRule="auto"/>
        <w:jc w:val="both"/>
        <w:rPr>
          <w:rFonts w:cs="Arial"/>
          <w:sz w:val="20"/>
          <w:szCs w:val="20"/>
        </w:rPr>
      </w:pPr>
      <w:r>
        <w:rPr>
          <w:rFonts w:cs="Arial"/>
          <w:sz w:val="20"/>
          <w:szCs w:val="20"/>
        </w:rPr>
        <w:t>That Australia:</w:t>
      </w:r>
    </w:p>
    <w:p w14:paraId="7BC6CF06" w14:textId="77777777" w:rsidR="00A60AFC" w:rsidRDefault="00A60AFC" w:rsidP="009A1193">
      <w:pPr>
        <w:spacing w:line="276" w:lineRule="auto"/>
        <w:jc w:val="both"/>
        <w:rPr>
          <w:rFonts w:cs="Arial"/>
          <w:sz w:val="20"/>
          <w:szCs w:val="20"/>
        </w:rPr>
      </w:pPr>
    </w:p>
    <w:p w14:paraId="15012227"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E</w:t>
      </w:r>
      <w:r w:rsidR="00A60AFC" w:rsidRPr="002C7DB2">
        <w:rPr>
          <w:rFonts w:cs="Arial"/>
          <w:sz w:val="20"/>
          <w:szCs w:val="20"/>
        </w:rPr>
        <w:t>stablish a comprehensive, judicially enforceable Human Rights Act that incorporates Australia’s obligations under the CRPD and other human rights treaties.</w:t>
      </w:r>
    </w:p>
    <w:p w14:paraId="6787E724" w14:textId="77777777" w:rsidR="00C54A38" w:rsidRPr="003E6696" w:rsidRDefault="00C54A38" w:rsidP="009A1193">
      <w:pPr>
        <w:spacing w:line="276" w:lineRule="auto"/>
        <w:jc w:val="both"/>
        <w:rPr>
          <w:rFonts w:cs="Arial"/>
          <w:sz w:val="20"/>
          <w:szCs w:val="20"/>
        </w:rPr>
      </w:pPr>
    </w:p>
    <w:p w14:paraId="63BB3A06" w14:textId="77777777" w:rsidR="00C54A38" w:rsidRPr="00B67AAF"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Strengthen </w:t>
      </w:r>
      <w:r w:rsidR="00A60AFC" w:rsidRPr="002C7DB2">
        <w:rPr>
          <w:rFonts w:cs="Arial"/>
          <w:sz w:val="20"/>
          <w:szCs w:val="20"/>
        </w:rPr>
        <w:t>anti</w:t>
      </w:r>
      <w:r w:rsidRPr="002C7DB2">
        <w:rPr>
          <w:rFonts w:cs="Arial"/>
          <w:sz w:val="20"/>
          <w:szCs w:val="20"/>
        </w:rPr>
        <w:t>-</w:t>
      </w:r>
      <w:r w:rsidR="00A60AFC" w:rsidRPr="002C7DB2">
        <w:rPr>
          <w:rFonts w:cs="Arial"/>
          <w:sz w:val="20"/>
          <w:szCs w:val="20"/>
        </w:rPr>
        <w:t>discrimination laws to address intersectional discrimination</w:t>
      </w:r>
      <w:r w:rsidR="00B67AAF">
        <w:rPr>
          <w:rFonts w:cs="Arial"/>
          <w:sz w:val="20"/>
          <w:szCs w:val="20"/>
        </w:rPr>
        <w:t xml:space="preserve">; </w:t>
      </w:r>
      <w:r w:rsidR="003B7375">
        <w:rPr>
          <w:rFonts w:cs="Arial"/>
          <w:sz w:val="20"/>
          <w:szCs w:val="20"/>
        </w:rPr>
        <w:t xml:space="preserve">to </w:t>
      </w:r>
      <w:r w:rsidR="00B67AAF" w:rsidRPr="00B67AAF">
        <w:rPr>
          <w:rFonts w:cs="Arial"/>
          <w:sz w:val="20"/>
          <w:szCs w:val="20"/>
        </w:rPr>
        <w:t>enable representative complaints by D</w:t>
      </w:r>
      <w:r w:rsidR="008C40AC">
        <w:rPr>
          <w:rFonts w:cs="Arial"/>
          <w:sz w:val="20"/>
          <w:szCs w:val="20"/>
        </w:rPr>
        <w:t xml:space="preserve">POs </w:t>
      </w:r>
      <w:r w:rsidR="00B67AAF" w:rsidRPr="00B67AAF">
        <w:rPr>
          <w:rFonts w:cs="Arial"/>
          <w:sz w:val="20"/>
          <w:szCs w:val="20"/>
        </w:rPr>
        <w:t xml:space="preserve">and </w:t>
      </w:r>
      <w:r w:rsidR="008C40AC">
        <w:rPr>
          <w:rFonts w:cs="Arial"/>
          <w:sz w:val="20"/>
          <w:szCs w:val="20"/>
        </w:rPr>
        <w:t>a</w:t>
      </w:r>
      <w:r w:rsidR="00B67AAF" w:rsidRPr="00B67AAF">
        <w:rPr>
          <w:rFonts w:cs="Arial"/>
          <w:sz w:val="20"/>
          <w:szCs w:val="20"/>
        </w:rPr>
        <w:t xml:space="preserve">dvocacy </w:t>
      </w:r>
      <w:r w:rsidR="008C40AC">
        <w:rPr>
          <w:rFonts w:cs="Arial"/>
          <w:sz w:val="20"/>
          <w:szCs w:val="20"/>
        </w:rPr>
        <w:t>o</w:t>
      </w:r>
      <w:r w:rsidR="00B67AAF" w:rsidRPr="00B67AAF">
        <w:rPr>
          <w:rFonts w:cs="Arial"/>
          <w:sz w:val="20"/>
          <w:szCs w:val="20"/>
        </w:rPr>
        <w:t>rganisations; and</w:t>
      </w:r>
      <w:r w:rsidR="00B67AAF">
        <w:rPr>
          <w:rFonts w:cs="Arial"/>
          <w:sz w:val="20"/>
          <w:szCs w:val="20"/>
        </w:rPr>
        <w:t xml:space="preserve"> to</w:t>
      </w:r>
      <w:r w:rsidR="00B67AAF" w:rsidRPr="00B67AAF">
        <w:rPr>
          <w:rFonts w:cs="Arial"/>
          <w:sz w:val="20"/>
          <w:szCs w:val="20"/>
        </w:rPr>
        <w:t xml:space="preserve"> enable complaints regarding vilification and hate crimes on the basis of disability</w:t>
      </w:r>
      <w:r w:rsidRPr="00B67AAF">
        <w:rPr>
          <w:rFonts w:cs="Arial"/>
          <w:sz w:val="20"/>
          <w:szCs w:val="20"/>
        </w:rPr>
        <w:t>.</w:t>
      </w:r>
    </w:p>
    <w:p w14:paraId="20ADF23D" w14:textId="77777777" w:rsidR="00C54A38" w:rsidRPr="003E6696" w:rsidRDefault="00C54A38" w:rsidP="009A1193">
      <w:pPr>
        <w:spacing w:line="276" w:lineRule="auto"/>
        <w:jc w:val="both"/>
        <w:rPr>
          <w:rFonts w:cs="Arial"/>
          <w:sz w:val="20"/>
          <w:szCs w:val="20"/>
        </w:rPr>
      </w:pPr>
    </w:p>
    <w:p w14:paraId="4C32E3E1"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Amend the DDA to ensure </w:t>
      </w:r>
      <w:r w:rsidR="00EB6492">
        <w:rPr>
          <w:rFonts w:cs="Arial"/>
          <w:sz w:val="20"/>
          <w:szCs w:val="20"/>
        </w:rPr>
        <w:t xml:space="preserve">people with disability can effectively make complaints about </w:t>
      </w:r>
      <w:r w:rsidR="002A5A9E">
        <w:rPr>
          <w:rFonts w:cs="Arial"/>
          <w:sz w:val="20"/>
          <w:szCs w:val="20"/>
        </w:rPr>
        <w:t>denial of reasonable accommodation</w:t>
      </w:r>
      <w:r w:rsidRPr="002C7DB2">
        <w:rPr>
          <w:rFonts w:cs="Arial"/>
          <w:sz w:val="20"/>
          <w:szCs w:val="20"/>
        </w:rPr>
        <w:t>.</w:t>
      </w:r>
    </w:p>
    <w:p w14:paraId="575D00C9" w14:textId="77777777" w:rsidR="00C54A38" w:rsidRDefault="00C54A38" w:rsidP="009A1193">
      <w:pPr>
        <w:spacing w:line="276" w:lineRule="auto"/>
        <w:jc w:val="both"/>
        <w:rPr>
          <w:rFonts w:cs="Arial"/>
          <w:sz w:val="20"/>
          <w:szCs w:val="20"/>
        </w:rPr>
      </w:pPr>
    </w:p>
    <w:p w14:paraId="25F3F4E4" w14:textId="77777777" w:rsidR="00C54A38" w:rsidRDefault="00C54A38" w:rsidP="00174E35">
      <w:pPr>
        <w:spacing w:line="276" w:lineRule="auto"/>
        <w:rPr>
          <w:rFonts w:cs="Arial"/>
          <w:sz w:val="20"/>
          <w:szCs w:val="20"/>
        </w:rPr>
      </w:pPr>
    </w:p>
    <w:p w14:paraId="1B068873" w14:textId="77777777" w:rsidR="00C54A38" w:rsidRDefault="00C54A38">
      <w:pPr>
        <w:rPr>
          <w:rFonts w:cs="Arial"/>
          <w:sz w:val="20"/>
          <w:szCs w:val="20"/>
        </w:rPr>
      </w:pPr>
      <w:r>
        <w:rPr>
          <w:rFonts w:cs="Arial"/>
          <w:sz w:val="20"/>
          <w:szCs w:val="20"/>
        </w:rPr>
        <w:br w:type="page"/>
      </w:r>
    </w:p>
    <w:p w14:paraId="64AD7167" w14:textId="77777777" w:rsidR="00C54A38" w:rsidRPr="00F0078A" w:rsidRDefault="00C54A38" w:rsidP="00112219">
      <w:pPr>
        <w:pStyle w:val="Heading1"/>
        <w:rPr>
          <w:u w:val="single"/>
        </w:rPr>
      </w:pPr>
      <w:bookmarkStart w:id="16" w:name="_Toc13474204"/>
      <w:bookmarkStart w:id="17" w:name="_Toc15052500"/>
      <w:r w:rsidRPr="00F0078A">
        <w:lastRenderedPageBreak/>
        <w:t xml:space="preserve">Women with </w:t>
      </w:r>
      <w:r>
        <w:t>d</w:t>
      </w:r>
      <w:r w:rsidRPr="00F0078A">
        <w:t>isabilities</w:t>
      </w:r>
      <w:r>
        <w:t xml:space="preserve"> (art.6)</w:t>
      </w:r>
      <w:bookmarkEnd w:id="16"/>
      <w:bookmarkEnd w:id="17"/>
    </w:p>
    <w:p w14:paraId="6CE45D26" w14:textId="77777777" w:rsidR="00C54A38" w:rsidRPr="00FF0766" w:rsidRDefault="00C54A38" w:rsidP="00E65E25">
      <w:pPr>
        <w:spacing w:line="276" w:lineRule="auto"/>
        <w:jc w:val="both"/>
        <w:rPr>
          <w:rFonts w:cs="Arial"/>
          <w:sz w:val="20"/>
          <w:szCs w:val="20"/>
        </w:rPr>
      </w:pPr>
    </w:p>
    <w:p w14:paraId="0FD667C1" w14:textId="77777777" w:rsidR="00A057E3" w:rsidRPr="005102F5" w:rsidRDefault="00C54A38" w:rsidP="005102F5">
      <w:pPr>
        <w:pStyle w:val="ListParagraph"/>
        <w:numPr>
          <w:ilvl w:val="0"/>
          <w:numId w:val="36"/>
        </w:numPr>
        <w:spacing w:line="276" w:lineRule="auto"/>
        <w:ind w:left="567" w:hanging="567"/>
        <w:jc w:val="both"/>
        <w:rPr>
          <w:rFonts w:cs="Arial"/>
          <w:sz w:val="20"/>
          <w:szCs w:val="20"/>
        </w:rPr>
      </w:pPr>
      <w:r w:rsidRPr="005102F5">
        <w:rPr>
          <w:rFonts w:cs="Arial"/>
          <w:sz w:val="20"/>
          <w:szCs w:val="20"/>
        </w:rPr>
        <w:t>Despite recommendations from the CRPD Committee,</w:t>
      </w:r>
      <w:r w:rsidR="00A057E3">
        <w:rPr>
          <w:rStyle w:val="EndnoteReference"/>
          <w:rFonts w:cs="Arial"/>
          <w:sz w:val="20"/>
          <w:szCs w:val="20"/>
        </w:rPr>
        <w:endnoteReference w:id="52"/>
      </w:r>
      <w:r w:rsidR="00A057E3" w:rsidRPr="005102F5">
        <w:rPr>
          <w:rFonts w:cs="Arial"/>
          <w:sz w:val="20"/>
          <w:szCs w:val="20"/>
        </w:rPr>
        <w:t xml:space="preserve"> other treaty bodies and UN mechanisms,</w:t>
      </w:r>
      <w:r w:rsidR="00A057E3">
        <w:rPr>
          <w:rStyle w:val="EndnoteReference"/>
          <w:rFonts w:cs="Arial"/>
          <w:sz w:val="20"/>
          <w:szCs w:val="20"/>
        </w:rPr>
        <w:endnoteReference w:id="53"/>
      </w:r>
      <w:r w:rsidR="00A057E3" w:rsidRPr="005102F5">
        <w:rPr>
          <w:rFonts w:cs="Arial"/>
          <w:sz w:val="20"/>
          <w:szCs w:val="20"/>
        </w:rPr>
        <w:t xml:space="preserve"> there remains no national legislation on the prevention of all forms of gender-based violence.</w:t>
      </w:r>
      <w:r w:rsidR="00A057E3">
        <w:rPr>
          <w:rStyle w:val="EndnoteReference"/>
          <w:rFonts w:cs="Arial"/>
          <w:sz w:val="20"/>
          <w:szCs w:val="20"/>
        </w:rPr>
        <w:endnoteReference w:id="54"/>
      </w:r>
      <w:r w:rsidR="00A057E3" w:rsidRPr="005102F5">
        <w:rPr>
          <w:rFonts w:cs="Arial"/>
          <w:sz w:val="20"/>
          <w:szCs w:val="20"/>
        </w:rPr>
        <w:t xml:space="preserve"> </w:t>
      </w:r>
    </w:p>
    <w:p w14:paraId="2F570EC9" w14:textId="77777777" w:rsidR="00A057E3" w:rsidRPr="00C00699" w:rsidRDefault="00A057E3" w:rsidP="00C00699">
      <w:pPr>
        <w:spacing w:line="276" w:lineRule="auto"/>
        <w:jc w:val="both"/>
        <w:rPr>
          <w:rFonts w:cs="Arial"/>
          <w:sz w:val="20"/>
          <w:szCs w:val="20"/>
        </w:rPr>
      </w:pPr>
    </w:p>
    <w:p w14:paraId="39DF0D49" w14:textId="77777777" w:rsidR="00A057E3" w:rsidRDefault="00A057E3" w:rsidP="005102F5">
      <w:pPr>
        <w:spacing w:line="276" w:lineRule="auto"/>
        <w:ind w:left="567"/>
        <w:jc w:val="both"/>
        <w:rPr>
          <w:rFonts w:cs="Arial"/>
          <w:sz w:val="20"/>
          <w:szCs w:val="20"/>
        </w:rPr>
      </w:pPr>
      <w:r w:rsidRPr="00C00699">
        <w:rPr>
          <w:rFonts w:cs="Arial"/>
          <w:color w:val="000000" w:themeColor="text1"/>
          <w:sz w:val="20"/>
          <w:szCs w:val="20"/>
        </w:rPr>
        <w:t xml:space="preserve">The </w:t>
      </w:r>
      <w:r w:rsidRPr="00C00699">
        <w:rPr>
          <w:rFonts w:cs="Arial"/>
          <w:i/>
          <w:color w:val="000000" w:themeColor="text1"/>
          <w:sz w:val="20"/>
          <w:szCs w:val="20"/>
        </w:rPr>
        <w:t>National Plan to Reduce Violence Against Women and their Children 2010-2022</w:t>
      </w:r>
      <w:r w:rsidRPr="00C00699">
        <w:rPr>
          <w:rFonts w:cs="Arial"/>
          <w:color w:val="000000" w:themeColor="text1"/>
          <w:sz w:val="20"/>
          <w:szCs w:val="20"/>
        </w:rPr>
        <w:t>,</w:t>
      </w:r>
      <w:r w:rsidRPr="00C00699">
        <w:rPr>
          <w:rStyle w:val="EndnoteReference"/>
          <w:rFonts w:cs="Arial"/>
          <w:color w:val="000000" w:themeColor="text1"/>
          <w:sz w:val="20"/>
          <w:szCs w:val="20"/>
        </w:rPr>
        <w:endnoteReference w:id="55"/>
      </w:r>
      <w:r w:rsidRPr="00C00699">
        <w:rPr>
          <w:rFonts w:cs="Arial"/>
          <w:color w:val="000000" w:themeColor="text1"/>
          <w:sz w:val="20"/>
          <w:szCs w:val="20"/>
        </w:rPr>
        <w:t xml:space="preserve"> is Australia’s main policy framework designed to prevent violence against women. The </w:t>
      </w:r>
      <w:r w:rsidRPr="00C00699">
        <w:rPr>
          <w:rFonts w:cs="Arial"/>
          <w:i/>
          <w:color w:val="000000" w:themeColor="text1"/>
          <w:sz w:val="20"/>
          <w:szCs w:val="20"/>
        </w:rPr>
        <w:t>National Plan</w:t>
      </w:r>
      <w:r w:rsidRPr="00C00699">
        <w:rPr>
          <w:rFonts w:cs="Arial"/>
          <w:color w:val="000000" w:themeColor="text1"/>
          <w:sz w:val="20"/>
          <w:szCs w:val="20"/>
        </w:rPr>
        <w:t xml:space="preserve"> focuses only on sexual assault and domestic/family violence in the context of intimate partner violence.</w:t>
      </w:r>
      <w:r>
        <w:rPr>
          <w:rStyle w:val="EndnoteReference"/>
          <w:rFonts w:cs="Arial"/>
          <w:color w:val="000000" w:themeColor="text1"/>
          <w:sz w:val="20"/>
          <w:szCs w:val="20"/>
        </w:rPr>
        <w:endnoteReference w:id="56"/>
      </w:r>
      <w:r w:rsidRPr="00C00699">
        <w:rPr>
          <w:rFonts w:cs="Arial"/>
          <w:color w:val="000000" w:themeColor="text1"/>
          <w:sz w:val="20"/>
          <w:szCs w:val="20"/>
        </w:rPr>
        <w:t xml:space="preserve"> It </w:t>
      </w:r>
      <w:r>
        <w:rPr>
          <w:rFonts w:cs="Arial"/>
          <w:color w:val="000000" w:themeColor="text1"/>
          <w:sz w:val="20"/>
          <w:szCs w:val="20"/>
        </w:rPr>
        <w:t xml:space="preserve">conceals and </w:t>
      </w:r>
      <w:r w:rsidRPr="00C00699">
        <w:rPr>
          <w:rFonts w:cs="Arial"/>
          <w:sz w:val="20"/>
          <w:szCs w:val="20"/>
        </w:rPr>
        <w:t>renders invisible, structural and institutional forms of gender-based violence related to law, the state and culture that women with disability</w:t>
      </w:r>
      <w:r w:rsidR="00CE68EE">
        <w:rPr>
          <w:rStyle w:val="FootnoteReference"/>
          <w:rFonts w:cs="Arial"/>
          <w:sz w:val="20"/>
          <w:szCs w:val="20"/>
        </w:rPr>
        <w:footnoteReference w:id="3"/>
      </w:r>
      <w:r w:rsidRPr="00C00699">
        <w:rPr>
          <w:rFonts w:cs="Arial"/>
          <w:sz w:val="20"/>
          <w:szCs w:val="20"/>
        </w:rPr>
        <w:t xml:space="preserve"> not only experience, but are more at risk of.</w:t>
      </w:r>
      <w:r w:rsidRPr="00C00699">
        <w:rPr>
          <w:rStyle w:val="EndnoteReference"/>
          <w:rFonts w:cs="Arial"/>
          <w:sz w:val="20"/>
          <w:szCs w:val="20"/>
        </w:rPr>
        <w:endnoteReference w:id="57"/>
      </w:r>
      <w:r w:rsidRPr="00C00699">
        <w:rPr>
          <w:rFonts w:cs="Arial"/>
          <w:sz w:val="20"/>
          <w:szCs w:val="20"/>
        </w:rPr>
        <w:t xml:space="preserve"> It excludes reproductive rights violations and many of the settings and spaces in which women with disability experience violence.</w:t>
      </w:r>
      <w:r w:rsidRPr="00C00699">
        <w:rPr>
          <w:rStyle w:val="EndnoteReference"/>
          <w:rFonts w:cs="Arial"/>
          <w:sz w:val="20"/>
          <w:szCs w:val="20"/>
        </w:rPr>
        <w:endnoteReference w:id="58"/>
      </w:r>
      <w:r w:rsidRPr="00C00699">
        <w:rPr>
          <w:rFonts w:cs="Arial"/>
          <w:sz w:val="20"/>
          <w:szCs w:val="20"/>
        </w:rPr>
        <w:t xml:space="preserve"> </w:t>
      </w:r>
    </w:p>
    <w:p w14:paraId="3D0D824F" w14:textId="77777777" w:rsidR="00A057E3" w:rsidRDefault="00A057E3" w:rsidP="000C304A">
      <w:pPr>
        <w:spacing w:line="276" w:lineRule="auto"/>
        <w:jc w:val="both"/>
        <w:rPr>
          <w:rFonts w:cs="Arial"/>
          <w:sz w:val="20"/>
          <w:szCs w:val="20"/>
        </w:rPr>
      </w:pPr>
    </w:p>
    <w:p w14:paraId="4A4CF3E7" w14:textId="77777777" w:rsidR="00A057E3" w:rsidRPr="00C00699" w:rsidRDefault="00A057E3" w:rsidP="005102F5">
      <w:pPr>
        <w:spacing w:line="276" w:lineRule="auto"/>
        <w:ind w:left="567"/>
        <w:jc w:val="both"/>
        <w:rPr>
          <w:rFonts w:cs="Arial"/>
          <w:sz w:val="20"/>
          <w:szCs w:val="20"/>
        </w:rPr>
      </w:pPr>
      <w:r w:rsidRPr="00C00699">
        <w:rPr>
          <w:rFonts w:cs="Arial"/>
          <w:color w:val="000000" w:themeColor="text1"/>
          <w:sz w:val="20"/>
          <w:szCs w:val="20"/>
        </w:rPr>
        <w:t>National awareness campaigns to address violence against women are not inclusive of women with disability.</w:t>
      </w:r>
      <w:r w:rsidRPr="00C00699">
        <w:rPr>
          <w:rStyle w:val="EndnoteReference"/>
          <w:rFonts w:cs="Arial"/>
          <w:color w:val="000000" w:themeColor="text1"/>
          <w:sz w:val="20"/>
          <w:szCs w:val="20"/>
        </w:rPr>
        <w:endnoteReference w:id="59"/>
      </w:r>
      <w:r w:rsidRPr="00C00699">
        <w:rPr>
          <w:rFonts w:cs="Arial"/>
          <w:color w:val="000000" w:themeColor="text1"/>
          <w:sz w:val="20"/>
          <w:szCs w:val="20"/>
        </w:rPr>
        <w:t xml:space="preserve"> There are serious methodological restrictions in the main survey instruments used to capture data on violence against women,</w:t>
      </w:r>
      <w:r>
        <w:rPr>
          <w:rStyle w:val="EndnoteReference"/>
          <w:rFonts w:cs="Arial"/>
          <w:color w:val="000000" w:themeColor="text1"/>
          <w:sz w:val="20"/>
          <w:szCs w:val="20"/>
        </w:rPr>
        <w:endnoteReference w:id="60"/>
      </w:r>
      <w:r w:rsidRPr="00C00699">
        <w:rPr>
          <w:rFonts w:cs="Arial"/>
          <w:color w:val="000000" w:themeColor="text1"/>
          <w:sz w:val="20"/>
          <w:szCs w:val="20"/>
        </w:rPr>
        <w:t xml:space="preserve"> resulting in significant </w:t>
      </w:r>
      <w:r w:rsidRPr="00C00699">
        <w:rPr>
          <w:rFonts w:cs="Arial"/>
          <w:sz w:val="20"/>
          <w:szCs w:val="20"/>
        </w:rPr>
        <w:t>under-representation of women with disability in population-based studies on the prevalence of domestic and family violence and sexual assault.</w:t>
      </w:r>
      <w:r w:rsidRPr="00C00699">
        <w:rPr>
          <w:rStyle w:val="EndnoteReference"/>
          <w:rFonts w:cs="Arial"/>
          <w:sz w:val="20"/>
          <w:szCs w:val="20"/>
        </w:rPr>
        <w:endnoteReference w:id="61"/>
      </w:r>
    </w:p>
    <w:p w14:paraId="0535D1A5" w14:textId="77777777" w:rsidR="00A057E3" w:rsidRPr="00C00699" w:rsidRDefault="00A057E3" w:rsidP="000C304A">
      <w:pPr>
        <w:spacing w:line="276" w:lineRule="auto"/>
        <w:jc w:val="both"/>
        <w:rPr>
          <w:rFonts w:cs="Arial"/>
          <w:sz w:val="20"/>
          <w:szCs w:val="20"/>
        </w:rPr>
      </w:pPr>
    </w:p>
    <w:p w14:paraId="7CB8498E" w14:textId="77777777" w:rsidR="00C54A38" w:rsidRPr="00FF0766" w:rsidRDefault="00A057E3" w:rsidP="005102F5">
      <w:pPr>
        <w:spacing w:line="276" w:lineRule="auto"/>
        <w:ind w:left="567"/>
        <w:jc w:val="both"/>
        <w:rPr>
          <w:rFonts w:cs="Arial"/>
          <w:sz w:val="20"/>
          <w:szCs w:val="20"/>
        </w:rPr>
      </w:pPr>
      <w:r w:rsidRPr="00686ABA">
        <w:rPr>
          <w:rFonts w:cs="Arial"/>
          <w:sz w:val="20"/>
          <w:szCs w:val="20"/>
        </w:rPr>
        <w:t>Australia’s primary national service response to address and prevent violence against women is through its 1800RESPECT service,</w:t>
      </w:r>
      <w:r>
        <w:rPr>
          <w:rStyle w:val="EndnoteReference"/>
          <w:rFonts w:cs="Arial"/>
          <w:sz w:val="20"/>
          <w:szCs w:val="20"/>
        </w:rPr>
        <w:endnoteReference w:id="62"/>
      </w:r>
      <w:r w:rsidRPr="00686ABA">
        <w:rPr>
          <w:rFonts w:cs="Arial"/>
          <w:sz w:val="20"/>
          <w:szCs w:val="20"/>
        </w:rPr>
        <w:t xml:space="preserve"> which was established in 2010 under the </w:t>
      </w:r>
      <w:r w:rsidRPr="00107CA2">
        <w:rPr>
          <w:rFonts w:cs="Arial"/>
          <w:i/>
          <w:sz w:val="20"/>
          <w:szCs w:val="20"/>
        </w:rPr>
        <w:t>National Plan</w:t>
      </w:r>
      <w:r w:rsidRPr="00686ABA">
        <w:rPr>
          <w:rFonts w:cs="Arial"/>
          <w:sz w:val="20"/>
          <w:szCs w:val="20"/>
        </w:rPr>
        <w:t>, to provide a confidential telephone and online counselling, information and referral service.</w:t>
      </w:r>
      <w:r>
        <w:rPr>
          <w:rFonts w:cs="Arial"/>
          <w:sz w:val="20"/>
          <w:szCs w:val="20"/>
        </w:rPr>
        <w:t xml:space="preserve"> T</w:t>
      </w:r>
      <w:r w:rsidRPr="00107CA2">
        <w:rPr>
          <w:rFonts w:cs="Arial"/>
          <w:sz w:val="20"/>
          <w:szCs w:val="20"/>
        </w:rPr>
        <w:t>here are significant limitations with 1800RESPECT</w:t>
      </w:r>
      <w:r>
        <w:rPr>
          <w:rFonts w:cs="Arial"/>
          <w:sz w:val="20"/>
          <w:szCs w:val="20"/>
        </w:rPr>
        <w:t xml:space="preserve"> for women with disability, as the service is </w:t>
      </w:r>
      <w:r w:rsidRPr="00107CA2">
        <w:rPr>
          <w:rFonts w:cs="Arial"/>
          <w:sz w:val="20"/>
          <w:szCs w:val="20"/>
        </w:rPr>
        <w:t>focused on ‘domestic’ and ‘family’ violence and sexual assault in the context of intimate partner and/or spousal violence that occurs within the family setting between former or current spouses or partners.</w:t>
      </w:r>
      <w:r>
        <w:rPr>
          <w:rStyle w:val="EndnoteReference"/>
          <w:rFonts w:cs="Arial"/>
          <w:sz w:val="20"/>
          <w:szCs w:val="20"/>
        </w:rPr>
        <w:endnoteReference w:id="63"/>
      </w:r>
      <w:r>
        <w:rPr>
          <w:rFonts w:cs="Arial"/>
          <w:sz w:val="20"/>
          <w:szCs w:val="20"/>
        </w:rPr>
        <w:t xml:space="preserve"> </w:t>
      </w:r>
    </w:p>
    <w:p w14:paraId="44EAC9A4" w14:textId="77777777" w:rsidR="00C54A38" w:rsidRDefault="00C54A38" w:rsidP="000C304A">
      <w:pPr>
        <w:spacing w:line="276" w:lineRule="auto"/>
        <w:jc w:val="both"/>
        <w:rPr>
          <w:rFonts w:cs="Arial"/>
          <w:sz w:val="20"/>
          <w:szCs w:val="20"/>
        </w:rPr>
      </w:pPr>
    </w:p>
    <w:p w14:paraId="7E46788F" w14:textId="77777777" w:rsidR="00883B39" w:rsidRDefault="00C54A38" w:rsidP="005102F5">
      <w:pPr>
        <w:spacing w:line="276" w:lineRule="auto"/>
        <w:ind w:left="567"/>
        <w:jc w:val="both"/>
        <w:rPr>
          <w:rFonts w:cs="Arial"/>
          <w:sz w:val="20"/>
          <w:szCs w:val="20"/>
        </w:rPr>
      </w:pPr>
      <w:r w:rsidRPr="00626242">
        <w:rPr>
          <w:rFonts w:cs="Arial"/>
          <w:sz w:val="20"/>
          <w:szCs w:val="20"/>
        </w:rPr>
        <w:t xml:space="preserve">There have been some </w:t>
      </w:r>
      <w:r>
        <w:rPr>
          <w:rFonts w:cs="Arial"/>
          <w:sz w:val="20"/>
          <w:szCs w:val="20"/>
        </w:rPr>
        <w:t xml:space="preserve">recent </w:t>
      </w:r>
      <w:r w:rsidRPr="00626242">
        <w:rPr>
          <w:rFonts w:cs="Arial"/>
          <w:sz w:val="20"/>
          <w:szCs w:val="20"/>
        </w:rPr>
        <w:t>welcome measures and initiatives</w:t>
      </w:r>
      <w:r w:rsidR="00803FE5">
        <w:rPr>
          <w:rStyle w:val="EndnoteReference"/>
          <w:rFonts w:cs="Arial"/>
          <w:sz w:val="20"/>
          <w:szCs w:val="20"/>
        </w:rPr>
        <w:endnoteReference w:id="64"/>
      </w:r>
      <w:r w:rsidRPr="00626242">
        <w:rPr>
          <w:rFonts w:cs="Arial"/>
          <w:sz w:val="20"/>
          <w:szCs w:val="20"/>
        </w:rPr>
        <w:t xml:space="preserve"> to improve support and services to women with disability</w:t>
      </w:r>
      <w:r>
        <w:rPr>
          <w:rFonts w:cs="Arial"/>
          <w:sz w:val="20"/>
          <w:szCs w:val="20"/>
        </w:rPr>
        <w:t xml:space="preserve"> </w:t>
      </w:r>
      <w:r w:rsidRPr="00686ABA">
        <w:rPr>
          <w:rFonts w:cs="Arial"/>
          <w:sz w:val="20"/>
          <w:szCs w:val="20"/>
        </w:rPr>
        <w:t xml:space="preserve">under the </w:t>
      </w:r>
      <w:r w:rsidRPr="00107CA2">
        <w:rPr>
          <w:rFonts w:cs="Arial"/>
          <w:i/>
          <w:sz w:val="20"/>
          <w:szCs w:val="20"/>
        </w:rPr>
        <w:t>National Plan</w:t>
      </w:r>
      <w:r w:rsidRPr="00626242">
        <w:rPr>
          <w:rFonts w:cs="Arial"/>
          <w:sz w:val="20"/>
          <w:szCs w:val="20"/>
        </w:rPr>
        <w:t>, but these have been largely project</w:t>
      </w:r>
      <w:r>
        <w:rPr>
          <w:rFonts w:cs="Arial"/>
          <w:sz w:val="20"/>
          <w:szCs w:val="20"/>
        </w:rPr>
        <w:t>-</w:t>
      </w:r>
      <w:r w:rsidRPr="00626242">
        <w:rPr>
          <w:rFonts w:cs="Arial"/>
          <w:sz w:val="20"/>
          <w:szCs w:val="20"/>
        </w:rPr>
        <w:t>focused and one-off initiatives rather than nationally consistent and comprehensive</w:t>
      </w:r>
      <w:r>
        <w:rPr>
          <w:rFonts w:cs="Arial"/>
          <w:sz w:val="20"/>
          <w:szCs w:val="20"/>
        </w:rPr>
        <w:t xml:space="preserve">. In addition, funding for these initiatives have been provided to large for-profit companies and other government </w:t>
      </w:r>
      <w:r w:rsidR="00883B39">
        <w:rPr>
          <w:rFonts w:cs="Arial"/>
          <w:sz w:val="20"/>
          <w:szCs w:val="20"/>
        </w:rPr>
        <w:t>agencies,</w:t>
      </w:r>
      <w:r w:rsidR="00883B39">
        <w:rPr>
          <w:rStyle w:val="EndnoteReference"/>
          <w:rFonts w:cs="Arial"/>
          <w:sz w:val="20"/>
          <w:szCs w:val="20"/>
        </w:rPr>
        <w:endnoteReference w:id="65"/>
      </w:r>
      <w:r w:rsidR="00883B39">
        <w:rPr>
          <w:rFonts w:cs="Arial"/>
          <w:sz w:val="20"/>
          <w:szCs w:val="20"/>
        </w:rPr>
        <w:t xml:space="preserve"> with no direct funding being provided to DPOs.  </w:t>
      </w:r>
    </w:p>
    <w:p w14:paraId="708BF9F0" w14:textId="77777777" w:rsidR="00883B39" w:rsidRDefault="00883B39" w:rsidP="000C304A">
      <w:pPr>
        <w:spacing w:line="276" w:lineRule="auto"/>
        <w:jc w:val="both"/>
        <w:rPr>
          <w:rFonts w:cs="Arial"/>
          <w:sz w:val="20"/>
          <w:szCs w:val="20"/>
        </w:rPr>
      </w:pPr>
    </w:p>
    <w:p w14:paraId="45004CEC" w14:textId="77777777" w:rsidR="00883B39" w:rsidRDefault="00F316E0" w:rsidP="005102F5">
      <w:pPr>
        <w:spacing w:line="276" w:lineRule="auto"/>
        <w:ind w:left="567"/>
        <w:jc w:val="both"/>
        <w:rPr>
          <w:rFonts w:cs="Arial"/>
          <w:sz w:val="20"/>
          <w:szCs w:val="20"/>
        </w:rPr>
      </w:pPr>
      <w:r>
        <w:rPr>
          <w:rFonts w:cs="Arial"/>
          <w:sz w:val="20"/>
          <w:szCs w:val="20"/>
        </w:rPr>
        <w:t>T</w:t>
      </w:r>
      <w:r w:rsidR="00883B39" w:rsidRPr="00D83A85">
        <w:rPr>
          <w:rFonts w:cs="Arial"/>
          <w:sz w:val="20"/>
          <w:szCs w:val="20"/>
        </w:rPr>
        <w:t>here is a lack of expertise and a range of structural barriers within domestic violence, sexual assault and women’s crisis services that prevent appropriate responses to support women with disability.</w:t>
      </w:r>
      <w:r w:rsidR="00BB0413">
        <w:rPr>
          <w:rStyle w:val="EndnoteReference"/>
          <w:rFonts w:cs="Arial"/>
          <w:sz w:val="20"/>
          <w:szCs w:val="20"/>
        </w:rPr>
        <w:endnoteReference w:id="66"/>
      </w:r>
      <w:r w:rsidR="00883B39">
        <w:rPr>
          <w:rFonts w:cs="Arial"/>
          <w:sz w:val="20"/>
          <w:szCs w:val="20"/>
        </w:rPr>
        <w:t xml:space="preserve"> </w:t>
      </w:r>
    </w:p>
    <w:p w14:paraId="3793C065" w14:textId="77777777" w:rsidR="00A057E3" w:rsidRDefault="00A057E3" w:rsidP="000C304A">
      <w:pPr>
        <w:spacing w:line="276" w:lineRule="auto"/>
        <w:jc w:val="both"/>
        <w:rPr>
          <w:rFonts w:cs="Arial"/>
          <w:sz w:val="20"/>
          <w:szCs w:val="20"/>
        </w:rPr>
      </w:pPr>
    </w:p>
    <w:p w14:paraId="63340190" w14:textId="6332EE6D" w:rsidR="00C54A38" w:rsidRDefault="00A057E3" w:rsidP="00112219">
      <w:pPr>
        <w:spacing w:line="276" w:lineRule="auto"/>
        <w:ind w:left="567"/>
        <w:jc w:val="both"/>
        <w:rPr>
          <w:rFonts w:cs="Arial"/>
          <w:sz w:val="20"/>
          <w:szCs w:val="20"/>
        </w:rPr>
      </w:pPr>
      <w:r>
        <w:rPr>
          <w:rFonts w:cs="Arial"/>
          <w:sz w:val="20"/>
          <w:szCs w:val="20"/>
        </w:rPr>
        <w:t xml:space="preserve">There are limited opportunities for women with disability to participate in the </w:t>
      </w:r>
      <w:r w:rsidRPr="007E6A8E">
        <w:rPr>
          <w:rFonts w:cs="Arial"/>
          <w:sz w:val="20"/>
          <w:szCs w:val="20"/>
        </w:rPr>
        <w:t>development of policies regarding the rights of women and gender equality</w:t>
      </w:r>
      <w:r>
        <w:rPr>
          <w:rFonts w:cs="Arial"/>
          <w:sz w:val="20"/>
          <w:szCs w:val="20"/>
        </w:rPr>
        <w:t>.</w:t>
      </w:r>
      <w:r>
        <w:rPr>
          <w:rStyle w:val="EndnoteReference"/>
          <w:rFonts w:cs="Arial"/>
          <w:sz w:val="20"/>
          <w:szCs w:val="20"/>
        </w:rPr>
        <w:endnoteReference w:id="67"/>
      </w:r>
      <w:r>
        <w:rPr>
          <w:rFonts w:cs="Arial"/>
          <w:sz w:val="20"/>
          <w:szCs w:val="20"/>
        </w:rPr>
        <w:t xml:space="preserve"> Women with disability are marginalised from initiatives to monitor the implementation of CEDAW and there is no government support to enable women with disability to attend and/or participate in the Commission on the Status of Women (CSW).</w:t>
      </w:r>
      <w:r>
        <w:rPr>
          <w:rStyle w:val="EndnoteReference"/>
          <w:rFonts w:cs="Arial"/>
          <w:sz w:val="20"/>
          <w:szCs w:val="20"/>
        </w:rPr>
        <w:endnoteReference w:id="68"/>
      </w:r>
      <w:r>
        <w:rPr>
          <w:rFonts w:cs="Arial"/>
          <w:sz w:val="20"/>
          <w:szCs w:val="20"/>
        </w:rPr>
        <w:t xml:space="preserve"> </w:t>
      </w:r>
    </w:p>
    <w:p w14:paraId="5D2CD03F" w14:textId="77777777" w:rsidR="00C54A38" w:rsidRPr="001B3DCF" w:rsidRDefault="00C54A38" w:rsidP="00112219">
      <w:pPr>
        <w:pStyle w:val="Heading2"/>
      </w:pPr>
      <w:r w:rsidRPr="001B3DCF">
        <w:t>Recommendations</w:t>
      </w:r>
    </w:p>
    <w:p w14:paraId="1B3DE00C" w14:textId="77777777" w:rsidR="00C54A38" w:rsidRDefault="00C54A38" w:rsidP="00E80044">
      <w:pPr>
        <w:spacing w:line="276" w:lineRule="auto"/>
        <w:jc w:val="both"/>
        <w:rPr>
          <w:rFonts w:cs="Arial"/>
          <w:sz w:val="20"/>
          <w:szCs w:val="20"/>
        </w:rPr>
      </w:pPr>
    </w:p>
    <w:p w14:paraId="2FC8FA10" w14:textId="77777777" w:rsidR="00DD36A1" w:rsidRDefault="00DD36A1" w:rsidP="00DD36A1">
      <w:pPr>
        <w:spacing w:line="276" w:lineRule="auto"/>
        <w:jc w:val="both"/>
        <w:rPr>
          <w:rFonts w:cs="Arial"/>
          <w:sz w:val="20"/>
          <w:szCs w:val="20"/>
        </w:rPr>
      </w:pPr>
      <w:r>
        <w:rPr>
          <w:rFonts w:cs="Arial"/>
          <w:sz w:val="20"/>
          <w:szCs w:val="20"/>
        </w:rPr>
        <w:t>That Australia:</w:t>
      </w:r>
    </w:p>
    <w:p w14:paraId="4C2DF926" w14:textId="77777777" w:rsidR="00B17C09" w:rsidRDefault="00B17C09" w:rsidP="00E80044">
      <w:pPr>
        <w:spacing w:line="276" w:lineRule="auto"/>
        <w:jc w:val="both"/>
        <w:rPr>
          <w:rFonts w:cs="Arial"/>
          <w:sz w:val="20"/>
          <w:szCs w:val="20"/>
        </w:rPr>
      </w:pPr>
    </w:p>
    <w:p w14:paraId="1ABC0FA2"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Develop and enact </w:t>
      </w:r>
      <w:r w:rsidR="00BA1AB5" w:rsidRPr="003C6B51">
        <w:rPr>
          <w:rFonts w:cs="Arial"/>
          <w:sz w:val="20"/>
          <w:szCs w:val="20"/>
        </w:rPr>
        <w:t>n</w:t>
      </w:r>
      <w:r w:rsidRPr="003C6B51">
        <w:rPr>
          <w:rFonts w:cs="Arial"/>
          <w:sz w:val="20"/>
          <w:szCs w:val="20"/>
        </w:rPr>
        <w:t xml:space="preserve">ational </w:t>
      </w:r>
      <w:r w:rsidR="00BA1AB5" w:rsidRPr="003C6B51">
        <w:rPr>
          <w:rFonts w:cs="Arial"/>
          <w:sz w:val="20"/>
          <w:szCs w:val="20"/>
        </w:rPr>
        <w:t>l</w:t>
      </w:r>
      <w:r w:rsidRPr="003C6B51">
        <w:rPr>
          <w:rFonts w:cs="Arial"/>
          <w:sz w:val="20"/>
          <w:szCs w:val="20"/>
        </w:rPr>
        <w:t>egislation on the prevention of all forms of gender-based violence.</w:t>
      </w:r>
    </w:p>
    <w:p w14:paraId="3BB071C0" w14:textId="77777777" w:rsidR="00B17C09" w:rsidRDefault="00B17C09" w:rsidP="00E80044">
      <w:pPr>
        <w:spacing w:line="276" w:lineRule="auto"/>
        <w:jc w:val="both"/>
        <w:rPr>
          <w:rFonts w:cs="Arial"/>
          <w:sz w:val="20"/>
          <w:szCs w:val="20"/>
        </w:rPr>
      </w:pPr>
    </w:p>
    <w:p w14:paraId="7B08998E" w14:textId="77777777" w:rsidR="00B17C09"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Ensure that the </w:t>
      </w:r>
      <w:r w:rsidRPr="00E80044">
        <w:rPr>
          <w:rFonts w:cs="Arial"/>
          <w:i/>
          <w:iCs/>
          <w:sz w:val="20"/>
          <w:szCs w:val="20"/>
        </w:rPr>
        <w:t>National Plan to Reduce Violence Against Women and their Children</w:t>
      </w:r>
      <w:r w:rsidRPr="003C6B51">
        <w:rPr>
          <w:rFonts w:cs="Arial"/>
          <w:sz w:val="20"/>
          <w:szCs w:val="20"/>
        </w:rPr>
        <w:t xml:space="preserve"> is inclusive of all forms of gender-based violence, regardless of the setting and the perpetrators of such violence.</w:t>
      </w:r>
    </w:p>
    <w:p w14:paraId="13F7CF61" w14:textId="77777777" w:rsidR="00C54A38" w:rsidRDefault="00C54A38" w:rsidP="00E80044">
      <w:pPr>
        <w:spacing w:line="276" w:lineRule="auto"/>
        <w:jc w:val="both"/>
        <w:rPr>
          <w:rFonts w:cs="Arial"/>
          <w:sz w:val="20"/>
          <w:szCs w:val="20"/>
        </w:rPr>
      </w:pPr>
    </w:p>
    <w:p w14:paraId="24DB7A35"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Address the methodological restrictions in data collection </w:t>
      </w:r>
      <w:r w:rsidR="00BA1AB5" w:rsidRPr="003C6B51">
        <w:rPr>
          <w:rFonts w:cs="Arial"/>
          <w:sz w:val="20"/>
          <w:szCs w:val="20"/>
        </w:rPr>
        <w:t>instruments used to capture data on violence against women.</w:t>
      </w:r>
    </w:p>
    <w:p w14:paraId="12EBFF0D" w14:textId="77777777" w:rsidR="00BA1AB5" w:rsidRDefault="00BA1AB5" w:rsidP="00E80044">
      <w:pPr>
        <w:spacing w:line="276" w:lineRule="auto"/>
        <w:jc w:val="both"/>
        <w:rPr>
          <w:rFonts w:cs="Arial"/>
          <w:sz w:val="20"/>
          <w:szCs w:val="20"/>
        </w:rPr>
      </w:pPr>
    </w:p>
    <w:p w14:paraId="02A44741"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lastRenderedPageBreak/>
        <w:t>Ensure gender-based violence services are inclusive of women and girls with disability.</w:t>
      </w:r>
    </w:p>
    <w:p w14:paraId="734E3E8F" w14:textId="77777777" w:rsidR="00C54A38" w:rsidRDefault="00C54A38" w:rsidP="00E80044">
      <w:pPr>
        <w:spacing w:line="276" w:lineRule="auto"/>
        <w:jc w:val="both"/>
        <w:rPr>
          <w:rFonts w:cs="Arial"/>
          <w:sz w:val="20"/>
          <w:szCs w:val="20"/>
        </w:rPr>
      </w:pPr>
    </w:p>
    <w:p w14:paraId="1BC2EBC4"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Resource and support DPOs to develop and implement initiatives to address violence against women with disability.</w:t>
      </w:r>
    </w:p>
    <w:p w14:paraId="1FDB7354" w14:textId="77777777" w:rsidR="00BA1AB5" w:rsidRPr="003E6696" w:rsidRDefault="00BA1AB5" w:rsidP="00E80044">
      <w:pPr>
        <w:spacing w:line="276" w:lineRule="auto"/>
        <w:jc w:val="both"/>
        <w:rPr>
          <w:rFonts w:cs="Arial"/>
          <w:sz w:val="20"/>
          <w:szCs w:val="20"/>
        </w:rPr>
      </w:pPr>
    </w:p>
    <w:p w14:paraId="40E42F0A"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Adequately support organisations and networks of women with disability to engage in all initiatives to promote gender equality.</w:t>
      </w:r>
    </w:p>
    <w:p w14:paraId="0CED5E17" w14:textId="77777777" w:rsidR="00C54A38" w:rsidRDefault="00C54A38" w:rsidP="00E80044">
      <w:pPr>
        <w:spacing w:line="276" w:lineRule="auto"/>
        <w:jc w:val="both"/>
        <w:rPr>
          <w:rFonts w:cs="Arial"/>
          <w:sz w:val="20"/>
          <w:szCs w:val="20"/>
        </w:rPr>
      </w:pPr>
    </w:p>
    <w:p w14:paraId="093F4877" w14:textId="77777777" w:rsidR="00C54A38" w:rsidRPr="003E6696" w:rsidRDefault="00C54A38">
      <w:pPr>
        <w:rPr>
          <w:rFonts w:cs="Arial"/>
          <w:sz w:val="20"/>
          <w:szCs w:val="20"/>
        </w:rPr>
      </w:pPr>
    </w:p>
    <w:p w14:paraId="5BCBA1DE" w14:textId="77777777" w:rsidR="00C54A38" w:rsidRPr="00F0078A" w:rsidRDefault="00C54A38">
      <w:pPr>
        <w:rPr>
          <w:rFonts w:cs="Arial"/>
        </w:rPr>
      </w:pPr>
      <w:r w:rsidRPr="00F0078A">
        <w:rPr>
          <w:rFonts w:cs="Arial"/>
        </w:rPr>
        <w:br w:type="page"/>
      </w:r>
    </w:p>
    <w:p w14:paraId="2E0DBB09" w14:textId="77777777" w:rsidR="00C54A38" w:rsidRPr="00F0078A" w:rsidRDefault="00C54A38" w:rsidP="00112219">
      <w:pPr>
        <w:pStyle w:val="Heading1"/>
        <w:rPr>
          <w:u w:val="single"/>
        </w:rPr>
      </w:pPr>
      <w:bookmarkStart w:id="18" w:name="_Toc13474205"/>
      <w:bookmarkStart w:id="19" w:name="_Toc15052501"/>
      <w:r w:rsidRPr="00F0078A">
        <w:lastRenderedPageBreak/>
        <w:t xml:space="preserve">Children with </w:t>
      </w:r>
      <w:r>
        <w:t>d</w:t>
      </w:r>
      <w:r w:rsidRPr="00F0078A">
        <w:t>isabilities</w:t>
      </w:r>
      <w:r>
        <w:t xml:space="preserve"> (art.7)</w:t>
      </w:r>
      <w:bookmarkEnd w:id="18"/>
      <w:bookmarkEnd w:id="19"/>
    </w:p>
    <w:p w14:paraId="5FCD05A2" w14:textId="77777777" w:rsidR="00C54A38" w:rsidRPr="00ED425A" w:rsidRDefault="00C54A38" w:rsidP="003F5886">
      <w:pPr>
        <w:spacing w:line="276" w:lineRule="auto"/>
        <w:jc w:val="both"/>
        <w:rPr>
          <w:rFonts w:cs="Arial"/>
          <w:sz w:val="20"/>
          <w:szCs w:val="20"/>
        </w:rPr>
      </w:pPr>
    </w:p>
    <w:p w14:paraId="575E0EFD" w14:textId="77777777" w:rsidR="00F316E0" w:rsidRDefault="00090C50" w:rsidP="00E80044">
      <w:pPr>
        <w:spacing w:line="276" w:lineRule="auto"/>
        <w:ind w:left="709" w:hanging="709"/>
        <w:jc w:val="both"/>
        <w:rPr>
          <w:rFonts w:cs="Arial"/>
          <w:sz w:val="20"/>
          <w:szCs w:val="20"/>
        </w:rPr>
      </w:pPr>
      <w:r>
        <w:rPr>
          <w:rFonts w:cs="Arial"/>
          <w:sz w:val="20"/>
          <w:szCs w:val="20"/>
        </w:rPr>
        <w:t>7(a)</w:t>
      </w:r>
      <w:r w:rsidR="0045278F">
        <w:rPr>
          <w:rFonts w:cs="Arial"/>
          <w:sz w:val="20"/>
          <w:szCs w:val="20"/>
        </w:rPr>
        <w:t>(b)</w:t>
      </w:r>
      <w:r w:rsidR="0045278F">
        <w:rPr>
          <w:rFonts w:cs="Arial"/>
          <w:sz w:val="20"/>
          <w:szCs w:val="20"/>
        </w:rPr>
        <w:tab/>
      </w:r>
      <w:r w:rsidR="00066C4B">
        <w:rPr>
          <w:rFonts w:cs="Arial"/>
          <w:sz w:val="20"/>
          <w:szCs w:val="20"/>
        </w:rPr>
        <w:t xml:space="preserve">There are </w:t>
      </w:r>
      <w:r w:rsidR="00DD036D">
        <w:rPr>
          <w:rFonts w:cs="Arial"/>
          <w:sz w:val="20"/>
          <w:szCs w:val="20"/>
        </w:rPr>
        <w:t>no</w:t>
      </w:r>
      <w:r w:rsidR="00066C4B">
        <w:rPr>
          <w:rFonts w:cs="Arial"/>
          <w:sz w:val="20"/>
          <w:szCs w:val="20"/>
        </w:rPr>
        <w:t xml:space="preserve"> </w:t>
      </w:r>
      <w:r w:rsidR="00066C4B" w:rsidRPr="00066C4B">
        <w:rPr>
          <w:rFonts w:cs="Arial"/>
          <w:sz w:val="20"/>
          <w:szCs w:val="20"/>
        </w:rPr>
        <w:t xml:space="preserve">policies or programs </w:t>
      </w:r>
      <w:r w:rsidR="008C40AC">
        <w:rPr>
          <w:rFonts w:cs="Arial"/>
          <w:sz w:val="20"/>
          <w:szCs w:val="20"/>
        </w:rPr>
        <w:t>that focus on</w:t>
      </w:r>
      <w:r w:rsidR="009F0739">
        <w:rPr>
          <w:rFonts w:cs="Arial"/>
          <w:sz w:val="20"/>
          <w:szCs w:val="20"/>
        </w:rPr>
        <w:t xml:space="preserve"> </w:t>
      </w:r>
      <w:r w:rsidR="00066C4B" w:rsidRPr="00066C4B">
        <w:rPr>
          <w:rFonts w:cs="Arial"/>
          <w:sz w:val="20"/>
          <w:szCs w:val="20"/>
        </w:rPr>
        <w:t>progressing and promoting the rights of children with disability</w:t>
      </w:r>
      <w:r w:rsidR="0045278F">
        <w:rPr>
          <w:rFonts w:cs="Arial"/>
          <w:sz w:val="20"/>
          <w:szCs w:val="20"/>
        </w:rPr>
        <w:t>, including with regard to expressing their views on all matters concerning them</w:t>
      </w:r>
      <w:r w:rsidR="00066C4B" w:rsidRPr="00066C4B">
        <w:rPr>
          <w:rFonts w:cs="Arial"/>
          <w:sz w:val="20"/>
          <w:szCs w:val="20"/>
        </w:rPr>
        <w:t xml:space="preserve">. </w:t>
      </w:r>
      <w:r w:rsidR="002E05EA" w:rsidRPr="002E05EA">
        <w:rPr>
          <w:rFonts w:cs="Arial"/>
          <w:sz w:val="20"/>
          <w:szCs w:val="20"/>
        </w:rPr>
        <w:t xml:space="preserve">Where disability receives cursory attention, it </w:t>
      </w:r>
      <w:r w:rsidR="002E05EA">
        <w:rPr>
          <w:rFonts w:cs="Arial"/>
          <w:sz w:val="20"/>
          <w:szCs w:val="20"/>
        </w:rPr>
        <w:t>is often</w:t>
      </w:r>
      <w:r w:rsidR="002E05EA" w:rsidRPr="002E05EA">
        <w:rPr>
          <w:rFonts w:cs="Arial"/>
          <w:sz w:val="20"/>
          <w:szCs w:val="20"/>
        </w:rPr>
        <w:t xml:space="preserve"> framed through a lens of risk, </w:t>
      </w:r>
      <w:r w:rsidR="002E05EA">
        <w:rPr>
          <w:rFonts w:cs="Arial"/>
          <w:sz w:val="20"/>
          <w:szCs w:val="20"/>
        </w:rPr>
        <w:t>and</w:t>
      </w:r>
      <w:r w:rsidR="002E05EA" w:rsidRPr="002E05EA">
        <w:rPr>
          <w:rFonts w:cs="Arial"/>
          <w:sz w:val="20"/>
          <w:szCs w:val="20"/>
        </w:rPr>
        <w:t xml:space="preserve"> focused on reducing </w:t>
      </w:r>
      <w:r w:rsidR="00A41D1E">
        <w:rPr>
          <w:rFonts w:cs="Arial"/>
          <w:sz w:val="20"/>
          <w:szCs w:val="20"/>
        </w:rPr>
        <w:t>i</w:t>
      </w:r>
      <w:r w:rsidR="002E05EA" w:rsidRPr="002E05EA">
        <w:rPr>
          <w:rFonts w:cs="Arial"/>
          <w:sz w:val="20"/>
          <w:szCs w:val="20"/>
        </w:rPr>
        <w:t>ncidence of disability.</w:t>
      </w:r>
      <w:r w:rsidR="002E05EA">
        <w:rPr>
          <w:rFonts w:cs="Arial"/>
          <w:sz w:val="20"/>
          <w:szCs w:val="20"/>
        </w:rPr>
        <w:t xml:space="preserve"> </w:t>
      </w:r>
      <w:r w:rsidR="00F316E0">
        <w:rPr>
          <w:rFonts w:cs="Arial"/>
          <w:sz w:val="20"/>
          <w:szCs w:val="20"/>
        </w:rPr>
        <w:t xml:space="preserve">There is no nationally agreed definition or conceptual framework regarding the principle of </w:t>
      </w:r>
      <w:r w:rsidR="00F316E0" w:rsidRPr="00D308AB">
        <w:rPr>
          <w:rFonts w:cs="Arial"/>
          <w:sz w:val="20"/>
          <w:szCs w:val="20"/>
        </w:rPr>
        <w:t>‘best interests of the child’</w:t>
      </w:r>
      <w:r w:rsidR="00F316E0">
        <w:rPr>
          <w:rFonts w:cs="Arial"/>
          <w:sz w:val="20"/>
          <w:szCs w:val="20"/>
        </w:rPr>
        <w:t>, resulting in</w:t>
      </w:r>
      <w:r w:rsidR="00F316E0" w:rsidRPr="00D308AB">
        <w:rPr>
          <w:rFonts w:cs="Arial"/>
          <w:sz w:val="20"/>
          <w:szCs w:val="20"/>
        </w:rPr>
        <w:t xml:space="preserve"> </w:t>
      </w:r>
      <w:r w:rsidR="00F316E0">
        <w:rPr>
          <w:rFonts w:cs="Arial"/>
          <w:sz w:val="20"/>
          <w:szCs w:val="20"/>
        </w:rPr>
        <w:t>inconsistent application</w:t>
      </w:r>
      <w:r w:rsidR="00F316E0" w:rsidRPr="00D308AB">
        <w:rPr>
          <w:rFonts w:cs="Arial"/>
          <w:sz w:val="20"/>
          <w:szCs w:val="20"/>
        </w:rPr>
        <w:t xml:space="preserve"> across Australian jurisdictions.  </w:t>
      </w:r>
    </w:p>
    <w:p w14:paraId="4E71D268" w14:textId="77777777" w:rsidR="00B13B49" w:rsidRDefault="00B13B49" w:rsidP="00E80044">
      <w:pPr>
        <w:spacing w:line="276" w:lineRule="auto"/>
        <w:jc w:val="both"/>
        <w:rPr>
          <w:rFonts w:cs="Arial"/>
          <w:sz w:val="20"/>
          <w:szCs w:val="20"/>
        </w:rPr>
      </w:pPr>
    </w:p>
    <w:p w14:paraId="7FA1B918" w14:textId="77777777" w:rsidR="003E626D" w:rsidRDefault="003E626D" w:rsidP="00E80044">
      <w:pPr>
        <w:spacing w:line="276" w:lineRule="auto"/>
        <w:ind w:left="709"/>
        <w:jc w:val="both"/>
        <w:rPr>
          <w:rFonts w:cs="Arial"/>
          <w:sz w:val="20"/>
          <w:szCs w:val="20"/>
        </w:rPr>
      </w:pPr>
      <w:r w:rsidRPr="003E626D">
        <w:rPr>
          <w:rFonts w:cs="Arial"/>
          <w:sz w:val="20"/>
          <w:szCs w:val="20"/>
        </w:rPr>
        <w:t xml:space="preserve">The </w:t>
      </w:r>
      <w:r w:rsidRPr="003E626D">
        <w:rPr>
          <w:rFonts w:cs="Arial"/>
          <w:i/>
          <w:iCs/>
          <w:sz w:val="20"/>
          <w:szCs w:val="20"/>
        </w:rPr>
        <w:t>National Framework for Protecting Australia’s Children 2009-2020</w:t>
      </w:r>
      <w:r w:rsidR="001B62E4">
        <w:rPr>
          <w:rStyle w:val="EndnoteReference"/>
          <w:rFonts w:cs="Arial"/>
          <w:i/>
          <w:iCs/>
          <w:sz w:val="20"/>
          <w:szCs w:val="20"/>
        </w:rPr>
        <w:endnoteReference w:id="69"/>
      </w:r>
      <w:r w:rsidRPr="003E626D">
        <w:rPr>
          <w:rFonts w:cs="Arial"/>
          <w:sz w:val="20"/>
          <w:szCs w:val="20"/>
        </w:rPr>
        <w:t xml:space="preserve"> is the national </w:t>
      </w:r>
      <w:r>
        <w:rPr>
          <w:rFonts w:cs="Arial"/>
          <w:sz w:val="20"/>
          <w:szCs w:val="20"/>
        </w:rPr>
        <w:t>policy framework</w:t>
      </w:r>
      <w:r w:rsidRPr="003E626D">
        <w:rPr>
          <w:rFonts w:cs="Arial"/>
          <w:sz w:val="20"/>
          <w:szCs w:val="20"/>
        </w:rPr>
        <w:t xml:space="preserve"> </w:t>
      </w:r>
      <w:r w:rsidR="00F316E0">
        <w:rPr>
          <w:rFonts w:cs="Arial"/>
          <w:sz w:val="20"/>
          <w:szCs w:val="20"/>
        </w:rPr>
        <w:t>for</w:t>
      </w:r>
      <w:r w:rsidRPr="003E626D">
        <w:rPr>
          <w:rFonts w:cs="Arial"/>
          <w:sz w:val="20"/>
          <w:szCs w:val="20"/>
        </w:rPr>
        <w:t xml:space="preserve"> ensuring the safety and wellbeing of Australia’s children. However, children with disability are afforded minimal focus in the Framework, are segregated from broader concerns about child welfare</w:t>
      </w:r>
      <w:r>
        <w:rPr>
          <w:rFonts w:cs="Arial"/>
          <w:sz w:val="20"/>
          <w:szCs w:val="20"/>
        </w:rPr>
        <w:t>,</w:t>
      </w:r>
      <w:r w:rsidRPr="003E626D">
        <w:rPr>
          <w:rFonts w:cs="Arial"/>
          <w:sz w:val="20"/>
          <w:szCs w:val="20"/>
        </w:rPr>
        <w:t xml:space="preserve"> </w:t>
      </w:r>
      <w:r w:rsidR="009227E8">
        <w:rPr>
          <w:rFonts w:cs="Arial"/>
          <w:sz w:val="20"/>
          <w:szCs w:val="20"/>
        </w:rPr>
        <w:t xml:space="preserve">and </w:t>
      </w:r>
      <w:r w:rsidRPr="003E626D">
        <w:rPr>
          <w:rFonts w:cs="Arial"/>
          <w:sz w:val="20"/>
          <w:szCs w:val="20"/>
        </w:rPr>
        <w:t xml:space="preserve">actions </w:t>
      </w:r>
      <w:r>
        <w:rPr>
          <w:rFonts w:cs="Arial"/>
          <w:sz w:val="20"/>
          <w:szCs w:val="20"/>
        </w:rPr>
        <w:t>regarding</w:t>
      </w:r>
      <w:r w:rsidRPr="003E626D">
        <w:rPr>
          <w:rFonts w:cs="Arial"/>
          <w:sz w:val="20"/>
          <w:szCs w:val="20"/>
        </w:rPr>
        <w:t xml:space="preserve"> disability are not child-centred.</w:t>
      </w:r>
      <w:r w:rsidR="00FF6DE3">
        <w:rPr>
          <w:rStyle w:val="EndnoteReference"/>
          <w:rFonts w:cs="Arial"/>
          <w:sz w:val="20"/>
          <w:szCs w:val="20"/>
        </w:rPr>
        <w:endnoteReference w:id="70"/>
      </w:r>
      <w:r w:rsidR="00FF6DE3">
        <w:rPr>
          <w:rFonts w:cs="Arial"/>
          <w:sz w:val="20"/>
          <w:szCs w:val="20"/>
        </w:rPr>
        <w:t xml:space="preserve"> </w:t>
      </w:r>
      <w:r w:rsidR="006951ED">
        <w:rPr>
          <w:rFonts w:cs="Arial"/>
          <w:sz w:val="20"/>
          <w:szCs w:val="20"/>
        </w:rPr>
        <w:t xml:space="preserve">The Framework expires in 2020, and there is no indication of a </w:t>
      </w:r>
      <w:r w:rsidR="009F0739">
        <w:rPr>
          <w:rFonts w:cs="Arial"/>
          <w:sz w:val="20"/>
          <w:szCs w:val="20"/>
        </w:rPr>
        <w:t>new</w:t>
      </w:r>
      <w:r w:rsidR="006951ED">
        <w:rPr>
          <w:rFonts w:cs="Arial"/>
          <w:sz w:val="20"/>
          <w:szCs w:val="20"/>
        </w:rPr>
        <w:t xml:space="preserve"> national Framework.</w:t>
      </w:r>
      <w:r w:rsidR="001B62E4">
        <w:rPr>
          <w:rFonts w:cs="Arial"/>
          <w:sz w:val="20"/>
          <w:szCs w:val="20"/>
        </w:rPr>
        <w:t xml:space="preserve"> </w:t>
      </w:r>
    </w:p>
    <w:p w14:paraId="7A46BB56" w14:textId="77777777" w:rsidR="003E626D" w:rsidRDefault="003E626D" w:rsidP="00E80044">
      <w:pPr>
        <w:spacing w:line="276" w:lineRule="auto"/>
        <w:jc w:val="both"/>
        <w:rPr>
          <w:rFonts w:cs="Arial"/>
          <w:sz w:val="20"/>
          <w:szCs w:val="20"/>
        </w:rPr>
      </w:pPr>
    </w:p>
    <w:p w14:paraId="068DC88F" w14:textId="77777777" w:rsidR="003E626D" w:rsidRDefault="006951ED" w:rsidP="00E80044">
      <w:pPr>
        <w:spacing w:line="276" w:lineRule="auto"/>
        <w:ind w:left="709"/>
        <w:jc w:val="both"/>
        <w:rPr>
          <w:rFonts w:cs="Arial"/>
          <w:sz w:val="20"/>
          <w:szCs w:val="20"/>
        </w:rPr>
      </w:pPr>
      <w:r>
        <w:rPr>
          <w:rFonts w:cs="Arial"/>
          <w:sz w:val="20"/>
          <w:szCs w:val="20"/>
        </w:rPr>
        <w:t>A</w:t>
      </w:r>
      <w:r w:rsidRPr="00D308AB">
        <w:rPr>
          <w:rFonts w:cs="Arial"/>
          <w:sz w:val="20"/>
          <w:szCs w:val="20"/>
        </w:rPr>
        <w:t xml:space="preserve"> National Children’s Commissioner </w:t>
      </w:r>
      <w:r>
        <w:rPr>
          <w:rFonts w:cs="Arial"/>
          <w:sz w:val="20"/>
          <w:szCs w:val="20"/>
        </w:rPr>
        <w:t xml:space="preserve">was appointed </w:t>
      </w:r>
      <w:r w:rsidRPr="00D308AB">
        <w:rPr>
          <w:rFonts w:cs="Arial"/>
          <w:sz w:val="20"/>
          <w:szCs w:val="20"/>
        </w:rPr>
        <w:t>in 2013, yet no substantive work has been completed to date that describes, investigates, promotes or protects the rights of children with disability.</w:t>
      </w:r>
      <w:r>
        <w:rPr>
          <w:rFonts w:cs="Arial"/>
          <w:sz w:val="20"/>
          <w:szCs w:val="20"/>
        </w:rPr>
        <w:t xml:space="preserve"> </w:t>
      </w:r>
    </w:p>
    <w:p w14:paraId="0853C23C" w14:textId="77777777" w:rsidR="0045278F" w:rsidRDefault="0045278F" w:rsidP="004A6A97">
      <w:pPr>
        <w:spacing w:line="276" w:lineRule="auto"/>
        <w:jc w:val="both"/>
        <w:rPr>
          <w:rFonts w:cs="Arial"/>
          <w:sz w:val="20"/>
          <w:szCs w:val="20"/>
        </w:rPr>
      </w:pPr>
    </w:p>
    <w:p w14:paraId="104F38B0" w14:textId="77777777" w:rsidR="0045278F" w:rsidRDefault="0045278F" w:rsidP="00E80044">
      <w:pPr>
        <w:spacing w:line="276" w:lineRule="auto"/>
        <w:ind w:left="709" w:hanging="709"/>
        <w:jc w:val="both"/>
        <w:rPr>
          <w:rFonts w:cs="Arial"/>
          <w:sz w:val="20"/>
          <w:szCs w:val="20"/>
        </w:rPr>
      </w:pPr>
      <w:r>
        <w:rPr>
          <w:rFonts w:cs="Arial"/>
          <w:sz w:val="20"/>
          <w:szCs w:val="20"/>
        </w:rPr>
        <w:t xml:space="preserve">7(c) </w:t>
      </w:r>
      <w:r>
        <w:rPr>
          <w:rFonts w:cs="Arial"/>
          <w:sz w:val="20"/>
          <w:szCs w:val="20"/>
        </w:rPr>
        <w:tab/>
      </w:r>
      <w:r w:rsidRPr="006F571A">
        <w:rPr>
          <w:rFonts w:cs="Arial"/>
          <w:sz w:val="20"/>
          <w:szCs w:val="20"/>
        </w:rPr>
        <w:t>Australia lacks a comprehensive data collection mechanism for children and young people with disability.</w:t>
      </w:r>
      <w:r>
        <w:rPr>
          <w:rFonts w:cs="Arial"/>
          <w:sz w:val="20"/>
          <w:szCs w:val="20"/>
        </w:rPr>
        <w:t xml:space="preserve"> </w:t>
      </w:r>
      <w:r w:rsidRPr="006951ED">
        <w:rPr>
          <w:rFonts w:cs="Arial"/>
          <w:sz w:val="20"/>
          <w:szCs w:val="20"/>
        </w:rPr>
        <w:t>Data collection on out of home care is not disaggregated by disability</w:t>
      </w:r>
      <w:r>
        <w:rPr>
          <w:rFonts w:cs="Arial"/>
          <w:sz w:val="20"/>
          <w:szCs w:val="20"/>
        </w:rPr>
        <w:t xml:space="preserve">. </w:t>
      </w:r>
      <w:r w:rsidRPr="006951ED">
        <w:rPr>
          <w:rFonts w:cs="Arial"/>
          <w:sz w:val="20"/>
          <w:szCs w:val="20"/>
        </w:rPr>
        <w:t>National child protection reporting does not include disability status.</w:t>
      </w:r>
    </w:p>
    <w:p w14:paraId="4A3E76F4" w14:textId="77777777" w:rsidR="006951ED" w:rsidRDefault="006951ED" w:rsidP="00E80044">
      <w:pPr>
        <w:spacing w:line="276" w:lineRule="auto"/>
        <w:jc w:val="both"/>
        <w:rPr>
          <w:rFonts w:cs="Arial"/>
          <w:sz w:val="20"/>
          <w:szCs w:val="20"/>
        </w:rPr>
      </w:pPr>
    </w:p>
    <w:p w14:paraId="59663F43" w14:textId="77777777" w:rsidR="009A7C26" w:rsidRDefault="0045278F" w:rsidP="00E80044">
      <w:pPr>
        <w:spacing w:line="276" w:lineRule="auto"/>
        <w:ind w:left="709" w:hanging="709"/>
        <w:jc w:val="both"/>
        <w:rPr>
          <w:rFonts w:cs="Arial"/>
          <w:sz w:val="20"/>
          <w:szCs w:val="20"/>
        </w:rPr>
      </w:pPr>
      <w:r>
        <w:rPr>
          <w:rFonts w:cs="Arial"/>
          <w:sz w:val="20"/>
          <w:szCs w:val="20"/>
        </w:rPr>
        <w:t>7(d)(e)</w:t>
      </w:r>
      <w:r>
        <w:rPr>
          <w:rFonts w:cs="Arial"/>
          <w:sz w:val="20"/>
          <w:szCs w:val="20"/>
        </w:rPr>
        <w:tab/>
      </w:r>
      <w:r w:rsidR="009A7C26">
        <w:rPr>
          <w:rFonts w:cs="Arial"/>
          <w:sz w:val="20"/>
          <w:szCs w:val="20"/>
        </w:rPr>
        <w:t xml:space="preserve">In 2019, </w:t>
      </w:r>
      <w:r w:rsidR="009A7C26" w:rsidRPr="001B62E4">
        <w:rPr>
          <w:rFonts w:cs="Arial"/>
          <w:sz w:val="20"/>
          <w:szCs w:val="20"/>
        </w:rPr>
        <w:t xml:space="preserve">the </w:t>
      </w:r>
      <w:r w:rsidR="009A7C26" w:rsidRPr="001B62E4">
        <w:rPr>
          <w:rFonts w:cs="Arial"/>
          <w:i/>
          <w:iCs/>
          <w:sz w:val="20"/>
          <w:szCs w:val="20"/>
        </w:rPr>
        <w:t>National Principles for Child Safe Organisations</w:t>
      </w:r>
      <w:r w:rsidR="009A7C26">
        <w:rPr>
          <w:rStyle w:val="EndnoteReference"/>
          <w:rFonts w:cs="Arial"/>
          <w:i/>
          <w:iCs/>
          <w:sz w:val="20"/>
          <w:szCs w:val="20"/>
        </w:rPr>
        <w:endnoteReference w:id="71"/>
      </w:r>
      <w:r w:rsidR="009A7C26" w:rsidRPr="001B62E4">
        <w:rPr>
          <w:rFonts w:cs="Arial"/>
          <w:sz w:val="20"/>
          <w:szCs w:val="20"/>
        </w:rPr>
        <w:t xml:space="preserve"> </w:t>
      </w:r>
      <w:r w:rsidR="00090C50">
        <w:rPr>
          <w:rFonts w:cs="Arial"/>
          <w:sz w:val="20"/>
          <w:szCs w:val="20"/>
        </w:rPr>
        <w:t>was</w:t>
      </w:r>
      <w:r w:rsidR="00090C50" w:rsidRPr="001B62E4">
        <w:rPr>
          <w:rFonts w:cs="Arial"/>
          <w:sz w:val="20"/>
          <w:szCs w:val="20"/>
        </w:rPr>
        <w:t xml:space="preserve"> </w:t>
      </w:r>
      <w:r w:rsidR="009A7C26" w:rsidRPr="001B62E4">
        <w:rPr>
          <w:rFonts w:cs="Arial"/>
          <w:sz w:val="20"/>
          <w:szCs w:val="20"/>
        </w:rPr>
        <w:t xml:space="preserve">endorsed by the Council of Australian Governments. The </w:t>
      </w:r>
      <w:r w:rsidR="004E7A3E">
        <w:rPr>
          <w:rFonts w:cs="Arial"/>
          <w:sz w:val="20"/>
          <w:szCs w:val="20"/>
        </w:rPr>
        <w:t>P</w:t>
      </w:r>
      <w:r w:rsidR="009A7C26" w:rsidRPr="001B62E4">
        <w:rPr>
          <w:rFonts w:cs="Arial"/>
          <w:sz w:val="20"/>
          <w:szCs w:val="20"/>
        </w:rPr>
        <w:t>rinciples aim to provide a nationally consistent approach to creating organisational cultures that foster child safety and wellbeing.</w:t>
      </w:r>
      <w:r w:rsidR="009A7C26">
        <w:rPr>
          <w:rFonts w:cs="Arial"/>
          <w:sz w:val="20"/>
          <w:szCs w:val="20"/>
        </w:rPr>
        <w:t xml:space="preserve"> However, </w:t>
      </w:r>
      <w:r w:rsidR="009A7C26" w:rsidRPr="001B62E4">
        <w:rPr>
          <w:rFonts w:cs="Arial"/>
          <w:sz w:val="20"/>
          <w:szCs w:val="20"/>
        </w:rPr>
        <w:t>the</w:t>
      </w:r>
      <w:r>
        <w:rPr>
          <w:rFonts w:cs="Arial"/>
          <w:sz w:val="20"/>
          <w:szCs w:val="20"/>
        </w:rPr>
        <w:t xml:space="preserve">y are not </w:t>
      </w:r>
      <w:r w:rsidR="009A7C26" w:rsidRPr="001B62E4">
        <w:rPr>
          <w:rFonts w:cs="Arial"/>
          <w:sz w:val="20"/>
          <w:szCs w:val="20"/>
        </w:rPr>
        <w:t>mandatory</w:t>
      </w:r>
      <w:r w:rsidR="009A7C26">
        <w:rPr>
          <w:rFonts w:cs="Arial"/>
          <w:sz w:val="20"/>
          <w:szCs w:val="20"/>
        </w:rPr>
        <w:t>.</w:t>
      </w:r>
    </w:p>
    <w:p w14:paraId="4295D843" w14:textId="77777777" w:rsidR="009A7C26" w:rsidRDefault="009A7C26" w:rsidP="00E80044">
      <w:pPr>
        <w:spacing w:line="276" w:lineRule="auto"/>
        <w:jc w:val="both"/>
        <w:rPr>
          <w:rFonts w:cs="Arial"/>
          <w:sz w:val="20"/>
          <w:szCs w:val="20"/>
        </w:rPr>
      </w:pPr>
    </w:p>
    <w:p w14:paraId="099663E6" w14:textId="77777777" w:rsidR="00C36CED" w:rsidRDefault="00C36CED" w:rsidP="00E80044">
      <w:pPr>
        <w:spacing w:line="276" w:lineRule="auto"/>
        <w:ind w:left="709"/>
        <w:jc w:val="both"/>
        <w:rPr>
          <w:rFonts w:cs="Arial"/>
          <w:sz w:val="20"/>
          <w:szCs w:val="20"/>
        </w:rPr>
      </w:pPr>
      <w:r>
        <w:rPr>
          <w:rFonts w:cs="Arial"/>
          <w:sz w:val="20"/>
          <w:szCs w:val="20"/>
        </w:rPr>
        <w:t xml:space="preserve">More than a third of children in </w:t>
      </w:r>
      <w:r w:rsidRPr="006951ED">
        <w:rPr>
          <w:rFonts w:cs="Arial"/>
          <w:sz w:val="20"/>
          <w:szCs w:val="20"/>
        </w:rPr>
        <w:t>out-of-home care placements</w:t>
      </w:r>
      <w:r>
        <w:rPr>
          <w:rFonts w:cs="Arial"/>
          <w:sz w:val="20"/>
          <w:szCs w:val="20"/>
        </w:rPr>
        <w:t xml:space="preserve"> are Indigenous. </w:t>
      </w:r>
      <w:r w:rsidRPr="006951ED">
        <w:rPr>
          <w:rFonts w:cs="Arial"/>
          <w:sz w:val="20"/>
          <w:szCs w:val="20"/>
        </w:rPr>
        <w:t xml:space="preserve">Compared with non-Indigenous children, </w:t>
      </w:r>
      <w:r>
        <w:rPr>
          <w:rFonts w:cs="Arial"/>
          <w:sz w:val="20"/>
          <w:szCs w:val="20"/>
        </w:rPr>
        <w:t>Indigenous c</w:t>
      </w:r>
      <w:r w:rsidRPr="006951ED">
        <w:rPr>
          <w:rFonts w:cs="Arial"/>
          <w:sz w:val="20"/>
          <w:szCs w:val="20"/>
        </w:rPr>
        <w:t xml:space="preserve">hildren </w:t>
      </w:r>
      <w:r>
        <w:rPr>
          <w:rFonts w:cs="Arial"/>
          <w:sz w:val="20"/>
          <w:szCs w:val="20"/>
        </w:rPr>
        <w:t>are</w:t>
      </w:r>
      <w:r w:rsidRPr="006951ED">
        <w:rPr>
          <w:rFonts w:cs="Arial"/>
          <w:sz w:val="20"/>
          <w:szCs w:val="20"/>
        </w:rPr>
        <w:t xml:space="preserve"> 10 times </w:t>
      </w:r>
      <w:r>
        <w:rPr>
          <w:rFonts w:cs="Arial"/>
          <w:sz w:val="20"/>
          <w:szCs w:val="20"/>
        </w:rPr>
        <w:t>more</w:t>
      </w:r>
      <w:r w:rsidRPr="006951ED">
        <w:rPr>
          <w:rFonts w:cs="Arial"/>
          <w:sz w:val="20"/>
          <w:szCs w:val="20"/>
        </w:rPr>
        <w:t xml:space="preserve"> likely to be in out-of-home care and 9 times </w:t>
      </w:r>
      <w:r>
        <w:rPr>
          <w:rFonts w:cs="Arial"/>
          <w:sz w:val="20"/>
          <w:szCs w:val="20"/>
        </w:rPr>
        <w:t>more</w:t>
      </w:r>
      <w:r w:rsidRPr="006951ED">
        <w:rPr>
          <w:rFonts w:cs="Arial"/>
          <w:sz w:val="20"/>
          <w:szCs w:val="20"/>
        </w:rPr>
        <w:t xml:space="preserve"> likely to be on care and protection orders.</w:t>
      </w:r>
      <w:r>
        <w:rPr>
          <w:rStyle w:val="EndnoteReference"/>
          <w:rFonts w:cs="Arial"/>
          <w:sz w:val="20"/>
          <w:szCs w:val="20"/>
        </w:rPr>
        <w:endnoteReference w:id="72"/>
      </w:r>
      <w:r>
        <w:rPr>
          <w:rFonts w:cs="Arial"/>
          <w:sz w:val="20"/>
          <w:szCs w:val="20"/>
        </w:rPr>
        <w:t xml:space="preserve"> There remains </w:t>
      </w:r>
      <w:r w:rsidRPr="00177C49">
        <w:rPr>
          <w:rFonts w:cs="Arial"/>
          <w:sz w:val="20"/>
          <w:szCs w:val="20"/>
        </w:rPr>
        <w:t>inadequate culturally appropriate support available to</w:t>
      </w:r>
      <w:r>
        <w:rPr>
          <w:rFonts w:cs="Arial"/>
          <w:sz w:val="20"/>
          <w:szCs w:val="20"/>
        </w:rPr>
        <w:t xml:space="preserve"> Indigenous c</w:t>
      </w:r>
      <w:r w:rsidRPr="006951ED">
        <w:rPr>
          <w:rFonts w:cs="Arial"/>
          <w:sz w:val="20"/>
          <w:szCs w:val="20"/>
        </w:rPr>
        <w:t>hildren</w:t>
      </w:r>
      <w:r>
        <w:rPr>
          <w:rFonts w:cs="Arial"/>
          <w:sz w:val="20"/>
          <w:szCs w:val="20"/>
        </w:rPr>
        <w:t xml:space="preserve"> </w:t>
      </w:r>
      <w:r w:rsidRPr="00177C49">
        <w:rPr>
          <w:rFonts w:cs="Arial"/>
          <w:sz w:val="20"/>
          <w:szCs w:val="20"/>
        </w:rPr>
        <w:t xml:space="preserve">with disability and their </w:t>
      </w:r>
      <w:r>
        <w:rPr>
          <w:rFonts w:cs="Arial"/>
          <w:sz w:val="20"/>
          <w:szCs w:val="20"/>
        </w:rPr>
        <w:t>families.</w:t>
      </w:r>
      <w:r>
        <w:rPr>
          <w:rStyle w:val="EndnoteReference"/>
          <w:rFonts w:cs="Arial"/>
          <w:sz w:val="20"/>
          <w:szCs w:val="20"/>
        </w:rPr>
        <w:endnoteReference w:id="73"/>
      </w:r>
    </w:p>
    <w:p w14:paraId="6983350F" w14:textId="77777777" w:rsidR="00C36CED" w:rsidRDefault="00C36CED" w:rsidP="003F5886">
      <w:pPr>
        <w:spacing w:line="276" w:lineRule="auto"/>
        <w:jc w:val="both"/>
        <w:rPr>
          <w:rFonts w:cs="Arial"/>
          <w:sz w:val="20"/>
          <w:szCs w:val="20"/>
        </w:rPr>
      </w:pPr>
    </w:p>
    <w:p w14:paraId="69977DBA" w14:textId="77777777" w:rsidR="00C54A38" w:rsidRDefault="00C54A38" w:rsidP="00402C4A">
      <w:pPr>
        <w:spacing w:line="276" w:lineRule="auto"/>
        <w:jc w:val="both"/>
        <w:rPr>
          <w:rFonts w:cs="Arial"/>
          <w:sz w:val="20"/>
          <w:szCs w:val="20"/>
        </w:rPr>
      </w:pPr>
    </w:p>
    <w:p w14:paraId="73BF3D61" w14:textId="77777777" w:rsidR="00C54A38" w:rsidRPr="001B3DCF" w:rsidRDefault="00C54A38" w:rsidP="00112219">
      <w:pPr>
        <w:pStyle w:val="Heading2"/>
      </w:pPr>
      <w:r w:rsidRPr="001B3DCF">
        <w:t>Recommendations</w:t>
      </w:r>
    </w:p>
    <w:p w14:paraId="0AA2B943" w14:textId="77777777" w:rsidR="00C54A38" w:rsidRDefault="00C54A38" w:rsidP="00E80044">
      <w:pPr>
        <w:spacing w:line="276" w:lineRule="auto"/>
        <w:jc w:val="both"/>
        <w:rPr>
          <w:rFonts w:cs="Arial"/>
          <w:sz w:val="20"/>
          <w:szCs w:val="20"/>
        </w:rPr>
      </w:pPr>
    </w:p>
    <w:p w14:paraId="1FA9FF1B" w14:textId="77777777" w:rsidR="00DD36A1" w:rsidRDefault="00DD36A1" w:rsidP="00DD36A1">
      <w:pPr>
        <w:spacing w:line="276" w:lineRule="auto"/>
        <w:jc w:val="both"/>
        <w:rPr>
          <w:rFonts w:cs="Arial"/>
          <w:sz w:val="20"/>
          <w:szCs w:val="20"/>
        </w:rPr>
      </w:pPr>
      <w:r>
        <w:rPr>
          <w:rFonts w:cs="Arial"/>
          <w:sz w:val="20"/>
          <w:szCs w:val="20"/>
        </w:rPr>
        <w:t>That Australia:</w:t>
      </w:r>
    </w:p>
    <w:p w14:paraId="57AC7863" w14:textId="77777777" w:rsidR="00883B5D" w:rsidRDefault="00883B5D" w:rsidP="00E80044">
      <w:pPr>
        <w:spacing w:line="276" w:lineRule="auto"/>
        <w:jc w:val="both"/>
        <w:rPr>
          <w:rFonts w:cs="Arial"/>
          <w:sz w:val="20"/>
          <w:szCs w:val="20"/>
        </w:rPr>
      </w:pPr>
    </w:p>
    <w:p w14:paraId="0E93560B" w14:textId="77777777" w:rsidR="00C54A38"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Incorporate CRPD rights, including the principle of the best interest of the child into legislation, policies and programs that apply to children and young people.</w:t>
      </w:r>
    </w:p>
    <w:p w14:paraId="4558A2F0" w14:textId="77777777" w:rsidR="001F579E" w:rsidRDefault="001F579E" w:rsidP="00E80044">
      <w:pPr>
        <w:spacing w:line="276" w:lineRule="auto"/>
        <w:jc w:val="both"/>
        <w:rPr>
          <w:rFonts w:cs="Arial"/>
          <w:sz w:val="20"/>
          <w:szCs w:val="20"/>
        </w:rPr>
      </w:pPr>
    </w:p>
    <w:p w14:paraId="746F9AD7" w14:textId="77777777" w:rsidR="001F579E" w:rsidRPr="001F579E" w:rsidRDefault="001F579E" w:rsidP="00E80044">
      <w:pPr>
        <w:pStyle w:val="ListParagraph"/>
        <w:numPr>
          <w:ilvl w:val="0"/>
          <w:numId w:val="12"/>
        </w:numPr>
        <w:spacing w:line="276" w:lineRule="auto"/>
        <w:jc w:val="both"/>
        <w:rPr>
          <w:rFonts w:cs="Arial"/>
          <w:sz w:val="20"/>
          <w:szCs w:val="20"/>
        </w:rPr>
      </w:pPr>
      <w:r w:rsidRPr="001F579E">
        <w:rPr>
          <w:rFonts w:cs="Arial"/>
          <w:sz w:val="20"/>
          <w:szCs w:val="20"/>
        </w:rPr>
        <w:t>Develop comprehensive strategies and mechanisms to ensure that children and young people with disability can participate in consultations, decision-making processes and policy development that affect their lives.</w:t>
      </w:r>
    </w:p>
    <w:p w14:paraId="78941925" w14:textId="77777777" w:rsidR="00C54A38" w:rsidRPr="00ED425A" w:rsidRDefault="00C54A38" w:rsidP="00E80044">
      <w:pPr>
        <w:spacing w:line="276" w:lineRule="auto"/>
        <w:jc w:val="both"/>
        <w:rPr>
          <w:rFonts w:cs="Arial"/>
          <w:sz w:val="20"/>
          <w:szCs w:val="20"/>
        </w:rPr>
      </w:pPr>
    </w:p>
    <w:p w14:paraId="6495A822" w14:textId="77777777" w:rsidR="00C54A38"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Address the over-representation of Indigenous children in out-of-home care placements and on care and protection orders.</w:t>
      </w:r>
    </w:p>
    <w:p w14:paraId="5C601EC1" w14:textId="77777777" w:rsidR="00883B5D" w:rsidRDefault="00883B5D" w:rsidP="00E80044">
      <w:pPr>
        <w:spacing w:line="276" w:lineRule="auto"/>
        <w:jc w:val="both"/>
        <w:rPr>
          <w:rFonts w:cs="Arial"/>
          <w:sz w:val="20"/>
          <w:szCs w:val="20"/>
        </w:rPr>
      </w:pPr>
    </w:p>
    <w:p w14:paraId="6E88BC5C" w14:textId="77777777" w:rsidR="00883B5D"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Adequately resource culturally appropriate, community owned and loca</w:t>
      </w:r>
      <w:r w:rsidR="00D961D0">
        <w:rPr>
          <w:rFonts w:cs="Arial"/>
          <w:sz w:val="20"/>
          <w:szCs w:val="20"/>
        </w:rPr>
        <w:t>l</w:t>
      </w:r>
      <w:r w:rsidRPr="00883B5D">
        <w:rPr>
          <w:rFonts w:cs="Arial"/>
          <w:sz w:val="20"/>
          <w:szCs w:val="20"/>
        </w:rPr>
        <w:t xml:space="preserve"> responses and support for Indigenous children with disability.</w:t>
      </w:r>
    </w:p>
    <w:p w14:paraId="0EAF04FE" w14:textId="77777777" w:rsidR="0051285B" w:rsidRDefault="0051285B" w:rsidP="00883B5D">
      <w:pPr>
        <w:spacing w:line="276" w:lineRule="auto"/>
        <w:rPr>
          <w:rFonts w:cs="Arial"/>
          <w:sz w:val="20"/>
          <w:szCs w:val="20"/>
        </w:rPr>
      </w:pPr>
    </w:p>
    <w:p w14:paraId="6B5F4994" w14:textId="77777777" w:rsidR="0051285B" w:rsidRDefault="0051285B" w:rsidP="00883B5D">
      <w:pPr>
        <w:spacing w:line="276" w:lineRule="auto"/>
        <w:rPr>
          <w:rFonts w:cs="Arial"/>
          <w:sz w:val="20"/>
          <w:szCs w:val="20"/>
        </w:rPr>
      </w:pPr>
    </w:p>
    <w:p w14:paraId="4196B3A4" w14:textId="77777777" w:rsidR="00C54A38" w:rsidRPr="00F0078A" w:rsidRDefault="00C54A38">
      <w:pPr>
        <w:rPr>
          <w:rFonts w:cs="Arial"/>
        </w:rPr>
      </w:pPr>
      <w:r w:rsidRPr="00F0078A">
        <w:rPr>
          <w:rFonts w:cs="Arial"/>
        </w:rPr>
        <w:br w:type="page"/>
      </w:r>
    </w:p>
    <w:p w14:paraId="4D76849A" w14:textId="77777777" w:rsidR="00C54A38" w:rsidRPr="00F0078A" w:rsidRDefault="00C54A38" w:rsidP="00112219">
      <w:pPr>
        <w:pStyle w:val="Heading1"/>
        <w:rPr>
          <w:u w:val="single"/>
        </w:rPr>
      </w:pPr>
      <w:bookmarkStart w:id="20" w:name="_Toc13474206"/>
      <w:bookmarkStart w:id="21" w:name="_Toc15052502"/>
      <w:r w:rsidRPr="00F0078A">
        <w:lastRenderedPageBreak/>
        <w:t xml:space="preserve">Awareness </w:t>
      </w:r>
      <w:r>
        <w:t>r</w:t>
      </w:r>
      <w:r w:rsidRPr="00F0078A">
        <w:t>aising</w:t>
      </w:r>
      <w:r>
        <w:t xml:space="preserve"> (art.8)</w:t>
      </w:r>
      <w:bookmarkEnd w:id="20"/>
      <w:bookmarkEnd w:id="21"/>
    </w:p>
    <w:p w14:paraId="56C9E29C" w14:textId="77777777" w:rsidR="00C54A38" w:rsidRPr="00955942" w:rsidRDefault="00C54A38" w:rsidP="00ED3682">
      <w:pPr>
        <w:spacing w:line="276" w:lineRule="auto"/>
        <w:jc w:val="both"/>
        <w:rPr>
          <w:rFonts w:cs="Arial"/>
          <w:sz w:val="20"/>
          <w:szCs w:val="20"/>
        </w:rPr>
      </w:pPr>
    </w:p>
    <w:p w14:paraId="1A074C45" w14:textId="77777777" w:rsidR="00CA7FF0" w:rsidRDefault="00CA7FF0" w:rsidP="00CA7FF0">
      <w:pPr>
        <w:spacing w:line="276" w:lineRule="auto"/>
        <w:ind w:left="709" w:hanging="709"/>
        <w:jc w:val="both"/>
        <w:rPr>
          <w:rFonts w:cs="Arial"/>
          <w:color w:val="000000" w:themeColor="text1"/>
          <w:sz w:val="20"/>
          <w:szCs w:val="20"/>
        </w:rPr>
      </w:pPr>
      <w:r>
        <w:rPr>
          <w:rFonts w:cs="Arial"/>
          <w:color w:val="000000" w:themeColor="text1"/>
          <w:sz w:val="20"/>
          <w:szCs w:val="20"/>
        </w:rPr>
        <w:t>8(a)(b)</w:t>
      </w:r>
      <w:r>
        <w:rPr>
          <w:rFonts w:cs="Arial"/>
          <w:color w:val="000000" w:themeColor="text1"/>
          <w:sz w:val="20"/>
          <w:szCs w:val="20"/>
        </w:rPr>
        <w:tab/>
      </w:r>
      <w:r w:rsidR="00C54A38" w:rsidRPr="00955942">
        <w:rPr>
          <w:rFonts w:cs="Arial"/>
          <w:color w:val="000000" w:themeColor="text1"/>
          <w:sz w:val="20"/>
          <w:szCs w:val="20"/>
        </w:rPr>
        <w:t xml:space="preserve">There </w:t>
      </w:r>
      <w:r w:rsidR="00C54A38">
        <w:rPr>
          <w:rFonts w:cs="Arial"/>
          <w:color w:val="000000" w:themeColor="text1"/>
          <w:sz w:val="20"/>
          <w:szCs w:val="20"/>
        </w:rPr>
        <w:t>is</w:t>
      </w:r>
      <w:r w:rsidR="00C54A38" w:rsidRPr="00955942">
        <w:rPr>
          <w:rFonts w:cs="Arial"/>
          <w:color w:val="000000" w:themeColor="text1"/>
          <w:sz w:val="20"/>
          <w:szCs w:val="20"/>
        </w:rPr>
        <w:t xml:space="preserve"> no national targeted strategy to raise awareness of the rights of people with disability. </w:t>
      </w:r>
      <w:r>
        <w:rPr>
          <w:rFonts w:cs="Arial"/>
          <w:color w:val="000000" w:themeColor="text1"/>
          <w:sz w:val="20"/>
          <w:szCs w:val="20"/>
        </w:rPr>
        <w:t xml:space="preserve"> Although the Australian Government promotes disability awareness on International Day of Persons with Disability, the activities </w:t>
      </w:r>
      <w:r w:rsidR="00AA4907">
        <w:rPr>
          <w:rFonts w:cs="Arial"/>
          <w:color w:val="000000" w:themeColor="text1"/>
          <w:sz w:val="20"/>
          <w:szCs w:val="20"/>
        </w:rPr>
        <w:t>do not always reflect a human rights-based approach to disability, and t</w:t>
      </w:r>
      <w:r>
        <w:rPr>
          <w:rFonts w:cs="Arial"/>
          <w:sz w:val="20"/>
          <w:szCs w:val="20"/>
        </w:rPr>
        <w:t>he National Disability Awards</w:t>
      </w:r>
      <w:r>
        <w:rPr>
          <w:rStyle w:val="EndnoteReference"/>
          <w:rFonts w:cs="Arial"/>
          <w:sz w:val="20"/>
          <w:szCs w:val="20"/>
        </w:rPr>
        <w:endnoteReference w:id="74"/>
      </w:r>
      <w:r>
        <w:rPr>
          <w:rFonts w:cs="Arial"/>
          <w:sz w:val="20"/>
          <w:szCs w:val="20"/>
        </w:rPr>
        <w:t xml:space="preserve"> were ceased in 2018 without consultation.</w:t>
      </w:r>
      <w:r>
        <w:rPr>
          <w:rStyle w:val="EndnoteReference"/>
          <w:rFonts w:cs="Arial"/>
          <w:sz w:val="20"/>
          <w:szCs w:val="20"/>
        </w:rPr>
        <w:endnoteReference w:id="75"/>
      </w:r>
      <w:r>
        <w:rPr>
          <w:rFonts w:cs="Arial"/>
          <w:sz w:val="20"/>
          <w:szCs w:val="20"/>
        </w:rPr>
        <w:t xml:space="preserve"> </w:t>
      </w:r>
    </w:p>
    <w:p w14:paraId="2505C57D" w14:textId="77777777" w:rsidR="00CA7FF0" w:rsidRDefault="00CA7FF0" w:rsidP="00CA7FF0">
      <w:pPr>
        <w:spacing w:line="276" w:lineRule="auto"/>
        <w:ind w:left="709" w:hanging="709"/>
        <w:jc w:val="both"/>
        <w:rPr>
          <w:rFonts w:cs="Arial"/>
          <w:sz w:val="20"/>
          <w:szCs w:val="20"/>
        </w:rPr>
      </w:pPr>
    </w:p>
    <w:p w14:paraId="69761EC1" w14:textId="77777777" w:rsidR="00CA7FF0" w:rsidRDefault="00CA7FF0" w:rsidP="009F499C">
      <w:pPr>
        <w:spacing w:line="276" w:lineRule="auto"/>
        <w:ind w:left="709"/>
        <w:jc w:val="both"/>
        <w:rPr>
          <w:rFonts w:cs="Arial"/>
          <w:sz w:val="20"/>
          <w:szCs w:val="20"/>
        </w:rPr>
      </w:pPr>
      <w:r w:rsidRPr="00955942">
        <w:rPr>
          <w:rFonts w:cs="Arial"/>
          <w:sz w:val="20"/>
          <w:szCs w:val="20"/>
        </w:rPr>
        <w:t xml:space="preserve">Several </w:t>
      </w:r>
      <w:r>
        <w:rPr>
          <w:rFonts w:cs="Arial"/>
          <w:sz w:val="20"/>
          <w:szCs w:val="20"/>
        </w:rPr>
        <w:t xml:space="preserve">national awareness raising </w:t>
      </w:r>
      <w:r w:rsidRPr="00955942">
        <w:rPr>
          <w:rFonts w:cs="Arial"/>
          <w:sz w:val="20"/>
          <w:szCs w:val="20"/>
        </w:rPr>
        <w:t>initiatives</w:t>
      </w:r>
      <w:r>
        <w:rPr>
          <w:rStyle w:val="EndnoteReference"/>
          <w:rFonts w:cs="Arial"/>
          <w:sz w:val="20"/>
          <w:szCs w:val="20"/>
        </w:rPr>
        <w:endnoteReference w:id="76"/>
      </w:r>
      <w:r w:rsidRPr="00955942">
        <w:rPr>
          <w:rFonts w:cs="Arial"/>
          <w:sz w:val="20"/>
          <w:szCs w:val="20"/>
        </w:rPr>
        <w:t xml:space="preserve"> have been de-funded since the last reporting period</w:t>
      </w:r>
      <w:r>
        <w:rPr>
          <w:rFonts w:cs="Arial"/>
          <w:sz w:val="20"/>
          <w:szCs w:val="20"/>
        </w:rPr>
        <w:t xml:space="preserve">. </w:t>
      </w:r>
    </w:p>
    <w:p w14:paraId="7386C3DA" w14:textId="77777777" w:rsidR="00CA7FF0" w:rsidRDefault="00CA7FF0" w:rsidP="009F499C">
      <w:pPr>
        <w:spacing w:line="276" w:lineRule="auto"/>
        <w:jc w:val="both"/>
        <w:rPr>
          <w:rFonts w:cs="Arial"/>
          <w:color w:val="000000" w:themeColor="text1"/>
          <w:sz w:val="20"/>
          <w:szCs w:val="20"/>
        </w:rPr>
      </w:pPr>
    </w:p>
    <w:p w14:paraId="1414780F" w14:textId="77777777" w:rsidR="00CA7FF0" w:rsidRPr="009F499C" w:rsidRDefault="00CA7FF0" w:rsidP="009F499C">
      <w:pPr>
        <w:spacing w:line="276" w:lineRule="auto"/>
        <w:ind w:left="709"/>
        <w:jc w:val="both"/>
        <w:rPr>
          <w:rFonts w:cs="Arial"/>
          <w:sz w:val="20"/>
          <w:szCs w:val="20"/>
        </w:rPr>
      </w:pPr>
      <w:r w:rsidRPr="00955942">
        <w:rPr>
          <w:rFonts w:cs="Arial"/>
          <w:color w:val="000000" w:themeColor="text1"/>
          <w:sz w:val="20"/>
          <w:szCs w:val="20"/>
        </w:rPr>
        <w:t xml:space="preserve">The </w:t>
      </w:r>
      <w:r>
        <w:rPr>
          <w:rFonts w:cs="Arial"/>
          <w:i/>
          <w:color w:val="000000" w:themeColor="text1"/>
          <w:sz w:val="20"/>
          <w:szCs w:val="20"/>
        </w:rPr>
        <w:t>NDS</w:t>
      </w:r>
      <w:r w:rsidRPr="00955942">
        <w:rPr>
          <w:rFonts w:cs="Arial"/>
          <w:i/>
          <w:color w:val="000000" w:themeColor="text1"/>
          <w:sz w:val="20"/>
          <w:szCs w:val="20"/>
        </w:rPr>
        <w:t xml:space="preserve"> Second Implementation Plan (2015–2018)</w:t>
      </w:r>
      <w:r w:rsidRPr="00955942">
        <w:rPr>
          <w:rStyle w:val="EndnoteReference"/>
          <w:rFonts w:cs="Arial"/>
          <w:color w:val="000000" w:themeColor="text1"/>
          <w:sz w:val="20"/>
          <w:szCs w:val="20"/>
        </w:rPr>
        <w:endnoteReference w:id="77"/>
      </w:r>
      <w:r w:rsidRPr="00955942">
        <w:rPr>
          <w:rFonts w:cs="Arial"/>
          <w:color w:val="000000" w:themeColor="text1"/>
          <w:sz w:val="20"/>
          <w:szCs w:val="20"/>
        </w:rPr>
        <w:t xml:space="preserve"> prioritise</w:t>
      </w:r>
      <w:r>
        <w:rPr>
          <w:rFonts w:cs="Arial"/>
          <w:color w:val="000000" w:themeColor="text1"/>
          <w:sz w:val="20"/>
          <w:szCs w:val="20"/>
        </w:rPr>
        <w:t>d</w:t>
      </w:r>
      <w:r w:rsidRPr="00955942">
        <w:rPr>
          <w:rFonts w:cs="Arial"/>
          <w:color w:val="000000" w:themeColor="text1"/>
          <w:sz w:val="20"/>
          <w:szCs w:val="20"/>
        </w:rPr>
        <w:t xml:space="preserve"> ‘Communication activities’ as </w:t>
      </w:r>
      <w:r>
        <w:rPr>
          <w:rFonts w:cs="Arial"/>
          <w:color w:val="000000" w:themeColor="text1"/>
          <w:sz w:val="20"/>
          <w:szCs w:val="20"/>
        </w:rPr>
        <w:t>an area</w:t>
      </w:r>
      <w:r w:rsidRPr="00955942">
        <w:rPr>
          <w:rFonts w:cs="Arial"/>
          <w:color w:val="000000" w:themeColor="text1"/>
          <w:sz w:val="20"/>
          <w:szCs w:val="20"/>
        </w:rPr>
        <w:t xml:space="preserve"> for ‘increased national effort’.</w:t>
      </w:r>
      <w:r w:rsidRPr="00955942">
        <w:rPr>
          <w:rStyle w:val="EndnoteReference"/>
          <w:rFonts w:cs="Arial"/>
          <w:color w:val="000000" w:themeColor="text1"/>
          <w:sz w:val="20"/>
          <w:szCs w:val="20"/>
        </w:rPr>
        <w:endnoteReference w:id="78"/>
      </w:r>
      <w:r w:rsidRPr="00955942">
        <w:rPr>
          <w:rFonts w:cs="Arial"/>
          <w:color w:val="000000" w:themeColor="text1"/>
          <w:sz w:val="20"/>
          <w:szCs w:val="20"/>
        </w:rPr>
        <w:t xml:space="preserve"> </w:t>
      </w:r>
      <w:r>
        <w:rPr>
          <w:rFonts w:cs="Arial"/>
          <w:color w:val="000000" w:themeColor="text1"/>
          <w:sz w:val="20"/>
          <w:szCs w:val="20"/>
        </w:rPr>
        <w:t>T</w:t>
      </w:r>
      <w:r w:rsidRPr="00955942">
        <w:rPr>
          <w:rFonts w:cs="Arial"/>
          <w:color w:val="000000" w:themeColor="text1"/>
          <w:sz w:val="20"/>
          <w:szCs w:val="20"/>
        </w:rPr>
        <w:t xml:space="preserve">o date there is no evidence of action on </w:t>
      </w:r>
      <w:r>
        <w:rPr>
          <w:rFonts w:cs="Arial"/>
          <w:color w:val="000000" w:themeColor="text1"/>
          <w:sz w:val="20"/>
          <w:szCs w:val="20"/>
        </w:rPr>
        <w:t>this priority</w:t>
      </w:r>
      <w:r w:rsidR="009F499C">
        <w:rPr>
          <w:rFonts w:cs="Arial"/>
          <w:color w:val="000000" w:themeColor="text1"/>
          <w:sz w:val="20"/>
          <w:szCs w:val="20"/>
        </w:rPr>
        <w:t xml:space="preserve">, and an </w:t>
      </w:r>
      <w:r w:rsidR="009F499C">
        <w:rPr>
          <w:rFonts w:cs="Arial"/>
          <w:sz w:val="20"/>
          <w:szCs w:val="20"/>
        </w:rPr>
        <w:t xml:space="preserve">evaluation of the NDS in 2018 found that </w:t>
      </w:r>
      <w:r w:rsidR="009F499C" w:rsidRPr="00822D2A">
        <w:rPr>
          <w:rFonts w:cs="Arial"/>
          <w:sz w:val="20"/>
          <w:szCs w:val="20"/>
        </w:rPr>
        <w:t>public awareness</w:t>
      </w:r>
      <w:r w:rsidR="009F499C">
        <w:rPr>
          <w:rFonts w:cs="Arial"/>
          <w:sz w:val="20"/>
          <w:szCs w:val="20"/>
        </w:rPr>
        <w:t xml:space="preserve"> </w:t>
      </w:r>
      <w:r w:rsidR="009F499C" w:rsidRPr="00822D2A">
        <w:rPr>
          <w:rFonts w:cs="Arial"/>
          <w:sz w:val="20"/>
          <w:szCs w:val="20"/>
        </w:rPr>
        <w:t>could be improved through clarifying agency responsibilities for promoting awareness and a commitment to supporting public awareness campaigns</w:t>
      </w:r>
      <w:r w:rsidR="009F499C">
        <w:rPr>
          <w:rFonts w:cs="Arial"/>
          <w:sz w:val="20"/>
          <w:szCs w:val="20"/>
        </w:rPr>
        <w:t>.</w:t>
      </w:r>
      <w:r w:rsidR="009F499C">
        <w:rPr>
          <w:rStyle w:val="EndnoteReference"/>
          <w:rFonts w:cs="Arial"/>
          <w:sz w:val="20"/>
          <w:szCs w:val="20"/>
        </w:rPr>
        <w:endnoteReference w:id="79"/>
      </w:r>
    </w:p>
    <w:p w14:paraId="704EA6A5" w14:textId="77777777" w:rsidR="00CA7FF0" w:rsidRDefault="00CA7FF0" w:rsidP="00CA7FF0">
      <w:pPr>
        <w:spacing w:line="276" w:lineRule="auto"/>
        <w:ind w:left="567" w:hanging="567"/>
        <w:jc w:val="both"/>
        <w:rPr>
          <w:rFonts w:cs="Arial"/>
          <w:sz w:val="20"/>
          <w:szCs w:val="20"/>
        </w:rPr>
      </w:pPr>
    </w:p>
    <w:p w14:paraId="45E20541" w14:textId="33F1B4CC" w:rsidR="00C54A38" w:rsidRDefault="00CA7FF0" w:rsidP="00112219">
      <w:pPr>
        <w:spacing w:line="276" w:lineRule="auto"/>
        <w:ind w:left="709" w:hanging="709"/>
        <w:jc w:val="both"/>
        <w:rPr>
          <w:rFonts w:cs="Arial"/>
          <w:sz w:val="20"/>
          <w:szCs w:val="20"/>
        </w:rPr>
      </w:pPr>
      <w:r>
        <w:rPr>
          <w:rFonts w:cs="Arial"/>
          <w:sz w:val="20"/>
          <w:szCs w:val="20"/>
        </w:rPr>
        <w:t>8(c)</w:t>
      </w:r>
      <w:r>
        <w:rPr>
          <w:rFonts w:cs="Arial"/>
          <w:sz w:val="20"/>
          <w:szCs w:val="20"/>
        </w:rPr>
        <w:tab/>
      </w:r>
      <w:r w:rsidR="00C54A38" w:rsidRPr="00955942">
        <w:rPr>
          <w:rFonts w:cs="Arial"/>
          <w:sz w:val="20"/>
          <w:szCs w:val="20"/>
        </w:rPr>
        <w:t>There is no formal mechanism</w:t>
      </w:r>
      <w:r w:rsidR="00E626AC">
        <w:rPr>
          <w:rFonts w:cs="Arial"/>
          <w:sz w:val="20"/>
          <w:szCs w:val="20"/>
        </w:rPr>
        <w:t>, nor adequate resourcing</w:t>
      </w:r>
      <w:r w:rsidR="00C54A38" w:rsidRPr="00955942">
        <w:rPr>
          <w:rFonts w:cs="Arial"/>
          <w:sz w:val="20"/>
          <w:szCs w:val="20"/>
        </w:rPr>
        <w:t xml:space="preserve"> for involvement of </w:t>
      </w:r>
      <w:r w:rsidR="00C54A38">
        <w:rPr>
          <w:rFonts w:cs="Arial"/>
          <w:sz w:val="20"/>
          <w:szCs w:val="20"/>
        </w:rPr>
        <w:t>people</w:t>
      </w:r>
      <w:r w:rsidR="00C54A38" w:rsidRPr="00955942">
        <w:rPr>
          <w:rFonts w:cs="Arial"/>
          <w:sz w:val="20"/>
          <w:szCs w:val="20"/>
        </w:rPr>
        <w:t xml:space="preserve"> with disabilit</w:t>
      </w:r>
      <w:r w:rsidR="00C54A38">
        <w:rPr>
          <w:rFonts w:cs="Arial"/>
          <w:sz w:val="20"/>
          <w:szCs w:val="20"/>
        </w:rPr>
        <w:t>y</w:t>
      </w:r>
      <w:r w:rsidR="00C54A38" w:rsidRPr="00955942">
        <w:rPr>
          <w:rFonts w:cs="Arial"/>
          <w:sz w:val="20"/>
          <w:szCs w:val="20"/>
        </w:rPr>
        <w:t xml:space="preserve"> </w:t>
      </w:r>
      <w:r w:rsidR="00995D34">
        <w:rPr>
          <w:rFonts w:cs="Arial"/>
          <w:sz w:val="20"/>
          <w:szCs w:val="20"/>
        </w:rPr>
        <w:t>through</w:t>
      </w:r>
      <w:r w:rsidR="00995D34" w:rsidRPr="00955942">
        <w:rPr>
          <w:rFonts w:cs="Arial"/>
          <w:sz w:val="20"/>
          <w:szCs w:val="20"/>
        </w:rPr>
        <w:t xml:space="preserve"> </w:t>
      </w:r>
      <w:r w:rsidR="00C54A38" w:rsidRPr="00955942">
        <w:rPr>
          <w:rFonts w:cs="Arial"/>
          <w:sz w:val="20"/>
          <w:szCs w:val="20"/>
        </w:rPr>
        <w:t xml:space="preserve">their representative organisations in </w:t>
      </w:r>
      <w:r w:rsidR="00C54A38">
        <w:rPr>
          <w:rFonts w:cs="Arial"/>
          <w:sz w:val="20"/>
          <w:szCs w:val="20"/>
        </w:rPr>
        <w:t xml:space="preserve">the </w:t>
      </w:r>
      <w:r w:rsidR="00C54A38" w:rsidRPr="00955942">
        <w:rPr>
          <w:rFonts w:cs="Arial"/>
          <w:sz w:val="20"/>
          <w:szCs w:val="20"/>
        </w:rPr>
        <w:t>design, implementation, monitoring and evaluation of awareness-raising campaigns and strategies.</w:t>
      </w:r>
      <w:r w:rsidR="00C54A38">
        <w:rPr>
          <w:rFonts w:cs="Arial"/>
          <w:sz w:val="20"/>
          <w:szCs w:val="20"/>
        </w:rPr>
        <w:t xml:space="preserve"> </w:t>
      </w:r>
    </w:p>
    <w:p w14:paraId="0AF05BB8" w14:textId="77777777" w:rsidR="00C54A38" w:rsidRPr="001B3DCF" w:rsidRDefault="00C54A38" w:rsidP="00112219">
      <w:pPr>
        <w:pStyle w:val="Heading2"/>
      </w:pPr>
      <w:r w:rsidRPr="001B3DCF">
        <w:t>Recommendations</w:t>
      </w:r>
    </w:p>
    <w:p w14:paraId="41FB51CC" w14:textId="77777777" w:rsidR="00C54A38" w:rsidRDefault="00C54A38" w:rsidP="00B11DC8">
      <w:pPr>
        <w:spacing w:line="276" w:lineRule="auto"/>
        <w:jc w:val="both"/>
        <w:rPr>
          <w:rFonts w:cs="Arial"/>
          <w:sz w:val="20"/>
          <w:szCs w:val="20"/>
        </w:rPr>
      </w:pPr>
    </w:p>
    <w:p w14:paraId="617DE28A" w14:textId="77777777" w:rsidR="00DD36A1" w:rsidRDefault="00DD36A1" w:rsidP="00DD36A1">
      <w:pPr>
        <w:spacing w:line="276" w:lineRule="auto"/>
        <w:jc w:val="both"/>
        <w:rPr>
          <w:rFonts w:cs="Arial"/>
          <w:sz w:val="20"/>
          <w:szCs w:val="20"/>
        </w:rPr>
      </w:pPr>
      <w:r>
        <w:rPr>
          <w:rFonts w:cs="Arial"/>
          <w:sz w:val="20"/>
          <w:szCs w:val="20"/>
        </w:rPr>
        <w:t>That Australia:</w:t>
      </w:r>
    </w:p>
    <w:p w14:paraId="3568A365" w14:textId="77777777" w:rsidR="0058508C" w:rsidRDefault="0058508C" w:rsidP="00B11DC8">
      <w:pPr>
        <w:spacing w:line="276" w:lineRule="auto"/>
        <w:jc w:val="both"/>
        <w:rPr>
          <w:rFonts w:cs="Arial"/>
          <w:sz w:val="20"/>
          <w:szCs w:val="20"/>
        </w:rPr>
      </w:pPr>
    </w:p>
    <w:p w14:paraId="0A513CAD" w14:textId="77777777" w:rsidR="00C54A38"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Develop </w:t>
      </w:r>
      <w:r w:rsidR="0058508C" w:rsidRPr="00C10C0D">
        <w:rPr>
          <w:rFonts w:cs="Arial"/>
          <w:sz w:val="20"/>
          <w:szCs w:val="20"/>
        </w:rPr>
        <w:t xml:space="preserve">a national </w:t>
      </w:r>
      <w:r w:rsidR="009F499C">
        <w:rPr>
          <w:rFonts w:cs="Arial"/>
          <w:sz w:val="20"/>
          <w:szCs w:val="20"/>
        </w:rPr>
        <w:t xml:space="preserve">cross government </w:t>
      </w:r>
      <w:r w:rsidR="00995D34">
        <w:rPr>
          <w:rFonts w:cs="Arial"/>
          <w:sz w:val="20"/>
          <w:szCs w:val="20"/>
        </w:rPr>
        <w:t>strategy</w:t>
      </w:r>
      <w:r w:rsidR="0058508C" w:rsidRPr="00C10C0D">
        <w:rPr>
          <w:rFonts w:cs="Arial"/>
          <w:sz w:val="20"/>
          <w:szCs w:val="20"/>
        </w:rPr>
        <w:t xml:space="preserve"> to </w:t>
      </w:r>
      <w:r w:rsidR="009F499C">
        <w:rPr>
          <w:rFonts w:cs="Arial"/>
          <w:sz w:val="20"/>
          <w:szCs w:val="20"/>
        </w:rPr>
        <w:t>promote positive images and human rights of people with disability</w:t>
      </w:r>
      <w:r w:rsidR="009F499C" w:rsidRPr="00C10C0D">
        <w:rPr>
          <w:rFonts w:cs="Arial"/>
          <w:sz w:val="20"/>
          <w:szCs w:val="20"/>
        </w:rPr>
        <w:t xml:space="preserve"> </w:t>
      </w:r>
      <w:r w:rsidR="009F499C">
        <w:rPr>
          <w:rFonts w:cs="Arial"/>
          <w:sz w:val="20"/>
          <w:szCs w:val="20"/>
        </w:rPr>
        <w:t>in line with the CRPD.</w:t>
      </w:r>
    </w:p>
    <w:p w14:paraId="69916A4C" w14:textId="77777777" w:rsidR="00C54A38" w:rsidRDefault="00C54A38" w:rsidP="00F0078A">
      <w:pPr>
        <w:rPr>
          <w:rFonts w:cs="Arial"/>
          <w:sz w:val="20"/>
          <w:szCs w:val="20"/>
        </w:rPr>
      </w:pPr>
    </w:p>
    <w:p w14:paraId="0AA7E152" w14:textId="77777777" w:rsidR="00C54A38" w:rsidRDefault="00C54A38" w:rsidP="00F0078A">
      <w:pPr>
        <w:rPr>
          <w:rFonts w:cs="Arial"/>
          <w:sz w:val="20"/>
          <w:szCs w:val="20"/>
        </w:rPr>
      </w:pPr>
    </w:p>
    <w:p w14:paraId="657BB5FE" w14:textId="77777777" w:rsidR="00C54A38" w:rsidRDefault="00C54A38">
      <w:pPr>
        <w:rPr>
          <w:rFonts w:cs="Arial"/>
          <w:sz w:val="20"/>
          <w:szCs w:val="20"/>
        </w:rPr>
      </w:pPr>
      <w:r>
        <w:rPr>
          <w:rFonts w:cs="Arial"/>
          <w:sz w:val="20"/>
          <w:szCs w:val="20"/>
        </w:rPr>
        <w:br w:type="page"/>
      </w:r>
    </w:p>
    <w:p w14:paraId="5601BBBF" w14:textId="77777777" w:rsidR="00C54A38" w:rsidRPr="00F0078A" w:rsidRDefault="00C54A38" w:rsidP="00112219">
      <w:pPr>
        <w:pStyle w:val="Heading1"/>
        <w:rPr>
          <w:u w:val="single"/>
        </w:rPr>
      </w:pPr>
      <w:bookmarkStart w:id="22" w:name="_Toc13474207"/>
      <w:bookmarkStart w:id="23" w:name="_Toc15052503"/>
      <w:r>
        <w:lastRenderedPageBreak/>
        <w:t>Accessibility (art.9)</w:t>
      </w:r>
      <w:bookmarkEnd w:id="22"/>
      <w:bookmarkEnd w:id="23"/>
    </w:p>
    <w:p w14:paraId="1B8C6C80" w14:textId="77777777" w:rsidR="00C54A38" w:rsidRPr="00F0078A" w:rsidRDefault="00C54A38" w:rsidP="00B11DC8">
      <w:pPr>
        <w:spacing w:line="276" w:lineRule="auto"/>
        <w:rPr>
          <w:rFonts w:cs="Arial"/>
          <w:sz w:val="20"/>
          <w:szCs w:val="20"/>
        </w:rPr>
      </w:pPr>
    </w:p>
    <w:p w14:paraId="752B235E" w14:textId="77777777" w:rsidR="00BB1053" w:rsidRDefault="00CB2995" w:rsidP="00B11DC8">
      <w:pPr>
        <w:spacing w:line="276" w:lineRule="auto"/>
        <w:ind w:left="567" w:hanging="567"/>
        <w:jc w:val="both"/>
        <w:rPr>
          <w:rFonts w:cs="Arial"/>
          <w:sz w:val="20"/>
          <w:szCs w:val="20"/>
        </w:rPr>
      </w:pPr>
      <w:r>
        <w:rPr>
          <w:rFonts w:cs="Arial"/>
          <w:sz w:val="20"/>
          <w:szCs w:val="20"/>
        </w:rPr>
        <w:t>9.</w:t>
      </w:r>
      <w:r w:rsidR="00D914E4">
        <w:rPr>
          <w:rFonts w:cs="Arial"/>
          <w:sz w:val="20"/>
          <w:szCs w:val="20"/>
        </w:rPr>
        <w:tab/>
      </w:r>
      <w:r>
        <w:rPr>
          <w:rFonts w:cs="Arial"/>
          <w:sz w:val="20"/>
          <w:szCs w:val="20"/>
        </w:rPr>
        <w:t xml:space="preserve">There have been three reviews of the </w:t>
      </w:r>
      <w:r w:rsidRPr="007827A3">
        <w:rPr>
          <w:rFonts w:cs="Arial"/>
          <w:i/>
          <w:iCs/>
          <w:sz w:val="20"/>
          <w:szCs w:val="20"/>
        </w:rPr>
        <w:t>Disability Standards for Accessible Public Transport (2002)</w:t>
      </w:r>
      <w:r>
        <w:rPr>
          <w:rFonts w:cs="Arial"/>
          <w:sz w:val="20"/>
          <w:szCs w:val="20"/>
        </w:rPr>
        <w:t>,</w:t>
      </w:r>
      <w:r>
        <w:rPr>
          <w:rStyle w:val="EndnoteReference"/>
          <w:rFonts w:cs="Arial"/>
          <w:sz w:val="20"/>
          <w:szCs w:val="20"/>
        </w:rPr>
        <w:endnoteReference w:id="80"/>
      </w:r>
      <w:r>
        <w:rPr>
          <w:rFonts w:cs="Arial"/>
          <w:sz w:val="20"/>
          <w:szCs w:val="20"/>
        </w:rPr>
        <w:t xml:space="preserve"> with each review recommending the establishment of</w:t>
      </w:r>
      <w:r w:rsidRPr="001231D0">
        <w:rPr>
          <w:rFonts w:cs="Arial"/>
          <w:sz w:val="20"/>
          <w:szCs w:val="20"/>
        </w:rPr>
        <w:t xml:space="preserve"> a national framework for compliance reporting</w:t>
      </w:r>
      <w:r>
        <w:rPr>
          <w:rFonts w:cs="Arial"/>
          <w:sz w:val="20"/>
          <w:szCs w:val="20"/>
        </w:rPr>
        <w:t>. The Australian Government has not acted on this recommendation.</w:t>
      </w:r>
      <w:r>
        <w:rPr>
          <w:rStyle w:val="EndnoteReference"/>
          <w:rFonts w:cs="Arial"/>
          <w:sz w:val="20"/>
          <w:szCs w:val="20"/>
        </w:rPr>
        <w:endnoteReference w:id="81"/>
      </w:r>
      <w:r>
        <w:rPr>
          <w:rFonts w:cs="Arial"/>
          <w:sz w:val="20"/>
          <w:szCs w:val="20"/>
        </w:rPr>
        <w:t xml:space="preserve"> </w:t>
      </w:r>
      <w:r w:rsidRPr="00BE4685">
        <w:rPr>
          <w:rFonts w:cs="Arial"/>
          <w:sz w:val="20"/>
          <w:szCs w:val="20"/>
        </w:rPr>
        <w:t>Accessible transport remains a key problem for people with disability.</w:t>
      </w:r>
      <w:r>
        <w:rPr>
          <w:rStyle w:val="EndnoteReference"/>
          <w:rFonts w:cs="Arial"/>
          <w:sz w:val="20"/>
          <w:szCs w:val="20"/>
        </w:rPr>
        <w:endnoteReference w:id="82"/>
      </w:r>
      <w:r>
        <w:rPr>
          <w:rFonts w:cs="Arial"/>
          <w:sz w:val="20"/>
          <w:szCs w:val="20"/>
        </w:rPr>
        <w:t xml:space="preserve"> </w:t>
      </w:r>
    </w:p>
    <w:p w14:paraId="12F8C82F" w14:textId="77777777" w:rsidR="00BB1053" w:rsidRDefault="00BB1053" w:rsidP="00B11DC8">
      <w:pPr>
        <w:spacing w:line="276" w:lineRule="auto"/>
        <w:ind w:left="567" w:hanging="567"/>
        <w:jc w:val="both"/>
        <w:rPr>
          <w:rFonts w:cs="Arial"/>
          <w:sz w:val="20"/>
          <w:szCs w:val="20"/>
        </w:rPr>
      </w:pPr>
    </w:p>
    <w:p w14:paraId="6D247070" w14:textId="77777777" w:rsidR="00CB2995" w:rsidRDefault="00CB2995" w:rsidP="00B11DC8">
      <w:pPr>
        <w:spacing w:line="276" w:lineRule="auto"/>
        <w:ind w:left="567"/>
        <w:jc w:val="both"/>
        <w:rPr>
          <w:rFonts w:cs="Arial"/>
          <w:sz w:val="20"/>
          <w:szCs w:val="20"/>
        </w:rPr>
      </w:pPr>
      <w:r>
        <w:rPr>
          <w:rFonts w:cs="Arial"/>
          <w:sz w:val="20"/>
          <w:szCs w:val="20"/>
        </w:rPr>
        <w:t>T</w:t>
      </w:r>
      <w:r w:rsidRPr="00556336">
        <w:rPr>
          <w:rFonts w:cs="Arial"/>
          <w:sz w:val="20"/>
          <w:szCs w:val="20"/>
        </w:rPr>
        <w:t>here</w:t>
      </w:r>
      <w:r>
        <w:rPr>
          <w:rFonts w:cs="Arial"/>
          <w:sz w:val="20"/>
          <w:szCs w:val="20"/>
        </w:rPr>
        <w:t xml:space="preserve"> is a </w:t>
      </w:r>
      <w:r w:rsidRPr="00556336">
        <w:rPr>
          <w:rFonts w:cs="Arial"/>
          <w:sz w:val="20"/>
          <w:szCs w:val="20"/>
        </w:rPr>
        <w:t>lack of a coherent governance structure for progressing reform of the</w:t>
      </w:r>
      <w:r>
        <w:rPr>
          <w:rFonts w:cs="Arial"/>
          <w:sz w:val="20"/>
          <w:szCs w:val="20"/>
        </w:rPr>
        <w:t xml:space="preserve"> </w:t>
      </w:r>
      <w:r w:rsidRPr="007827A3">
        <w:rPr>
          <w:rFonts w:cs="Arial"/>
          <w:i/>
          <w:iCs/>
          <w:sz w:val="20"/>
          <w:szCs w:val="20"/>
        </w:rPr>
        <w:t>Disability (Access to Premises - Buildings) Standards 2010</w:t>
      </w:r>
      <w:r>
        <w:rPr>
          <w:rFonts w:cs="Arial"/>
          <w:i/>
          <w:iCs/>
          <w:sz w:val="20"/>
          <w:szCs w:val="20"/>
        </w:rPr>
        <w:t xml:space="preserve">. </w:t>
      </w:r>
      <w:r w:rsidRPr="0047100A">
        <w:rPr>
          <w:rFonts w:cs="Arial"/>
          <w:sz w:val="20"/>
          <w:szCs w:val="20"/>
        </w:rPr>
        <w:t>There is</w:t>
      </w:r>
      <w:r>
        <w:rPr>
          <w:rFonts w:cs="Arial"/>
          <w:i/>
          <w:iCs/>
          <w:sz w:val="20"/>
          <w:szCs w:val="20"/>
        </w:rPr>
        <w:t xml:space="preserve"> </w:t>
      </w:r>
      <w:r w:rsidRPr="00556336">
        <w:rPr>
          <w:rFonts w:cs="Arial"/>
          <w:sz w:val="20"/>
          <w:szCs w:val="20"/>
        </w:rPr>
        <w:t>no consistent framework at the state and territory level to collect Premises Standards</w:t>
      </w:r>
      <w:r>
        <w:rPr>
          <w:rFonts w:cs="Arial"/>
          <w:sz w:val="20"/>
          <w:szCs w:val="20"/>
        </w:rPr>
        <w:t xml:space="preserve"> </w:t>
      </w:r>
      <w:r w:rsidRPr="00556336">
        <w:rPr>
          <w:rFonts w:cs="Arial"/>
          <w:sz w:val="20"/>
          <w:szCs w:val="20"/>
        </w:rPr>
        <w:t>performance-related data</w:t>
      </w:r>
      <w:r>
        <w:rPr>
          <w:rFonts w:cs="Arial"/>
          <w:sz w:val="20"/>
          <w:szCs w:val="20"/>
        </w:rPr>
        <w:t xml:space="preserve">, and </w:t>
      </w:r>
      <w:r w:rsidRPr="00556336">
        <w:rPr>
          <w:rFonts w:cs="Arial"/>
          <w:sz w:val="20"/>
          <w:szCs w:val="20"/>
        </w:rPr>
        <w:t>an inadequate understanding and awareness of the Standards</w:t>
      </w:r>
      <w:r>
        <w:rPr>
          <w:rFonts w:cs="Arial"/>
          <w:sz w:val="20"/>
          <w:szCs w:val="20"/>
        </w:rPr>
        <w:t>.</w:t>
      </w:r>
      <w:r>
        <w:rPr>
          <w:rStyle w:val="EndnoteReference"/>
          <w:rFonts w:cs="Arial"/>
          <w:sz w:val="20"/>
          <w:szCs w:val="20"/>
        </w:rPr>
        <w:endnoteReference w:id="83"/>
      </w:r>
      <w:r>
        <w:rPr>
          <w:rFonts w:cs="Arial"/>
          <w:sz w:val="20"/>
          <w:szCs w:val="20"/>
        </w:rPr>
        <w:t xml:space="preserve"> A</w:t>
      </w:r>
      <w:r w:rsidRPr="00ED6366">
        <w:rPr>
          <w:rFonts w:cs="Arial"/>
          <w:sz w:val="20"/>
          <w:szCs w:val="20"/>
        </w:rPr>
        <w:t xml:space="preserve"> significant proportion of the existing built environment remains inaccessible</w:t>
      </w:r>
      <w:r>
        <w:rPr>
          <w:rFonts w:cs="Arial"/>
          <w:sz w:val="20"/>
          <w:szCs w:val="20"/>
        </w:rPr>
        <w:t>.</w:t>
      </w:r>
      <w:r>
        <w:rPr>
          <w:rStyle w:val="EndnoteReference"/>
          <w:rFonts w:cs="Arial"/>
          <w:sz w:val="20"/>
          <w:szCs w:val="20"/>
        </w:rPr>
        <w:endnoteReference w:id="84"/>
      </w:r>
    </w:p>
    <w:p w14:paraId="29FA6FD3" w14:textId="77777777" w:rsidR="00D914E4" w:rsidRDefault="00D914E4" w:rsidP="00A203AE">
      <w:pPr>
        <w:spacing w:line="276" w:lineRule="auto"/>
        <w:jc w:val="both"/>
        <w:rPr>
          <w:rFonts w:cs="Arial"/>
          <w:sz w:val="20"/>
          <w:szCs w:val="20"/>
        </w:rPr>
      </w:pPr>
    </w:p>
    <w:p w14:paraId="07A0C44D" w14:textId="77777777" w:rsidR="00665D59" w:rsidRDefault="00665D59" w:rsidP="00B11DC8">
      <w:pPr>
        <w:spacing w:line="276" w:lineRule="auto"/>
        <w:ind w:left="567"/>
        <w:jc w:val="both"/>
        <w:rPr>
          <w:rFonts w:cs="Arial"/>
          <w:sz w:val="20"/>
          <w:szCs w:val="20"/>
        </w:rPr>
      </w:pPr>
      <w:r>
        <w:rPr>
          <w:rFonts w:cs="Arial"/>
          <w:sz w:val="20"/>
          <w:szCs w:val="20"/>
        </w:rPr>
        <w:t xml:space="preserve">The </w:t>
      </w:r>
      <w:r w:rsidRPr="00352E40">
        <w:rPr>
          <w:rFonts w:cs="Arial"/>
          <w:i/>
          <w:iCs/>
          <w:sz w:val="20"/>
          <w:szCs w:val="20"/>
        </w:rPr>
        <w:t>National Standards for Disability Services (2013)</w:t>
      </w:r>
      <w:r>
        <w:rPr>
          <w:rStyle w:val="EndnoteReference"/>
          <w:rFonts w:cs="Arial"/>
          <w:sz w:val="20"/>
          <w:szCs w:val="20"/>
        </w:rPr>
        <w:endnoteReference w:id="85"/>
      </w:r>
      <w:r>
        <w:rPr>
          <w:rFonts w:cs="Arial"/>
          <w:sz w:val="20"/>
          <w:szCs w:val="20"/>
        </w:rPr>
        <w:t xml:space="preserve"> are not </w:t>
      </w:r>
      <w:r w:rsidRPr="00167014">
        <w:rPr>
          <w:rFonts w:cs="Arial"/>
          <w:sz w:val="20"/>
          <w:szCs w:val="20"/>
        </w:rPr>
        <w:t>covered by the DDA</w:t>
      </w:r>
      <w:r>
        <w:rPr>
          <w:rFonts w:cs="Arial"/>
          <w:sz w:val="20"/>
          <w:szCs w:val="20"/>
        </w:rPr>
        <w:t xml:space="preserve">. Monitoring and compliance is outsourced to an </w:t>
      </w:r>
      <w:r w:rsidRPr="00D85ED3">
        <w:rPr>
          <w:rFonts w:cs="Arial"/>
          <w:sz w:val="20"/>
          <w:szCs w:val="20"/>
        </w:rPr>
        <w:t>independent certification body</w:t>
      </w:r>
      <w:r>
        <w:rPr>
          <w:rFonts w:cs="Arial"/>
          <w:sz w:val="20"/>
          <w:szCs w:val="20"/>
        </w:rPr>
        <w:t>.</w:t>
      </w:r>
      <w:r>
        <w:rPr>
          <w:rStyle w:val="EndnoteReference"/>
          <w:rFonts w:cs="Arial"/>
          <w:sz w:val="20"/>
          <w:szCs w:val="20"/>
        </w:rPr>
        <w:endnoteReference w:id="86"/>
      </w:r>
      <w:r>
        <w:rPr>
          <w:rFonts w:cs="Arial"/>
          <w:sz w:val="20"/>
          <w:szCs w:val="20"/>
        </w:rPr>
        <w:t xml:space="preserve"> There is no public reporting on service compliance with the Standards. </w:t>
      </w:r>
    </w:p>
    <w:p w14:paraId="3D977EDC" w14:textId="77777777" w:rsidR="00665D59" w:rsidRDefault="00665D59" w:rsidP="00B11DC8">
      <w:pPr>
        <w:spacing w:line="276" w:lineRule="auto"/>
        <w:jc w:val="both"/>
        <w:rPr>
          <w:rFonts w:cs="Arial"/>
          <w:sz w:val="20"/>
          <w:szCs w:val="20"/>
        </w:rPr>
      </w:pPr>
    </w:p>
    <w:p w14:paraId="77EAA34C" w14:textId="77777777" w:rsidR="00A057E3" w:rsidRDefault="00665D59" w:rsidP="00B11DC8">
      <w:pPr>
        <w:spacing w:line="276" w:lineRule="auto"/>
        <w:ind w:left="567" w:hanging="567"/>
        <w:jc w:val="both"/>
        <w:rPr>
          <w:rFonts w:cs="Arial"/>
          <w:sz w:val="20"/>
          <w:szCs w:val="20"/>
        </w:rPr>
      </w:pPr>
      <w:r>
        <w:rPr>
          <w:rFonts w:cs="Arial"/>
          <w:sz w:val="20"/>
          <w:szCs w:val="20"/>
        </w:rPr>
        <w:t>10.</w:t>
      </w:r>
      <w:r>
        <w:rPr>
          <w:rFonts w:cs="Arial"/>
          <w:sz w:val="20"/>
          <w:szCs w:val="20"/>
        </w:rPr>
        <w:tab/>
      </w:r>
      <w:r w:rsidR="00C54A38" w:rsidRPr="00E569F9">
        <w:rPr>
          <w:rFonts w:cs="Arial"/>
          <w:sz w:val="20"/>
          <w:szCs w:val="20"/>
        </w:rPr>
        <w:t xml:space="preserve">The </w:t>
      </w:r>
      <w:r w:rsidR="00BB1053">
        <w:rPr>
          <w:rFonts w:cs="Arial"/>
          <w:sz w:val="20"/>
          <w:szCs w:val="20"/>
        </w:rPr>
        <w:t xml:space="preserve">DDA and the </w:t>
      </w:r>
      <w:r w:rsidR="0099749A">
        <w:rPr>
          <w:rFonts w:cs="Arial"/>
          <w:i/>
          <w:iCs/>
          <w:sz w:val="20"/>
          <w:szCs w:val="20"/>
        </w:rPr>
        <w:t>NDS</w:t>
      </w:r>
      <w:r w:rsidR="00C54A38" w:rsidRPr="00E569F9">
        <w:rPr>
          <w:rFonts w:cs="Arial"/>
          <w:sz w:val="20"/>
          <w:szCs w:val="20"/>
        </w:rPr>
        <w:t xml:space="preserve"> remain the primary </w:t>
      </w:r>
      <w:r w:rsidR="00BB1053">
        <w:rPr>
          <w:rFonts w:cs="Arial"/>
          <w:sz w:val="20"/>
          <w:szCs w:val="20"/>
        </w:rPr>
        <w:t xml:space="preserve">legislative and policy </w:t>
      </w:r>
      <w:r w:rsidR="00C54A38" w:rsidRPr="00E569F9">
        <w:rPr>
          <w:rFonts w:cs="Arial"/>
          <w:sz w:val="20"/>
          <w:szCs w:val="20"/>
        </w:rPr>
        <w:t>framework designed to increase equality of access for people with disability.</w:t>
      </w:r>
      <w:r w:rsidR="00C54A38">
        <w:rPr>
          <w:rFonts w:cs="Arial"/>
          <w:sz w:val="20"/>
          <w:szCs w:val="20"/>
        </w:rPr>
        <w:t xml:space="preserve"> </w:t>
      </w:r>
      <w:r w:rsidR="00BB1053">
        <w:rPr>
          <w:rFonts w:cs="Arial"/>
          <w:sz w:val="20"/>
          <w:szCs w:val="20"/>
        </w:rPr>
        <w:t xml:space="preserve">However, inaccessibility in transport, the built environment, housing, </w:t>
      </w:r>
      <w:r w:rsidR="00044A9A">
        <w:rPr>
          <w:rFonts w:cs="Arial"/>
          <w:sz w:val="20"/>
          <w:szCs w:val="20"/>
        </w:rPr>
        <w:t>information and modes of communications remain.</w:t>
      </w:r>
      <w:r w:rsidR="00044A9A">
        <w:rPr>
          <w:rStyle w:val="EndnoteReference"/>
          <w:rFonts w:cs="Arial"/>
          <w:sz w:val="20"/>
          <w:szCs w:val="20"/>
        </w:rPr>
        <w:endnoteReference w:id="87"/>
      </w:r>
      <w:r w:rsidR="00044A9A">
        <w:rPr>
          <w:rFonts w:cs="Arial"/>
          <w:sz w:val="20"/>
          <w:szCs w:val="20"/>
        </w:rPr>
        <w:t xml:space="preserve"> There has been </w:t>
      </w:r>
      <w:r w:rsidR="00C54A38">
        <w:rPr>
          <w:rFonts w:cs="Arial"/>
          <w:sz w:val="20"/>
          <w:szCs w:val="20"/>
        </w:rPr>
        <w:t xml:space="preserve">minimal effect in </w:t>
      </w:r>
      <w:r w:rsidR="00C54A38" w:rsidRPr="00E569F9">
        <w:rPr>
          <w:rFonts w:cs="Arial"/>
          <w:sz w:val="20"/>
          <w:szCs w:val="20"/>
        </w:rPr>
        <w:t>increas</w:t>
      </w:r>
      <w:r w:rsidR="00C54A38">
        <w:rPr>
          <w:rFonts w:cs="Arial"/>
          <w:sz w:val="20"/>
          <w:szCs w:val="20"/>
        </w:rPr>
        <w:t>ing</w:t>
      </w:r>
      <w:r w:rsidR="00C54A38" w:rsidRPr="00E569F9">
        <w:rPr>
          <w:rFonts w:cs="Arial"/>
          <w:sz w:val="20"/>
          <w:szCs w:val="20"/>
        </w:rPr>
        <w:t xml:space="preserve"> equality of access for people with disability</w:t>
      </w:r>
      <w:r w:rsidR="00C54A38">
        <w:rPr>
          <w:rFonts w:cs="Arial"/>
          <w:sz w:val="20"/>
          <w:szCs w:val="20"/>
        </w:rPr>
        <w:t>.</w:t>
      </w:r>
      <w:r w:rsidR="00A057E3">
        <w:rPr>
          <w:rStyle w:val="EndnoteReference"/>
          <w:rFonts w:cs="Arial"/>
          <w:sz w:val="20"/>
          <w:szCs w:val="20"/>
        </w:rPr>
        <w:endnoteReference w:id="88"/>
      </w:r>
      <w:r w:rsidR="00A057E3" w:rsidRPr="00E569F9">
        <w:rPr>
          <w:rFonts w:cs="Arial"/>
          <w:sz w:val="20"/>
          <w:szCs w:val="20"/>
        </w:rPr>
        <w:t xml:space="preserve"> </w:t>
      </w:r>
    </w:p>
    <w:p w14:paraId="7F879198" w14:textId="77777777" w:rsidR="00665D59" w:rsidRDefault="00665D59" w:rsidP="00B11DC8">
      <w:pPr>
        <w:spacing w:line="276" w:lineRule="auto"/>
        <w:ind w:left="567" w:hanging="567"/>
        <w:jc w:val="both"/>
        <w:rPr>
          <w:rFonts w:cs="Arial"/>
          <w:sz w:val="20"/>
          <w:szCs w:val="20"/>
        </w:rPr>
      </w:pPr>
    </w:p>
    <w:p w14:paraId="088E1899" w14:textId="5AB1D0D9" w:rsidR="00C54A38" w:rsidRDefault="00CB2995" w:rsidP="00112219">
      <w:pPr>
        <w:spacing w:line="276" w:lineRule="auto"/>
        <w:ind w:left="567" w:hanging="567"/>
        <w:jc w:val="both"/>
        <w:rPr>
          <w:rFonts w:cs="Arial"/>
          <w:sz w:val="20"/>
          <w:szCs w:val="20"/>
        </w:rPr>
      </w:pPr>
      <w:r>
        <w:rPr>
          <w:rFonts w:cs="Arial"/>
          <w:sz w:val="20"/>
          <w:szCs w:val="20"/>
        </w:rPr>
        <w:t xml:space="preserve">11. </w:t>
      </w:r>
      <w:r w:rsidR="00665D59">
        <w:rPr>
          <w:rFonts w:cs="Arial"/>
          <w:sz w:val="20"/>
          <w:szCs w:val="20"/>
        </w:rPr>
        <w:tab/>
      </w:r>
      <w:r w:rsidR="00A057E3">
        <w:rPr>
          <w:rFonts w:cs="Arial"/>
          <w:sz w:val="20"/>
          <w:szCs w:val="20"/>
        </w:rPr>
        <w:t>T</w:t>
      </w:r>
      <w:r w:rsidR="00A057E3" w:rsidRPr="00B27A30">
        <w:rPr>
          <w:rFonts w:cs="Arial"/>
          <w:sz w:val="20"/>
          <w:szCs w:val="20"/>
        </w:rPr>
        <w:t>here are no mandated national access requirements for housing</w:t>
      </w:r>
      <w:r w:rsidR="00A057E3">
        <w:rPr>
          <w:rFonts w:cs="Arial"/>
          <w:sz w:val="20"/>
          <w:szCs w:val="20"/>
        </w:rPr>
        <w:t xml:space="preserve">. The </w:t>
      </w:r>
      <w:r w:rsidR="00A057E3" w:rsidRPr="00852665">
        <w:rPr>
          <w:rFonts w:cs="Arial"/>
          <w:i/>
          <w:iCs/>
          <w:sz w:val="20"/>
          <w:szCs w:val="20"/>
        </w:rPr>
        <w:t>Livable Housing Design Guidelines</w:t>
      </w:r>
      <w:r w:rsidR="00A057E3">
        <w:rPr>
          <w:rStyle w:val="EndnoteReference"/>
          <w:rFonts w:cs="Arial"/>
          <w:sz w:val="20"/>
          <w:szCs w:val="20"/>
        </w:rPr>
        <w:endnoteReference w:id="89"/>
      </w:r>
      <w:r w:rsidR="00A057E3">
        <w:rPr>
          <w:rFonts w:cs="Arial"/>
          <w:sz w:val="20"/>
          <w:szCs w:val="20"/>
        </w:rPr>
        <w:t xml:space="preserve"> </w:t>
      </w:r>
      <w:r w:rsidR="00A057E3" w:rsidRPr="00E002B6">
        <w:rPr>
          <w:rFonts w:cs="Arial"/>
          <w:sz w:val="20"/>
          <w:szCs w:val="20"/>
        </w:rPr>
        <w:t>provide aspirational targets for all new homes to be of an agreed liveable housing design standard by 2020</w:t>
      </w:r>
      <w:r w:rsidR="00A057E3">
        <w:rPr>
          <w:rFonts w:cs="Arial"/>
          <w:sz w:val="20"/>
          <w:szCs w:val="20"/>
        </w:rPr>
        <w:t>.</w:t>
      </w:r>
      <w:r w:rsidR="00A057E3">
        <w:rPr>
          <w:rStyle w:val="EndnoteReference"/>
          <w:rFonts w:cs="Arial"/>
          <w:sz w:val="20"/>
          <w:szCs w:val="20"/>
        </w:rPr>
        <w:endnoteReference w:id="90"/>
      </w:r>
      <w:r w:rsidR="00A057E3">
        <w:rPr>
          <w:rFonts w:cs="Arial"/>
          <w:sz w:val="20"/>
          <w:szCs w:val="20"/>
        </w:rPr>
        <w:t xml:space="preserve"> </w:t>
      </w:r>
      <w:r w:rsidR="00886E02">
        <w:rPr>
          <w:rFonts w:cs="Arial"/>
          <w:sz w:val="20"/>
          <w:szCs w:val="20"/>
        </w:rPr>
        <w:t>I</w:t>
      </w:r>
      <w:r w:rsidR="00A057E3" w:rsidRPr="00E41E42">
        <w:rPr>
          <w:rFonts w:cs="Arial"/>
          <w:sz w:val="20"/>
          <w:szCs w:val="20"/>
        </w:rPr>
        <w:t xml:space="preserve">t is estimated that only </w:t>
      </w:r>
      <w:r w:rsidR="00A057E3">
        <w:rPr>
          <w:rFonts w:cs="Arial"/>
          <w:sz w:val="20"/>
          <w:szCs w:val="20"/>
        </w:rPr>
        <w:t>5%</w:t>
      </w:r>
      <w:r w:rsidR="00A057E3" w:rsidRPr="00E41E42">
        <w:rPr>
          <w:rFonts w:cs="Arial"/>
          <w:sz w:val="20"/>
          <w:szCs w:val="20"/>
        </w:rPr>
        <w:t xml:space="preserve"> of </w:t>
      </w:r>
      <w:r w:rsidR="008C37BF">
        <w:rPr>
          <w:rFonts w:cs="Arial"/>
          <w:sz w:val="20"/>
          <w:szCs w:val="20"/>
        </w:rPr>
        <w:t xml:space="preserve">new </w:t>
      </w:r>
      <w:r w:rsidR="00A057E3" w:rsidRPr="00E41E42">
        <w:rPr>
          <w:rFonts w:cs="Arial"/>
          <w:sz w:val="20"/>
          <w:szCs w:val="20"/>
        </w:rPr>
        <w:t xml:space="preserve">housing </w:t>
      </w:r>
      <w:r w:rsidR="008C37BF">
        <w:rPr>
          <w:rFonts w:cs="Arial"/>
          <w:sz w:val="20"/>
          <w:szCs w:val="20"/>
        </w:rPr>
        <w:t>construction</w:t>
      </w:r>
      <w:r w:rsidR="008C37BF" w:rsidRPr="00E41E42">
        <w:rPr>
          <w:rFonts w:cs="Arial"/>
          <w:sz w:val="20"/>
          <w:szCs w:val="20"/>
        </w:rPr>
        <w:t xml:space="preserve"> </w:t>
      </w:r>
      <w:r w:rsidR="00A057E3" w:rsidRPr="00E41E42">
        <w:rPr>
          <w:rFonts w:cs="Arial"/>
          <w:sz w:val="20"/>
          <w:szCs w:val="20"/>
        </w:rPr>
        <w:t xml:space="preserve">will meet </w:t>
      </w:r>
      <w:r w:rsidR="009F499C">
        <w:rPr>
          <w:rFonts w:cs="Arial"/>
          <w:sz w:val="20"/>
          <w:szCs w:val="20"/>
        </w:rPr>
        <w:t xml:space="preserve">the </w:t>
      </w:r>
      <w:r w:rsidR="00A057E3" w:rsidRPr="00E41E42">
        <w:rPr>
          <w:rFonts w:cs="Arial"/>
          <w:sz w:val="20"/>
          <w:szCs w:val="20"/>
        </w:rPr>
        <w:t>standard</w:t>
      </w:r>
      <w:r w:rsidR="009F499C">
        <w:rPr>
          <w:rFonts w:cs="Arial"/>
          <w:sz w:val="20"/>
          <w:szCs w:val="20"/>
        </w:rPr>
        <w:t>s</w:t>
      </w:r>
      <w:r w:rsidR="00A057E3" w:rsidRPr="00E41E42">
        <w:rPr>
          <w:rFonts w:cs="Arial"/>
          <w:sz w:val="20"/>
          <w:szCs w:val="20"/>
        </w:rPr>
        <w:t xml:space="preserve"> by 2020</w:t>
      </w:r>
      <w:r w:rsidR="00C15673">
        <w:rPr>
          <w:rFonts w:cs="Arial"/>
          <w:sz w:val="20"/>
          <w:szCs w:val="20"/>
        </w:rPr>
        <w:t>.</w:t>
      </w:r>
      <w:r w:rsidR="00625EA4">
        <w:rPr>
          <w:rStyle w:val="EndnoteReference"/>
          <w:rFonts w:cs="Arial"/>
          <w:sz w:val="20"/>
          <w:szCs w:val="20"/>
        </w:rPr>
        <w:endnoteReference w:id="91"/>
      </w:r>
      <w:r w:rsidR="00A057E3">
        <w:rPr>
          <w:rFonts w:cs="Arial"/>
          <w:sz w:val="20"/>
          <w:szCs w:val="20"/>
        </w:rPr>
        <w:t xml:space="preserve"> </w:t>
      </w:r>
      <w:r w:rsidR="00665D59">
        <w:rPr>
          <w:rFonts w:cs="Arial"/>
          <w:sz w:val="20"/>
          <w:szCs w:val="20"/>
        </w:rPr>
        <w:t>R</w:t>
      </w:r>
      <w:r w:rsidR="00A057E3" w:rsidRPr="00A53CE5">
        <w:rPr>
          <w:rFonts w:cs="Arial"/>
          <w:sz w:val="20"/>
          <w:szCs w:val="20"/>
        </w:rPr>
        <w:t xml:space="preserve">egulatory intervention through the </w:t>
      </w:r>
      <w:r w:rsidR="00A057E3" w:rsidRPr="00852665">
        <w:rPr>
          <w:rFonts w:cs="Arial"/>
          <w:i/>
          <w:iCs/>
          <w:sz w:val="20"/>
          <w:szCs w:val="20"/>
        </w:rPr>
        <w:t>National Construction Code</w:t>
      </w:r>
      <w:r w:rsidR="00A057E3">
        <w:rPr>
          <w:rStyle w:val="EndnoteReference"/>
          <w:rFonts w:cs="Arial"/>
          <w:sz w:val="20"/>
          <w:szCs w:val="20"/>
        </w:rPr>
        <w:endnoteReference w:id="92"/>
      </w:r>
      <w:r w:rsidR="00A057E3" w:rsidRPr="00A53CE5">
        <w:rPr>
          <w:rFonts w:cs="Arial"/>
          <w:sz w:val="20"/>
          <w:szCs w:val="20"/>
        </w:rPr>
        <w:t xml:space="preserve"> is required to achieve change.</w:t>
      </w:r>
      <w:r w:rsidR="00A057E3">
        <w:rPr>
          <w:rStyle w:val="EndnoteReference"/>
          <w:rFonts w:cs="Arial"/>
          <w:sz w:val="20"/>
          <w:szCs w:val="20"/>
        </w:rPr>
        <w:endnoteReference w:id="93"/>
      </w:r>
    </w:p>
    <w:p w14:paraId="4E525204" w14:textId="77777777" w:rsidR="00C54A38" w:rsidRPr="001B3DCF" w:rsidRDefault="00C54A38" w:rsidP="00112219">
      <w:pPr>
        <w:pStyle w:val="Heading2"/>
      </w:pPr>
      <w:r w:rsidRPr="001B3DCF">
        <w:t>Recommendations</w:t>
      </w:r>
    </w:p>
    <w:p w14:paraId="47213247" w14:textId="77777777" w:rsidR="00C54A38" w:rsidRDefault="00C54A38" w:rsidP="00B11DC8">
      <w:pPr>
        <w:spacing w:line="276" w:lineRule="auto"/>
        <w:jc w:val="both"/>
        <w:rPr>
          <w:rFonts w:cs="Arial"/>
          <w:sz w:val="20"/>
          <w:szCs w:val="20"/>
        </w:rPr>
      </w:pPr>
    </w:p>
    <w:p w14:paraId="5F92AAED" w14:textId="77777777" w:rsidR="00DD36A1" w:rsidRDefault="00DD36A1" w:rsidP="00DD36A1">
      <w:pPr>
        <w:spacing w:line="276" w:lineRule="auto"/>
        <w:jc w:val="both"/>
        <w:rPr>
          <w:rFonts w:cs="Arial"/>
          <w:sz w:val="20"/>
          <w:szCs w:val="20"/>
        </w:rPr>
      </w:pPr>
      <w:r>
        <w:rPr>
          <w:rFonts w:cs="Arial"/>
          <w:sz w:val="20"/>
          <w:szCs w:val="20"/>
        </w:rPr>
        <w:t>That Australia:</w:t>
      </w:r>
    </w:p>
    <w:p w14:paraId="18B43DD6" w14:textId="77777777" w:rsidR="00C10C0D" w:rsidRDefault="00C10C0D" w:rsidP="00B11DC8">
      <w:pPr>
        <w:spacing w:line="276" w:lineRule="auto"/>
        <w:jc w:val="both"/>
        <w:rPr>
          <w:rFonts w:cs="Arial"/>
          <w:sz w:val="20"/>
          <w:szCs w:val="20"/>
        </w:rPr>
      </w:pPr>
    </w:p>
    <w:p w14:paraId="55B4F842" w14:textId="77777777" w:rsidR="00433A59" w:rsidRPr="00433A59"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Establish and enact a national framework for mandated compliance reporting against the </w:t>
      </w:r>
      <w:r w:rsidRPr="00C10C0D">
        <w:rPr>
          <w:rFonts w:cs="Arial"/>
          <w:i/>
          <w:iCs/>
          <w:sz w:val="20"/>
          <w:szCs w:val="20"/>
        </w:rPr>
        <w:t>Disability Standards for Accessible Public Transport</w:t>
      </w:r>
      <w:r w:rsidR="00433A59">
        <w:rPr>
          <w:rFonts w:cs="Arial"/>
          <w:i/>
          <w:iCs/>
          <w:sz w:val="20"/>
          <w:szCs w:val="20"/>
        </w:rPr>
        <w:t xml:space="preserve">; the </w:t>
      </w:r>
      <w:r w:rsidR="00433A59" w:rsidRPr="007827A3">
        <w:rPr>
          <w:rFonts w:cs="Arial"/>
          <w:i/>
          <w:iCs/>
          <w:sz w:val="20"/>
          <w:szCs w:val="20"/>
        </w:rPr>
        <w:t>Disability (Access to Premises - Buildings) Standards</w:t>
      </w:r>
      <w:r w:rsidR="00433A59">
        <w:rPr>
          <w:rFonts w:cs="Arial"/>
          <w:i/>
          <w:iCs/>
          <w:sz w:val="20"/>
          <w:szCs w:val="20"/>
        </w:rPr>
        <w:t xml:space="preserve">; </w:t>
      </w:r>
      <w:r w:rsidR="00433A59" w:rsidRPr="00B11DC8">
        <w:rPr>
          <w:rFonts w:cs="Arial"/>
          <w:sz w:val="20"/>
          <w:szCs w:val="20"/>
        </w:rPr>
        <w:t>and the</w:t>
      </w:r>
      <w:r w:rsidR="00433A59">
        <w:rPr>
          <w:rFonts w:cs="Arial"/>
          <w:i/>
          <w:iCs/>
          <w:sz w:val="20"/>
          <w:szCs w:val="20"/>
        </w:rPr>
        <w:t xml:space="preserve"> </w:t>
      </w:r>
      <w:r w:rsidR="00433A59" w:rsidRPr="00352E40">
        <w:rPr>
          <w:rFonts w:cs="Arial"/>
          <w:i/>
          <w:iCs/>
          <w:sz w:val="20"/>
          <w:szCs w:val="20"/>
        </w:rPr>
        <w:t>National Standards for Disability Services</w:t>
      </w:r>
      <w:r w:rsidR="00433A59">
        <w:rPr>
          <w:rFonts w:cs="Arial"/>
          <w:i/>
          <w:iCs/>
          <w:sz w:val="20"/>
          <w:szCs w:val="20"/>
        </w:rPr>
        <w:t>.</w:t>
      </w:r>
    </w:p>
    <w:p w14:paraId="1AA4DAB0" w14:textId="77777777" w:rsidR="00E62F85" w:rsidRDefault="00E62F85" w:rsidP="00B11DC8">
      <w:pPr>
        <w:spacing w:line="276" w:lineRule="auto"/>
        <w:jc w:val="both"/>
        <w:rPr>
          <w:rFonts w:cs="Arial"/>
          <w:sz w:val="20"/>
          <w:szCs w:val="20"/>
        </w:rPr>
      </w:pPr>
    </w:p>
    <w:p w14:paraId="41665C31" w14:textId="77777777" w:rsidR="00C10C0D" w:rsidRPr="00C10C0D" w:rsidRDefault="00995D34" w:rsidP="00B11DC8">
      <w:pPr>
        <w:pStyle w:val="ListParagraph"/>
        <w:numPr>
          <w:ilvl w:val="0"/>
          <w:numId w:val="13"/>
        </w:numPr>
        <w:spacing w:line="276" w:lineRule="auto"/>
        <w:jc w:val="both"/>
        <w:rPr>
          <w:rFonts w:cs="Arial"/>
          <w:sz w:val="20"/>
          <w:szCs w:val="20"/>
        </w:rPr>
      </w:pPr>
      <w:r>
        <w:rPr>
          <w:rFonts w:cs="Arial"/>
          <w:sz w:val="20"/>
          <w:szCs w:val="20"/>
        </w:rPr>
        <w:t xml:space="preserve">Amend the </w:t>
      </w:r>
      <w:r w:rsidRPr="001745C1">
        <w:rPr>
          <w:rFonts w:cs="Arial"/>
          <w:i/>
          <w:sz w:val="20"/>
          <w:szCs w:val="20"/>
        </w:rPr>
        <w:t>National Construction Code</w:t>
      </w:r>
      <w:r>
        <w:rPr>
          <w:rFonts w:cs="Arial"/>
          <w:sz w:val="20"/>
          <w:szCs w:val="20"/>
        </w:rPr>
        <w:t xml:space="preserve"> to </w:t>
      </w:r>
      <w:r w:rsidR="00C10C0D" w:rsidRPr="00C10C0D">
        <w:rPr>
          <w:rFonts w:cs="Arial"/>
          <w:sz w:val="20"/>
          <w:szCs w:val="20"/>
        </w:rPr>
        <w:t>mandate</w:t>
      </w:r>
      <w:r>
        <w:rPr>
          <w:rFonts w:cs="Arial"/>
          <w:sz w:val="20"/>
          <w:szCs w:val="20"/>
        </w:rPr>
        <w:t xml:space="preserve"> minimum access features for all new and extensively modified housing. </w:t>
      </w:r>
    </w:p>
    <w:p w14:paraId="0EEB9DDE" w14:textId="77777777" w:rsidR="00C10C0D" w:rsidRDefault="00C10C0D" w:rsidP="00B11DC8">
      <w:pPr>
        <w:spacing w:line="276" w:lineRule="auto"/>
        <w:jc w:val="both"/>
        <w:rPr>
          <w:rFonts w:cs="Arial"/>
          <w:sz w:val="20"/>
          <w:szCs w:val="20"/>
        </w:rPr>
      </w:pPr>
    </w:p>
    <w:p w14:paraId="00140DDE" w14:textId="77777777" w:rsidR="00C10C0D"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Employ measures to address the full range of accessibility obligations under CRPD Article 9.</w:t>
      </w:r>
    </w:p>
    <w:p w14:paraId="1C64A450" w14:textId="77777777" w:rsidR="00C10C0D" w:rsidRDefault="00C10C0D" w:rsidP="00B11DC8">
      <w:pPr>
        <w:spacing w:line="276" w:lineRule="auto"/>
        <w:jc w:val="both"/>
        <w:rPr>
          <w:rFonts w:cs="Arial"/>
          <w:sz w:val="20"/>
          <w:szCs w:val="20"/>
        </w:rPr>
      </w:pPr>
    </w:p>
    <w:p w14:paraId="5C006069" w14:textId="77777777" w:rsidR="00E62F85" w:rsidRDefault="00E62F85" w:rsidP="007827A3">
      <w:pPr>
        <w:jc w:val="both"/>
        <w:rPr>
          <w:rFonts w:cs="Arial"/>
          <w:sz w:val="20"/>
          <w:szCs w:val="20"/>
        </w:rPr>
      </w:pPr>
    </w:p>
    <w:p w14:paraId="157F9156" w14:textId="77777777" w:rsidR="00C54A38" w:rsidRDefault="00C54A38">
      <w:pPr>
        <w:rPr>
          <w:rFonts w:cs="Arial"/>
          <w:sz w:val="20"/>
          <w:szCs w:val="20"/>
        </w:rPr>
      </w:pPr>
      <w:r>
        <w:rPr>
          <w:rFonts w:cs="Arial"/>
          <w:sz w:val="20"/>
          <w:szCs w:val="20"/>
        </w:rPr>
        <w:br w:type="page"/>
      </w:r>
    </w:p>
    <w:p w14:paraId="59F74703" w14:textId="77777777" w:rsidR="00C54A38" w:rsidRPr="00F0078A" w:rsidRDefault="00C54A38" w:rsidP="00112219">
      <w:pPr>
        <w:pStyle w:val="Heading1"/>
        <w:rPr>
          <w:u w:val="single"/>
        </w:rPr>
      </w:pPr>
      <w:bookmarkStart w:id="24" w:name="_Toc13474208"/>
      <w:bookmarkStart w:id="25" w:name="_Toc15052504"/>
      <w:r>
        <w:lastRenderedPageBreak/>
        <w:t>Right to life (art.10)</w:t>
      </w:r>
      <w:bookmarkEnd w:id="24"/>
      <w:bookmarkEnd w:id="25"/>
    </w:p>
    <w:p w14:paraId="7E6C35D2" w14:textId="77777777" w:rsidR="00C54A38" w:rsidRPr="003825CF" w:rsidRDefault="00C54A38" w:rsidP="003825CF">
      <w:pPr>
        <w:jc w:val="both"/>
        <w:rPr>
          <w:rFonts w:cs="Arial"/>
          <w:sz w:val="20"/>
          <w:szCs w:val="20"/>
        </w:rPr>
      </w:pPr>
    </w:p>
    <w:p w14:paraId="1859C389" w14:textId="77777777" w:rsidR="00A057E3" w:rsidRDefault="001907BA" w:rsidP="003825CF">
      <w:pPr>
        <w:spacing w:line="276" w:lineRule="auto"/>
        <w:jc w:val="both"/>
        <w:rPr>
          <w:rFonts w:cs="Arial"/>
          <w:color w:val="000000" w:themeColor="text1"/>
          <w:sz w:val="20"/>
          <w:szCs w:val="20"/>
        </w:rPr>
      </w:pPr>
      <w:r>
        <w:rPr>
          <w:rFonts w:cs="Arial"/>
          <w:color w:val="000000" w:themeColor="text1"/>
          <w:sz w:val="20"/>
          <w:szCs w:val="20"/>
        </w:rPr>
        <w:t>P</w:t>
      </w:r>
      <w:r w:rsidR="00C54A38" w:rsidRPr="003825CF">
        <w:rPr>
          <w:rFonts w:cs="Arial"/>
          <w:color w:val="000000" w:themeColor="text1"/>
          <w:sz w:val="20"/>
          <w:szCs w:val="20"/>
        </w:rPr>
        <w:t xml:space="preserve">eople with disability have a life expectancy up to 20 years lower than </w:t>
      </w:r>
      <w:r w:rsidR="00C54A38">
        <w:rPr>
          <w:rFonts w:cs="Arial"/>
          <w:color w:val="000000" w:themeColor="text1"/>
          <w:sz w:val="20"/>
          <w:szCs w:val="20"/>
        </w:rPr>
        <w:t>those</w:t>
      </w:r>
      <w:r w:rsidR="00C54A38" w:rsidRPr="003825CF">
        <w:rPr>
          <w:rFonts w:cs="Arial"/>
          <w:color w:val="000000" w:themeColor="text1"/>
          <w:sz w:val="20"/>
          <w:szCs w:val="20"/>
        </w:rPr>
        <w:t xml:space="preserve"> without disability.</w:t>
      </w:r>
      <w:r w:rsidR="00A057E3" w:rsidRPr="003825CF">
        <w:rPr>
          <w:rStyle w:val="EndnoteReference"/>
          <w:rFonts w:cs="Arial"/>
          <w:color w:val="000000" w:themeColor="text1"/>
          <w:sz w:val="20"/>
          <w:szCs w:val="20"/>
        </w:rPr>
        <w:endnoteReference w:id="94"/>
      </w:r>
      <w:r w:rsidR="00A057E3" w:rsidRPr="003825CF">
        <w:rPr>
          <w:rFonts w:cs="Arial"/>
          <w:color w:val="000000" w:themeColor="text1"/>
          <w:sz w:val="20"/>
          <w:szCs w:val="20"/>
        </w:rPr>
        <w:t xml:space="preserve"> </w:t>
      </w:r>
    </w:p>
    <w:p w14:paraId="46AF1731" w14:textId="77777777" w:rsidR="00A057E3" w:rsidRDefault="00A057E3" w:rsidP="003825CF">
      <w:pPr>
        <w:spacing w:line="276" w:lineRule="auto"/>
        <w:jc w:val="both"/>
        <w:rPr>
          <w:rFonts w:cs="Arial"/>
          <w:color w:val="000000" w:themeColor="text1"/>
          <w:sz w:val="20"/>
          <w:szCs w:val="20"/>
        </w:rPr>
      </w:pPr>
    </w:p>
    <w:p w14:paraId="46198406" w14:textId="77777777" w:rsidR="00A057E3" w:rsidRPr="003825CF" w:rsidRDefault="00A057E3" w:rsidP="003825CF">
      <w:pPr>
        <w:spacing w:line="276" w:lineRule="auto"/>
        <w:jc w:val="both"/>
        <w:rPr>
          <w:rFonts w:cs="Arial"/>
          <w:sz w:val="20"/>
          <w:szCs w:val="20"/>
        </w:rPr>
      </w:pPr>
      <w:r w:rsidRPr="003825CF">
        <w:rPr>
          <w:rFonts w:cs="Arial"/>
          <w:sz w:val="20"/>
          <w:szCs w:val="20"/>
        </w:rPr>
        <w:t>Lower life expectancy has a greater impact on Indigenous people with disability. The rate of disability for Indigenous people</w:t>
      </w:r>
      <w:r w:rsidR="00767919">
        <w:rPr>
          <w:rFonts w:cs="Arial"/>
          <w:sz w:val="20"/>
          <w:szCs w:val="20"/>
        </w:rPr>
        <w:t>, including children</w:t>
      </w:r>
      <w:r w:rsidR="00767919" w:rsidRPr="003825CF">
        <w:rPr>
          <w:rStyle w:val="EndnoteReference"/>
          <w:rFonts w:cs="Arial"/>
          <w:sz w:val="20"/>
          <w:szCs w:val="20"/>
        </w:rPr>
        <w:endnoteReference w:id="95"/>
      </w:r>
      <w:r w:rsidRPr="003825CF">
        <w:rPr>
          <w:rFonts w:cs="Arial"/>
          <w:sz w:val="20"/>
          <w:szCs w:val="20"/>
        </w:rPr>
        <w:t xml:space="preserve"> is twice as high as that among the general population.</w:t>
      </w:r>
      <w:r w:rsidR="00E62F85">
        <w:rPr>
          <w:rStyle w:val="EndnoteReference"/>
          <w:rFonts w:cs="Arial"/>
          <w:sz w:val="20"/>
          <w:szCs w:val="20"/>
        </w:rPr>
        <w:endnoteReference w:id="96"/>
      </w:r>
      <w:r w:rsidRPr="003825CF">
        <w:rPr>
          <w:rFonts w:cs="Arial"/>
          <w:sz w:val="20"/>
          <w:szCs w:val="20"/>
        </w:rPr>
        <w:t xml:space="preserve"> The gap in life expectancy between Indigenous and non-Indigenous Australians is around 10.6 years for males and 9.5 years for females.</w:t>
      </w:r>
      <w:r w:rsidRPr="003825CF">
        <w:rPr>
          <w:rStyle w:val="EndnoteReference"/>
          <w:rFonts w:cs="Arial"/>
          <w:sz w:val="20"/>
          <w:szCs w:val="20"/>
        </w:rPr>
        <w:endnoteReference w:id="97"/>
      </w:r>
      <w:r>
        <w:rPr>
          <w:rFonts w:cs="Arial"/>
          <w:sz w:val="20"/>
          <w:szCs w:val="20"/>
        </w:rPr>
        <w:t xml:space="preserve"> </w:t>
      </w:r>
      <w:r w:rsidRPr="003825CF">
        <w:rPr>
          <w:rFonts w:cs="Arial"/>
          <w:sz w:val="20"/>
          <w:szCs w:val="20"/>
        </w:rPr>
        <w:t xml:space="preserve">Indigenous children are </w:t>
      </w:r>
      <w:r w:rsidR="00C200CA">
        <w:rPr>
          <w:rFonts w:cs="Arial"/>
          <w:sz w:val="20"/>
          <w:szCs w:val="20"/>
        </w:rPr>
        <w:t>twice</w:t>
      </w:r>
      <w:r w:rsidRPr="003825CF">
        <w:rPr>
          <w:rFonts w:cs="Arial"/>
          <w:sz w:val="20"/>
          <w:szCs w:val="20"/>
        </w:rPr>
        <w:t xml:space="preserve"> as likely as non-Indigenous children to die before the age of five.</w:t>
      </w:r>
      <w:r w:rsidRPr="003825CF">
        <w:rPr>
          <w:rStyle w:val="EndnoteReference"/>
          <w:rFonts w:cs="Arial"/>
          <w:sz w:val="20"/>
          <w:szCs w:val="20"/>
        </w:rPr>
        <w:endnoteReference w:id="98"/>
      </w:r>
    </w:p>
    <w:p w14:paraId="5BEAB01F" w14:textId="77777777" w:rsidR="00A057E3" w:rsidRPr="003825CF" w:rsidRDefault="00A057E3" w:rsidP="003825CF">
      <w:pPr>
        <w:spacing w:line="276" w:lineRule="auto"/>
        <w:jc w:val="both"/>
        <w:rPr>
          <w:rFonts w:cs="Arial"/>
          <w:color w:val="000000" w:themeColor="text1"/>
          <w:sz w:val="20"/>
          <w:szCs w:val="20"/>
        </w:rPr>
      </w:pPr>
    </w:p>
    <w:p w14:paraId="55737C36" w14:textId="77777777" w:rsidR="00A057E3" w:rsidRPr="003825CF" w:rsidRDefault="00A057E3" w:rsidP="003825CF">
      <w:pPr>
        <w:spacing w:line="276" w:lineRule="auto"/>
        <w:jc w:val="both"/>
        <w:rPr>
          <w:rFonts w:cs="Arial"/>
          <w:color w:val="000000" w:themeColor="text1"/>
          <w:sz w:val="20"/>
          <w:szCs w:val="20"/>
        </w:rPr>
      </w:pPr>
      <w:r w:rsidRPr="003825CF">
        <w:rPr>
          <w:rFonts w:cs="Arial"/>
          <w:sz w:val="20"/>
          <w:szCs w:val="20"/>
        </w:rPr>
        <w:t>In 2017 suicide was the leading cause of death among Indigenous children aged 5</w:t>
      </w:r>
      <w:r w:rsidR="001907BA">
        <w:rPr>
          <w:rFonts w:cs="Arial"/>
          <w:sz w:val="20"/>
          <w:szCs w:val="20"/>
        </w:rPr>
        <w:t>-</w:t>
      </w:r>
      <w:r w:rsidRPr="003825CF">
        <w:rPr>
          <w:rFonts w:cs="Arial"/>
          <w:sz w:val="20"/>
          <w:szCs w:val="20"/>
        </w:rPr>
        <w:t>17.</w:t>
      </w:r>
      <w:r w:rsidRPr="003825CF">
        <w:rPr>
          <w:rStyle w:val="EndnoteReference"/>
          <w:rFonts w:cs="Arial"/>
          <w:sz w:val="20"/>
          <w:szCs w:val="20"/>
        </w:rPr>
        <w:endnoteReference w:id="99"/>
      </w:r>
      <w:r w:rsidRPr="003825CF">
        <w:rPr>
          <w:rFonts w:cs="Arial"/>
          <w:sz w:val="20"/>
          <w:szCs w:val="20"/>
        </w:rPr>
        <w:t xml:space="preserve"> Indigenous children aged 10</w:t>
      </w:r>
      <w:r w:rsidR="001907BA">
        <w:rPr>
          <w:rFonts w:cs="Arial"/>
          <w:sz w:val="20"/>
          <w:szCs w:val="20"/>
        </w:rPr>
        <w:t>-</w:t>
      </w:r>
      <w:r w:rsidRPr="003825CF">
        <w:rPr>
          <w:rFonts w:cs="Arial"/>
          <w:sz w:val="20"/>
          <w:szCs w:val="20"/>
        </w:rPr>
        <w:t>14 die of suicide at 8.4 times the rate of non-Indigenous children.</w:t>
      </w:r>
      <w:r w:rsidRPr="003825CF">
        <w:rPr>
          <w:rStyle w:val="EndnoteReference"/>
          <w:rFonts w:cs="Arial"/>
          <w:sz w:val="20"/>
          <w:szCs w:val="20"/>
        </w:rPr>
        <w:endnoteReference w:id="100"/>
      </w:r>
      <w:r>
        <w:rPr>
          <w:rFonts w:cs="Arial"/>
          <w:sz w:val="20"/>
          <w:szCs w:val="20"/>
        </w:rPr>
        <w:t xml:space="preserve"> </w:t>
      </w:r>
    </w:p>
    <w:p w14:paraId="4A71137C" w14:textId="77777777" w:rsidR="00A057E3" w:rsidRDefault="00A057E3" w:rsidP="003825CF">
      <w:pPr>
        <w:spacing w:line="276" w:lineRule="auto"/>
        <w:jc w:val="both"/>
        <w:rPr>
          <w:rFonts w:cs="Arial"/>
          <w:color w:val="000000" w:themeColor="text1"/>
          <w:sz w:val="20"/>
          <w:szCs w:val="20"/>
        </w:rPr>
      </w:pPr>
    </w:p>
    <w:p w14:paraId="6F055D27" w14:textId="77777777" w:rsidR="00A057E3" w:rsidRDefault="00A057E3" w:rsidP="003825CF">
      <w:pPr>
        <w:spacing w:line="276" w:lineRule="auto"/>
        <w:jc w:val="both"/>
        <w:rPr>
          <w:rFonts w:cs="Arial"/>
          <w:color w:val="000000" w:themeColor="text1"/>
          <w:sz w:val="20"/>
          <w:szCs w:val="20"/>
        </w:rPr>
      </w:pPr>
      <w:r w:rsidRPr="006E2416">
        <w:rPr>
          <w:rFonts w:cs="Arial"/>
          <w:color w:val="000000" w:themeColor="text1"/>
          <w:sz w:val="20"/>
          <w:szCs w:val="20"/>
        </w:rPr>
        <w:t xml:space="preserve">Suicide </w:t>
      </w:r>
      <w:r>
        <w:rPr>
          <w:rFonts w:cs="Arial"/>
          <w:color w:val="000000" w:themeColor="text1"/>
          <w:sz w:val="20"/>
          <w:szCs w:val="20"/>
        </w:rPr>
        <w:t>remains the</w:t>
      </w:r>
      <w:r w:rsidRPr="006E2416">
        <w:rPr>
          <w:rFonts w:cs="Arial"/>
          <w:color w:val="000000" w:themeColor="text1"/>
          <w:sz w:val="20"/>
          <w:szCs w:val="20"/>
        </w:rPr>
        <w:t xml:space="preserve"> leading cause of death among people aged 15</w:t>
      </w:r>
      <w:r>
        <w:rPr>
          <w:rFonts w:cs="Arial"/>
          <w:color w:val="000000" w:themeColor="text1"/>
          <w:sz w:val="20"/>
          <w:szCs w:val="20"/>
        </w:rPr>
        <w:t xml:space="preserve"> to 44</w:t>
      </w:r>
      <w:r w:rsidRPr="006E2416">
        <w:rPr>
          <w:rFonts w:cs="Arial"/>
          <w:color w:val="000000" w:themeColor="text1"/>
          <w:sz w:val="20"/>
          <w:szCs w:val="20"/>
        </w:rPr>
        <w:t xml:space="preserve"> </w:t>
      </w:r>
      <w:r>
        <w:rPr>
          <w:rFonts w:cs="Arial"/>
          <w:color w:val="000000" w:themeColor="text1"/>
          <w:sz w:val="20"/>
          <w:szCs w:val="20"/>
        </w:rPr>
        <w:t>years,</w:t>
      </w:r>
      <w:r>
        <w:rPr>
          <w:rStyle w:val="EndnoteReference"/>
          <w:rFonts w:cs="Arial"/>
          <w:color w:val="000000" w:themeColor="text1"/>
          <w:sz w:val="20"/>
          <w:szCs w:val="20"/>
        </w:rPr>
        <w:endnoteReference w:id="101"/>
      </w:r>
      <w:r>
        <w:rPr>
          <w:rFonts w:cs="Arial"/>
          <w:color w:val="000000" w:themeColor="text1"/>
          <w:sz w:val="20"/>
          <w:szCs w:val="20"/>
        </w:rPr>
        <w:t xml:space="preserve"> </w:t>
      </w:r>
      <w:r w:rsidR="00EC7CE5">
        <w:rPr>
          <w:rFonts w:cs="Arial"/>
          <w:color w:val="000000" w:themeColor="text1"/>
          <w:sz w:val="20"/>
          <w:szCs w:val="20"/>
        </w:rPr>
        <w:t>equating</w:t>
      </w:r>
      <w:r w:rsidRPr="00CC7A5A">
        <w:rPr>
          <w:rFonts w:cs="Arial"/>
          <w:color w:val="000000" w:themeColor="text1"/>
          <w:sz w:val="20"/>
          <w:szCs w:val="20"/>
        </w:rPr>
        <w:t xml:space="preserve"> to more than eight deaths by suicide each day</w:t>
      </w:r>
      <w:r>
        <w:rPr>
          <w:rFonts w:cs="Arial"/>
          <w:color w:val="000000" w:themeColor="text1"/>
          <w:sz w:val="20"/>
          <w:szCs w:val="20"/>
        </w:rPr>
        <w:t>.</w:t>
      </w:r>
      <w:r>
        <w:rPr>
          <w:rStyle w:val="EndnoteReference"/>
          <w:rFonts w:cs="Arial"/>
          <w:color w:val="000000" w:themeColor="text1"/>
          <w:sz w:val="20"/>
          <w:szCs w:val="20"/>
        </w:rPr>
        <w:endnoteReference w:id="102"/>
      </w:r>
      <w:r>
        <w:rPr>
          <w:rFonts w:cs="Arial"/>
          <w:color w:val="000000" w:themeColor="text1"/>
          <w:sz w:val="20"/>
          <w:szCs w:val="20"/>
        </w:rPr>
        <w:t xml:space="preserve"> </w:t>
      </w:r>
      <w:r w:rsidR="00E62F85" w:rsidRPr="00E62F85">
        <w:rPr>
          <w:rFonts w:cs="Arial"/>
          <w:color w:val="000000" w:themeColor="text1"/>
          <w:sz w:val="20"/>
          <w:szCs w:val="20"/>
        </w:rPr>
        <w:t xml:space="preserve">The suicide rate amongst </w:t>
      </w:r>
      <w:r w:rsidR="00E62F85" w:rsidRPr="003825CF">
        <w:rPr>
          <w:rFonts w:cs="Arial"/>
          <w:sz w:val="20"/>
          <w:szCs w:val="20"/>
        </w:rPr>
        <w:t>Indigenous people</w:t>
      </w:r>
      <w:r w:rsidR="00E62F85" w:rsidRPr="00E62F85">
        <w:rPr>
          <w:rFonts w:cs="Arial"/>
          <w:color w:val="000000" w:themeColor="text1"/>
          <w:sz w:val="20"/>
          <w:szCs w:val="20"/>
        </w:rPr>
        <w:t xml:space="preserve"> is more than double the national rate.</w:t>
      </w:r>
      <w:r w:rsidR="00E62F85">
        <w:rPr>
          <w:rStyle w:val="EndnoteReference"/>
          <w:rFonts w:cs="Arial"/>
          <w:sz w:val="20"/>
          <w:szCs w:val="20"/>
        </w:rPr>
        <w:endnoteReference w:id="103"/>
      </w:r>
      <w:r w:rsidR="00E62F85" w:rsidRPr="00E62F85">
        <w:rPr>
          <w:rFonts w:cs="Arial"/>
          <w:color w:val="000000" w:themeColor="text1"/>
          <w:sz w:val="20"/>
          <w:szCs w:val="20"/>
        </w:rPr>
        <w:t xml:space="preserve"> </w:t>
      </w:r>
      <w:r>
        <w:rPr>
          <w:rFonts w:cs="Arial"/>
          <w:color w:val="000000" w:themeColor="text1"/>
          <w:sz w:val="20"/>
          <w:szCs w:val="20"/>
        </w:rPr>
        <w:t>An alarming number of people with disability express suicidal ideation, largely due to lack of supports, poverty, and isolation.</w:t>
      </w:r>
      <w:r>
        <w:rPr>
          <w:rStyle w:val="EndnoteReference"/>
          <w:rFonts w:cs="Arial"/>
          <w:color w:val="000000" w:themeColor="text1"/>
          <w:sz w:val="20"/>
          <w:szCs w:val="20"/>
        </w:rPr>
        <w:endnoteReference w:id="104"/>
      </w:r>
    </w:p>
    <w:p w14:paraId="3BD38A98" w14:textId="77777777" w:rsidR="00A057E3" w:rsidRDefault="00A057E3" w:rsidP="003825CF">
      <w:pPr>
        <w:spacing w:line="276" w:lineRule="auto"/>
        <w:jc w:val="both"/>
        <w:rPr>
          <w:rFonts w:cs="Arial"/>
          <w:color w:val="000000" w:themeColor="text1"/>
          <w:sz w:val="20"/>
          <w:szCs w:val="20"/>
        </w:rPr>
      </w:pPr>
    </w:p>
    <w:p w14:paraId="3D78B293" w14:textId="77777777" w:rsidR="00767919" w:rsidRDefault="00767919" w:rsidP="003825CF">
      <w:pPr>
        <w:spacing w:line="276" w:lineRule="auto"/>
        <w:jc w:val="both"/>
        <w:rPr>
          <w:rFonts w:cs="Arial"/>
          <w:color w:val="000000" w:themeColor="text1"/>
          <w:sz w:val="20"/>
          <w:szCs w:val="20"/>
        </w:rPr>
      </w:pPr>
      <w:r>
        <w:rPr>
          <w:rFonts w:cs="Arial"/>
          <w:color w:val="000000" w:themeColor="text1"/>
          <w:sz w:val="20"/>
          <w:szCs w:val="20"/>
        </w:rPr>
        <w:t>Compared to the general population, p</w:t>
      </w:r>
      <w:r w:rsidRPr="00BA6C2C">
        <w:rPr>
          <w:rFonts w:cs="Arial"/>
          <w:color w:val="000000" w:themeColor="text1"/>
          <w:sz w:val="20"/>
          <w:szCs w:val="20"/>
        </w:rPr>
        <w:t xml:space="preserve">eople with intellectual disability have an average life expectancy </w:t>
      </w:r>
      <w:r>
        <w:rPr>
          <w:rFonts w:cs="Arial"/>
          <w:color w:val="000000" w:themeColor="text1"/>
          <w:sz w:val="20"/>
          <w:szCs w:val="20"/>
        </w:rPr>
        <w:t>up to</w:t>
      </w:r>
      <w:r w:rsidRPr="00BA6C2C">
        <w:rPr>
          <w:rFonts w:cs="Arial"/>
          <w:color w:val="000000" w:themeColor="text1"/>
          <w:sz w:val="20"/>
          <w:szCs w:val="20"/>
        </w:rPr>
        <w:t xml:space="preserve"> 26 years shorter</w:t>
      </w:r>
      <w:r>
        <w:rPr>
          <w:rFonts w:cs="Arial"/>
          <w:color w:val="000000" w:themeColor="text1"/>
          <w:sz w:val="20"/>
          <w:szCs w:val="20"/>
        </w:rPr>
        <w:t>,</w:t>
      </w:r>
      <w:r>
        <w:rPr>
          <w:rStyle w:val="EndnoteReference"/>
          <w:rFonts w:cs="Arial"/>
          <w:sz w:val="20"/>
          <w:szCs w:val="20"/>
        </w:rPr>
        <w:endnoteReference w:id="105"/>
      </w:r>
      <w:r>
        <w:rPr>
          <w:rFonts w:cs="Arial"/>
          <w:color w:val="000000" w:themeColor="text1"/>
          <w:sz w:val="20"/>
          <w:szCs w:val="20"/>
        </w:rPr>
        <w:t xml:space="preserve"> and </w:t>
      </w:r>
      <w:r w:rsidRPr="005E2B72">
        <w:rPr>
          <w:rFonts w:cs="Arial"/>
          <w:sz w:val="20"/>
          <w:szCs w:val="20"/>
        </w:rPr>
        <w:t>are twice as likely to suffer a potentially avoidable death</w:t>
      </w:r>
      <w:r>
        <w:rPr>
          <w:rFonts w:cs="Arial"/>
          <w:sz w:val="20"/>
          <w:szCs w:val="20"/>
        </w:rPr>
        <w:t>.</w:t>
      </w:r>
      <w:r>
        <w:rPr>
          <w:rStyle w:val="EndnoteReference"/>
          <w:rFonts w:cs="Arial"/>
          <w:sz w:val="20"/>
          <w:szCs w:val="20"/>
        </w:rPr>
        <w:endnoteReference w:id="106"/>
      </w:r>
    </w:p>
    <w:p w14:paraId="5A678492" w14:textId="77777777" w:rsidR="00767919" w:rsidRDefault="00767919" w:rsidP="003825CF">
      <w:pPr>
        <w:spacing w:line="276" w:lineRule="auto"/>
        <w:jc w:val="both"/>
        <w:rPr>
          <w:rFonts w:cs="Arial"/>
          <w:color w:val="000000" w:themeColor="text1"/>
          <w:sz w:val="20"/>
          <w:szCs w:val="20"/>
        </w:rPr>
      </w:pPr>
    </w:p>
    <w:p w14:paraId="058D81C5" w14:textId="72A5ED65" w:rsidR="00C54A38" w:rsidRPr="00112219" w:rsidRDefault="00A057E3" w:rsidP="00CE46A3">
      <w:pPr>
        <w:spacing w:line="276" w:lineRule="auto"/>
        <w:jc w:val="both"/>
        <w:rPr>
          <w:rFonts w:cs="Arial"/>
          <w:color w:val="000000" w:themeColor="text1"/>
          <w:sz w:val="20"/>
          <w:szCs w:val="20"/>
        </w:rPr>
      </w:pPr>
      <w:r w:rsidRPr="005E2B72">
        <w:rPr>
          <w:rFonts w:cs="Arial"/>
          <w:color w:val="000000" w:themeColor="text1"/>
          <w:sz w:val="20"/>
          <w:szCs w:val="20"/>
        </w:rPr>
        <w:t xml:space="preserve">The rate of premature and avoidable deaths of people with disability in care settings is alarmingly high. </w:t>
      </w:r>
      <w:r>
        <w:rPr>
          <w:rFonts w:cs="Arial"/>
          <w:color w:val="000000" w:themeColor="text1"/>
          <w:sz w:val="20"/>
          <w:szCs w:val="20"/>
        </w:rPr>
        <w:t>M</w:t>
      </w:r>
      <w:r w:rsidRPr="005E2B72">
        <w:rPr>
          <w:rFonts w:cs="Arial"/>
          <w:color w:val="000000" w:themeColor="text1"/>
          <w:sz w:val="20"/>
          <w:szCs w:val="20"/>
        </w:rPr>
        <w:t xml:space="preserve">ore than half of all deaths in care </w:t>
      </w:r>
      <w:r>
        <w:rPr>
          <w:rFonts w:cs="Arial"/>
          <w:color w:val="000000" w:themeColor="text1"/>
          <w:sz w:val="20"/>
          <w:szCs w:val="20"/>
        </w:rPr>
        <w:t>are</w:t>
      </w:r>
      <w:r w:rsidRPr="005E2B72">
        <w:rPr>
          <w:rFonts w:cs="Arial"/>
          <w:color w:val="000000" w:themeColor="text1"/>
          <w:sz w:val="20"/>
          <w:szCs w:val="20"/>
        </w:rPr>
        <w:t xml:space="preserve"> determined to be unexpected</w:t>
      </w:r>
      <w:r>
        <w:rPr>
          <w:rFonts w:cs="Arial"/>
          <w:color w:val="000000" w:themeColor="text1"/>
          <w:sz w:val="20"/>
          <w:szCs w:val="20"/>
        </w:rPr>
        <w:t xml:space="preserve"> </w:t>
      </w:r>
      <w:r w:rsidR="0095298B">
        <w:rPr>
          <w:rFonts w:cs="Arial"/>
          <w:color w:val="000000" w:themeColor="text1"/>
          <w:sz w:val="20"/>
          <w:szCs w:val="20"/>
        </w:rPr>
        <w:t>and</w:t>
      </w:r>
      <w:r>
        <w:rPr>
          <w:rFonts w:cs="Arial"/>
          <w:color w:val="000000" w:themeColor="text1"/>
          <w:sz w:val="20"/>
          <w:szCs w:val="20"/>
        </w:rPr>
        <w:t xml:space="preserve"> potentially avoidable.</w:t>
      </w:r>
      <w:r>
        <w:rPr>
          <w:rStyle w:val="EndnoteReference"/>
          <w:rFonts w:cs="Arial"/>
          <w:color w:val="000000" w:themeColor="text1"/>
          <w:sz w:val="20"/>
          <w:szCs w:val="20"/>
        </w:rPr>
        <w:endnoteReference w:id="107"/>
      </w:r>
      <w:r>
        <w:rPr>
          <w:rFonts w:cs="Arial"/>
          <w:color w:val="000000" w:themeColor="text1"/>
          <w:sz w:val="20"/>
          <w:szCs w:val="20"/>
        </w:rPr>
        <w:t xml:space="preserve"> </w:t>
      </w:r>
    </w:p>
    <w:p w14:paraId="20B80E7A" w14:textId="77777777" w:rsidR="00C54A38" w:rsidRPr="001B3DCF" w:rsidRDefault="00C54A38" w:rsidP="00112219">
      <w:pPr>
        <w:pStyle w:val="Heading2"/>
      </w:pPr>
      <w:r w:rsidRPr="001B3DCF">
        <w:t>Recommendations</w:t>
      </w:r>
    </w:p>
    <w:p w14:paraId="501022BB" w14:textId="77777777" w:rsidR="00C54A38" w:rsidRDefault="00C54A38" w:rsidP="00B11DC8">
      <w:pPr>
        <w:spacing w:line="276" w:lineRule="auto"/>
        <w:jc w:val="both"/>
        <w:rPr>
          <w:rFonts w:cs="Arial"/>
          <w:sz w:val="20"/>
          <w:szCs w:val="20"/>
        </w:rPr>
      </w:pPr>
    </w:p>
    <w:p w14:paraId="1611338E" w14:textId="77777777" w:rsidR="00DD36A1" w:rsidRDefault="00DD36A1" w:rsidP="00DD36A1">
      <w:pPr>
        <w:spacing w:line="276" w:lineRule="auto"/>
        <w:jc w:val="both"/>
        <w:rPr>
          <w:rFonts w:cs="Arial"/>
          <w:sz w:val="20"/>
          <w:szCs w:val="20"/>
        </w:rPr>
      </w:pPr>
      <w:r>
        <w:rPr>
          <w:rFonts w:cs="Arial"/>
          <w:sz w:val="20"/>
          <w:szCs w:val="20"/>
        </w:rPr>
        <w:t>That Australia:</w:t>
      </w:r>
    </w:p>
    <w:p w14:paraId="2CF39D56" w14:textId="77777777" w:rsidR="00E152BB" w:rsidRDefault="00E152BB" w:rsidP="00B11DC8">
      <w:pPr>
        <w:spacing w:line="276" w:lineRule="auto"/>
        <w:jc w:val="both"/>
        <w:rPr>
          <w:rFonts w:cs="Arial"/>
          <w:sz w:val="20"/>
          <w:szCs w:val="20"/>
        </w:rPr>
      </w:pPr>
    </w:p>
    <w:p w14:paraId="18E7C26A" w14:textId="77777777" w:rsidR="00C54A38" w:rsidRPr="00E16C99" w:rsidRDefault="00E152BB" w:rsidP="00B11DC8">
      <w:pPr>
        <w:pStyle w:val="ListParagraph"/>
        <w:numPr>
          <w:ilvl w:val="0"/>
          <w:numId w:val="14"/>
        </w:numPr>
        <w:spacing w:line="276" w:lineRule="auto"/>
        <w:jc w:val="both"/>
        <w:rPr>
          <w:rFonts w:cs="Arial"/>
          <w:color w:val="000000" w:themeColor="text1"/>
          <w:sz w:val="20"/>
          <w:szCs w:val="20"/>
        </w:rPr>
      </w:pPr>
      <w:r w:rsidRPr="00E152BB">
        <w:rPr>
          <w:rFonts w:cs="Arial"/>
          <w:color w:val="000000" w:themeColor="text1"/>
          <w:sz w:val="20"/>
          <w:szCs w:val="20"/>
        </w:rPr>
        <w:t xml:space="preserve">In consultation with Indigenous peoples, </w:t>
      </w:r>
      <w:r w:rsidR="00005128">
        <w:rPr>
          <w:rFonts w:cs="Arial"/>
          <w:color w:val="000000" w:themeColor="text1"/>
          <w:sz w:val="20"/>
          <w:szCs w:val="20"/>
        </w:rPr>
        <w:t xml:space="preserve">develop measures to </w:t>
      </w:r>
      <w:r w:rsidRPr="00E152BB">
        <w:rPr>
          <w:rFonts w:cs="Arial"/>
          <w:color w:val="000000" w:themeColor="text1"/>
          <w:sz w:val="20"/>
          <w:szCs w:val="20"/>
        </w:rPr>
        <w:t>address the high rate of suicide</w:t>
      </w:r>
      <w:r w:rsidRPr="00E152BB">
        <w:rPr>
          <w:rFonts w:cs="Arial"/>
          <w:sz w:val="20"/>
          <w:szCs w:val="20"/>
        </w:rPr>
        <w:t xml:space="preserve">, with targeted measures for Indigenous children. </w:t>
      </w:r>
    </w:p>
    <w:p w14:paraId="0E1A0BA4" w14:textId="77777777" w:rsidR="00E16C99" w:rsidRDefault="00E16C99" w:rsidP="00B11DC8">
      <w:pPr>
        <w:spacing w:line="276" w:lineRule="auto"/>
        <w:jc w:val="both"/>
        <w:rPr>
          <w:rFonts w:cs="Arial"/>
          <w:color w:val="000000" w:themeColor="text1"/>
          <w:sz w:val="20"/>
          <w:szCs w:val="20"/>
        </w:rPr>
      </w:pPr>
    </w:p>
    <w:p w14:paraId="183D4FB9" w14:textId="77777777" w:rsidR="00E16C99" w:rsidRPr="00E16C99" w:rsidRDefault="00E16C99" w:rsidP="00B11DC8">
      <w:pPr>
        <w:pStyle w:val="ListParagraph"/>
        <w:numPr>
          <w:ilvl w:val="0"/>
          <w:numId w:val="14"/>
        </w:numPr>
        <w:spacing w:line="276" w:lineRule="auto"/>
        <w:jc w:val="both"/>
        <w:rPr>
          <w:rFonts w:cs="Arial"/>
          <w:color w:val="000000" w:themeColor="text1"/>
          <w:sz w:val="20"/>
          <w:szCs w:val="20"/>
        </w:rPr>
      </w:pPr>
      <w:r w:rsidRPr="00E16C99">
        <w:rPr>
          <w:rFonts w:cs="Arial"/>
          <w:color w:val="000000" w:themeColor="text1"/>
          <w:sz w:val="20"/>
          <w:szCs w:val="20"/>
        </w:rPr>
        <w:t xml:space="preserve">Ensure the </w:t>
      </w:r>
      <w:r w:rsidRPr="005A4926">
        <w:rPr>
          <w:rFonts w:cs="Arial"/>
          <w:i/>
          <w:iCs/>
          <w:color w:val="000000" w:themeColor="text1"/>
          <w:sz w:val="20"/>
          <w:szCs w:val="20"/>
        </w:rPr>
        <w:t>National Mental Health and Suicide Prevention Plan</w:t>
      </w:r>
      <w:r w:rsidRPr="00E16C99">
        <w:rPr>
          <w:rFonts w:cs="Arial"/>
          <w:color w:val="000000" w:themeColor="text1"/>
          <w:sz w:val="20"/>
          <w:szCs w:val="20"/>
        </w:rPr>
        <w:t xml:space="preserve"> includes targeted measures for people with disability.</w:t>
      </w:r>
    </w:p>
    <w:p w14:paraId="03282814" w14:textId="77777777" w:rsidR="00C54A38" w:rsidRDefault="00C54A38" w:rsidP="00B11DC8">
      <w:pPr>
        <w:spacing w:line="276" w:lineRule="auto"/>
        <w:jc w:val="both"/>
        <w:rPr>
          <w:rFonts w:cs="Arial"/>
          <w:sz w:val="20"/>
          <w:szCs w:val="20"/>
        </w:rPr>
      </w:pPr>
    </w:p>
    <w:p w14:paraId="36963FC3" w14:textId="77777777" w:rsidR="00C54A38" w:rsidRPr="00E152BB" w:rsidRDefault="00E152BB" w:rsidP="00B11DC8">
      <w:pPr>
        <w:pStyle w:val="ListParagraph"/>
        <w:numPr>
          <w:ilvl w:val="0"/>
          <w:numId w:val="14"/>
        </w:numPr>
        <w:spacing w:line="276" w:lineRule="auto"/>
        <w:jc w:val="both"/>
        <w:rPr>
          <w:rFonts w:cs="Arial"/>
          <w:sz w:val="20"/>
          <w:szCs w:val="20"/>
        </w:rPr>
      </w:pPr>
      <w:r w:rsidRPr="00E152BB">
        <w:rPr>
          <w:rFonts w:cs="Arial"/>
          <w:sz w:val="20"/>
          <w:szCs w:val="20"/>
        </w:rPr>
        <w:t>Ensure that the training of health professionals includes education about the human rights of people with disability in respect to right to life and access to proper care and treatment to sustain life.</w:t>
      </w:r>
    </w:p>
    <w:p w14:paraId="3D18F409" w14:textId="77777777" w:rsidR="0051285B" w:rsidRDefault="0051285B" w:rsidP="00B11DC8">
      <w:pPr>
        <w:spacing w:line="276" w:lineRule="auto"/>
        <w:jc w:val="both"/>
        <w:rPr>
          <w:rFonts w:cs="Arial"/>
          <w:sz w:val="20"/>
          <w:szCs w:val="20"/>
        </w:rPr>
      </w:pPr>
    </w:p>
    <w:p w14:paraId="0156BFBC" w14:textId="77777777" w:rsidR="00C54A38" w:rsidRDefault="00C54A38" w:rsidP="00F0078A">
      <w:pPr>
        <w:rPr>
          <w:rFonts w:cs="Arial"/>
          <w:sz w:val="20"/>
          <w:szCs w:val="20"/>
        </w:rPr>
      </w:pPr>
    </w:p>
    <w:p w14:paraId="78064731" w14:textId="77777777" w:rsidR="00C54A38" w:rsidRDefault="00C54A38">
      <w:pPr>
        <w:rPr>
          <w:rFonts w:cs="Arial"/>
          <w:sz w:val="20"/>
          <w:szCs w:val="20"/>
        </w:rPr>
      </w:pPr>
      <w:r>
        <w:rPr>
          <w:rFonts w:cs="Arial"/>
          <w:sz w:val="20"/>
          <w:szCs w:val="20"/>
        </w:rPr>
        <w:br w:type="page"/>
      </w:r>
    </w:p>
    <w:p w14:paraId="23E60FF9" w14:textId="77777777" w:rsidR="00C54A38" w:rsidRPr="00F0078A" w:rsidRDefault="00C54A38" w:rsidP="00112219">
      <w:pPr>
        <w:pStyle w:val="Heading1"/>
        <w:rPr>
          <w:u w:val="single"/>
        </w:rPr>
      </w:pPr>
      <w:bookmarkStart w:id="26" w:name="_Toc13474209"/>
      <w:bookmarkStart w:id="27" w:name="_Toc15052505"/>
      <w:r w:rsidRPr="003F2D9A">
        <w:lastRenderedPageBreak/>
        <w:t>Situations of risk and humanitarian emergencies</w:t>
      </w:r>
      <w:r>
        <w:t xml:space="preserve"> (art.11)</w:t>
      </w:r>
      <w:bookmarkEnd w:id="26"/>
      <w:bookmarkEnd w:id="27"/>
    </w:p>
    <w:p w14:paraId="4BFF9B7F" w14:textId="77777777" w:rsidR="00C54A38" w:rsidRDefault="00C54A38" w:rsidP="00C265AB">
      <w:pPr>
        <w:spacing w:line="276" w:lineRule="auto"/>
        <w:jc w:val="both"/>
        <w:rPr>
          <w:rFonts w:cs="Arial"/>
          <w:sz w:val="20"/>
          <w:szCs w:val="20"/>
        </w:rPr>
      </w:pPr>
    </w:p>
    <w:p w14:paraId="27FD4163" w14:textId="77777777" w:rsidR="00C54A38" w:rsidRDefault="00BE6FAC" w:rsidP="000F1B85">
      <w:pPr>
        <w:spacing w:line="276" w:lineRule="auto"/>
        <w:ind w:left="567" w:hanging="567"/>
        <w:jc w:val="both"/>
        <w:rPr>
          <w:rFonts w:cs="Arial"/>
          <w:sz w:val="20"/>
          <w:szCs w:val="20"/>
        </w:rPr>
      </w:pPr>
      <w:r>
        <w:rPr>
          <w:rFonts w:cs="Arial"/>
          <w:sz w:val="20"/>
          <w:szCs w:val="20"/>
        </w:rPr>
        <w:t>12.</w:t>
      </w:r>
      <w:r>
        <w:rPr>
          <w:rFonts w:cs="Arial"/>
          <w:sz w:val="20"/>
          <w:szCs w:val="20"/>
        </w:rPr>
        <w:tab/>
      </w:r>
      <w:r w:rsidR="00C54A38">
        <w:rPr>
          <w:rFonts w:cs="Arial"/>
          <w:sz w:val="20"/>
          <w:szCs w:val="20"/>
        </w:rPr>
        <w:t>There are no</w:t>
      </w:r>
      <w:r w:rsidR="00C54A38" w:rsidRPr="0060033C">
        <w:rPr>
          <w:rFonts w:cs="Arial"/>
          <w:sz w:val="20"/>
          <w:szCs w:val="20"/>
        </w:rPr>
        <w:t xml:space="preserve"> nationally consistent emergency management standards that ensure access to disability-specific and disability-responsive supports during emergencies.</w:t>
      </w:r>
      <w:r w:rsidR="006A1CC0" w:rsidRPr="006A1CC0">
        <w:rPr>
          <w:rStyle w:val="EndnoteReference"/>
          <w:rFonts w:cs="Arial"/>
          <w:sz w:val="20"/>
          <w:szCs w:val="20"/>
        </w:rPr>
        <w:t xml:space="preserve"> </w:t>
      </w:r>
      <w:r w:rsidR="006A1CC0">
        <w:rPr>
          <w:rStyle w:val="EndnoteReference"/>
          <w:rFonts w:cs="Arial"/>
          <w:sz w:val="20"/>
          <w:szCs w:val="20"/>
        </w:rPr>
        <w:endnoteReference w:id="108"/>
      </w:r>
    </w:p>
    <w:p w14:paraId="39C23C2C" w14:textId="77777777" w:rsidR="00C54A38" w:rsidRDefault="00C54A38" w:rsidP="00C265AB">
      <w:pPr>
        <w:spacing w:line="276" w:lineRule="auto"/>
        <w:jc w:val="both"/>
        <w:rPr>
          <w:rFonts w:cs="Arial"/>
          <w:sz w:val="20"/>
          <w:szCs w:val="20"/>
        </w:rPr>
      </w:pPr>
    </w:p>
    <w:p w14:paraId="6B8B2937" w14:textId="77777777" w:rsidR="00A057E3" w:rsidRDefault="00C54A38" w:rsidP="00917BCE">
      <w:pPr>
        <w:spacing w:line="276" w:lineRule="auto"/>
        <w:ind w:left="567"/>
        <w:jc w:val="both"/>
        <w:rPr>
          <w:rFonts w:cs="Arial"/>
          <w:sz w:val="20"/>
          <w:szCs w:val="20"/>
        </w:rPr>
      </w:pPr>
      <w:r>
        <w:rPr>
          <w:rFonts w:cs="Arial"/>
          <w:sz w:val="20"/>
          <w:szCs w:val="20"/>
        </w:rPr>
        <w:t xml:space="preserve">The </w:t>
      </w:r>
      <w:r w:rsidRPr="0060033C">
        <w:rPr>
          <w:rFonts w:cs="Arial"/>
          <w:sz w:val="20"/>
          <w:szCs w:val="20"/>
        </w:rPr>
        <w:t>Department of Home Affairs is leading Australia’s reporting against the Sendai Framework</w:t>
      </w:r>
      <w:r w:rsidR="00A057E3">
        <w:rPr>
          <w:rStyle w:val="EndnoteReference"/>
          <w:rFonts w:cs="Arial"/>
          <w:sz w:val="20"/>
          <w:szCs w:val="20"/>
        </w:rPr>
        <w:endnoteReference w:id="109"/>
      </w:r>
      <w:r w:rsidR="00A057E3" w:rsidRPr="0060033C">
        <w:rPr>
          <w:rFonts w:cs="Arial"/>
          <w:sz w:val="20"/>
          <w:szCs w:val="20"/>
        </w:rPr>
        <w:t xml:space="preserve"> and driving implementation</w:t>
      </w:r>
      <w:r w:rsidR="00A057E3">
        <w:rPr>
          <w:rStyle w:val="EndnoteReference"/>
          <w:rFonts w:cs="Arial"/>
          <w:sz w:val="20"/>
          <w:szCs w:val="20"/>
        </w:rPr>
        <w:endnoteReference w:id="110"/>
      </w:r>
      <w:r w:rsidR="00A057E3" w:rsidRPr="0060033C">
        <w:rPr>
          <w:rFonts w:cs="Arial"/>
          <w:sz w:val="20"/>
          <w:szCs w:val="20"/>
        </w:rPr>
        <w:t xml:space="preserve"> at a national level</w:t>
      </w:r>
      <w:r w:rsidR="00A057E3">
        <w:rPr>
          <w:rFonts w:cs="Arial"/>
          <w:sz w:val="20"/>
          <w:szCs w:val="20"/>
        </w:rPr>
        <w:t>, however there is no mechanism for</w:t>
      </w:r>
      <w:r w:rsidR="00A057E3" w:rsidRPr="0060033C">
        <w:rPr>
          <w:rFonts w:cs="Arial"/>
          <w:sz w:val="20"/>
          <w:szCs w:val="20"/>
        </w:rPr>
        <w:t xml:space="preserve"> engagement with people with disability.</w:t>
      </w:r>
      <w:r w:rsidR="00A057E3">
        <w:rPr>
          <w:rFonts w:cs="Arial"/>
          <w:sz w:val="20"/>
          <w:szCs w:val="20"/>
        </w:rPr>
        <w:t xml:space="preserve"> </w:t>
      </w:r>
    </w:p>
    <w:p w14:paraId="54B91CE3" w14:textId="77777777" w:rsidR="00A057E3" w:rsidRDefault="00A057E3" w:rsidP="009765E6">
      <w:pPr>
        <w:spacing w:line="276" w:lineRule="auto"/>
        <w:jc w:val="both"/>
        <w:rPr>
          <w:rFonts w:cs="Arial"/>
          <w:sz w:val="20"/>
          <w:szCs w:val="20"/>
        </w:rPr>
      </w:pPr>
    </w:p>
    <w:p w14:paraId="2E40BC61" w14:textId="6291305A" w:rsidR="00C54A38" w:rsidRDefault="006A1CC0" w:rsidP="00112219">
      <w:pPr>
        <w:spacing w:line="276" w:lineRule="auto"/>
        <w:ind w:left="567"/>
        <w:jc w:val="both"/>
        <w:rPr>
          <w:rFonts w:cs="Arial"/>
          <w:sz w:val="20"/>
          <w:szCs w:val="20"/>
        </w:rPr>
      </w:pPr>
      <w:r>
        <w:rPr>
          <w:rFonts w:cs="Arial"/>
          <w:sz w:val="20"/>
          <w:szCs w:val="20"/>
        </w:rPr>
        <w:t>The effects of climate change are exacerbating the social and economic inequalities that already contribute to profound inequities for people with disability, particularly for Indigenous people with disability in remote areas.</w:t>
      </w:r>
      <w:r w:rsidR="00871CB5">
        <w:rPr>
          <w:rStyle w:val="EndnoteReference"/>
          <w:rFonts w:cs="Arial"/>
          <w:sz w:val="20"/>
          <w:szCs w:val="20"/>
        </w:rPr>
        <w:endnoteReference w:id="111"/>
      </w:r>
    </w:p>
    <w:p w14:paraId="04879648" w14:textId="77777777" w:rsidR="00C54A38" w:rsidRPr="001B3DCF" w:rsidRDefault="00C54A38" w:rsidP="00112219">
      <w:pPr>
        <w:pStyle w:val="Heading2"/>
      </w:pPr>
      <w:r w:rsidRPr="001B3DCF">
        <w:t>Recommendations</w:t>
      </w:r>
    </w:p>
    <w:p w14:paraId="609CEEBE" w14:textId="77777777" w:rsidR="00024863" w:rsidRDefault="00024863" w:rsidP="00024863">
      <w:pPr>
        <w:spacing w:line="276" w:lineRule="auto"/>
        <w:jc w:val="both"/>
        <w:rPr>
          <w:rFonts w:cs="Arial"/>
          <w:sz w:val="20"/>
          <w:szCs w:val="20"/>
        </w:rPr>
      </w:pPr>
    </w:p>
    <w:p w14:paraId="7F7FDDC4" w14:textId="77777777" w:rsidR="00DD36A1" w:rsidRDefault="00DD36A1" w:rsidP="00DD36A1">
      <w:pPr>
        <w:spacing w:line="276" w:lineRule="auto"/>
        <w:jc w:val="both"/>
        <w:rPr>
          <w:rFonts w:cs="Arial"/>
          <w:sz w:val="20"/>
          <w:szCs w:val="20"/>
        </w:rPr>
      </w:pPr>
      <w:r>
        <w:rPr>
          <w:rFonts w:cs="Arial"/>
          <w:sz w:val="20"/>
          <w:szCs w:val="20"/>
        </w:rPr>
        <w:t>That Australia:</w:t>
      </w:r>
    </w:p>
    <w:p w14:paraId="676B93DF" w14:textId="77777777" w:rsidR="00024863" w:rsidRDefault="00024863" w:rsidP="00B11DC8">
      <w:pPr>
        <w:spacing w:line="276" w:lineRule="auto"/>
        <w:jc w:val="both"/>
        <w:rPr>
          <w:rFonts w:cs="Arial"/>
          <w:sz w:val="20"/>
          <w:szCs w:val="20"/>
        </w:rPr>
      </w:pPr>
    </w:p>
    <w:p w14:paraId="2514D2F7" w14:textId="77777777" w:rsidR="00C54A38" w:rsidRPr="00024863" w:rsidRDefault="00024863" w:rsidP="00B11DC8">
      <w:pPr>
        <w:pStyle w:val="ListParagraph"/>
        <w:numPr>
          <w:ilvl w:val="0"/>
          <w:numId w:val="15"/>
        </w:numPr>
        <w:spacing w:line="276" w:lineRule="auto"/>
        <w:jc w:val="both"/>
        <w:rPr>
          <w:rFonts w:cs="Arial"/>
          <w:sz w:val="20"/>
          <w:szCs w:val="20"/>
        </w:rPr>
      </w:pPr>
      <w:r w:rsidRPr="00024863">
        <w:rPr>
          <w:rFonts w:cs="Arial"/>
          <w:sz w:val="20"/>
          <w:szCs w:val="20"/>
        </w:rPr>
        <w:t>Establish a mechanism to engage with people with disability in the implementation and monitoring of the Sendai Framework.</w:t>
      </w:r>
    </w:p>
    <w:p w14:paraId="2AEE185C" w14:textId="77777777" w:rsidR="00C54A38" w:rsidRDefault="00C54A38" w:rsidP="000A1EF0">
      <w:pPr>
        <w:jc w:val="both"/>
        <w:rPr>
          <w:rFonts w:cs="Arial"/>
          <w:sz w:val="20"/>
          <w:szCs w:val="20"/>
        </w:rPr>
      </w:pPr>
    </w:p>
    <w:p w14:paraId="0B2957F8" w14:textId="77777777" w:rsidR="00C54A38" w:rsidRDefault="00C54A38" w:rsidP="00F0078A">
      <w:pPr>
        <w:rPr>
          <w:rFonts w:cs="Arial"/>
          <w:sz w:val="20"/>
          <w:szCs w:val="20"/>
        </w:rPr>
      </w:pPr>
    </w:p>
    <w:p w14:paraId="4C2070B4" w14:textId="77777777" w:rsidR="00C54A38" w:rsidRDefault="00C54A38">
      <w:pPr>
        <w:rPr>
          <w:rFonts w:cs="Arial"/>
          <w:sz w:val="20"/>
          <w:szCs w:val="20"/>
        </w:rPr>
      </w:pPr>
      <w:r>
        <w:rPr>
          <w:rFonts w:cs="Arial"/>
          <w:sz w:val="20"/>
          <w:szCs w:val="20"/>
        </w:rPr>
        <w:br w:type="page"/>
      </w:r>
    </w:p>
    <w:p w14:paraId="1390784B" w14:textId="77777777" w:rsidR="00C54A38" w:rsidRPr="00F0078A" w:rsidRDefault="00C54A38" w:rsidP="00112219">
      <w:pPr>
        <w:pStyle w:val="Heading1"/>
        <w:rPr>
          <w:u w:val="single"/>
        </w:rPr>
      </w:pPr>
      <w:bookmarkStart w:id="28" w:name="_Toc13474210"/>
      <w:bookmarkStart w:id="29" w:name="_Toc15052506"/>
      <w:r w:rsidRPr="003F2D9A">
        <w:lastRenderedPageBreak/>
        <w:t>Equal recognition before the law</w:t>
      </w:r>
      <w:r>
        <w:t xml:space="preserve"> (art.12)</w:t>
      </w:r>
      <w:bookmarkEnd w:id="28"/>
      <w:bookmarkEnd w:id="29"/>
    </w:p>
    <w:p w14:paraId="286392FD" w14:textId="77777777" w:rsidR="00C54A38" w:rsidRPr="000F2C47" w:rsidRDefault="00C54A38" w:rsidP="00B11DC8">
      <w:pPr>
        <w:spacing w:line="276" w:lineRule="auto"/>
        <w:jc w:val="both"/>
        <w:rPr>
          <w:rFonts w:cs="Arial"/>
          <w:sz w:val="20"/>
          <w:szCs w:val="20"/>
        </w:rPr>
      </w:pPr>
    </w:p>
    <w:p w14:paraId="0F0AC12A" w14:textId="77777777" w:rsidR="00C54A38" w:rsidRDefault="00D0678F" w:rsidP="00B11DC8">
      <w:pPr>
        <w:spacing w:line="276" w:lineRule="auto"/>
        <w:ind w:left="567" w:hanging="567"/>
        <w:jc w:val="both"/>
        <w:rPr>
          <w:rFonts w:cs="Arial"/>
          <w:sz w:val="20"/>
          <w:szCs w:val="20"/>
        </w:rPr>
      </w:pPr>
      <w:r>
        <w:rPr>
          <w:rFonts w:cs="Arial"/>
          <w:sz w:val="20"/>
          <w:szCs w:val="20"/>
        </w:rPr>
        <w:t>13(a)</w:t>
      </w:r>
      <w:r>
        <w:rPr>
          <w:rFonts w:cs="Arial"/>
          <w:sz w:val="20"/>
          <w:szCs w:val="20"/>
        </w:rPr>
        <w:tab/>
      </w:r>
      <w:r w:rsidR="00C54A38" w:rsidRPr="000F2C47">
        <w:rPr>
          <w:rFonts w:cs="Arial"/>
          <w:sz w:val="20"/>
          <w:szCs w:val="20"/>
        </w:rPr>
        <w:t xml:space="preserve">The Report </w:t>
      </w:r>
      <w:r w:rsidR="00C54A38" w:rsidRPr="00D42D04">
        <w:rPr>
          <w:rFonts w:cs="Arial"/>
          <w:i/>
          <w:iCs/>
          <w:sz w:val="20"/>
          <w:szCs w:val="20"/>
        </w:rPr>
        <w:t>‘Equality, Capacity and Disability in Commonwealth Laws’</w:t>
      </w:r>
      <w:r w:rsidR="00A057E3">
        <w:rPr>
          <w:rStyle w:val="EndnoteReference"/>
          <w:rFonts w:cs="Arial"/>
          <w:sz w:val="20"/>
          <w:szCs w:val="20"/>
        </w:rPr>
        <w:endnoteReference w:id="112"/>
      </w:r>
      <w:r w:rsidR="00A057E3" w:rsidRPr="000F2C47">
        <w:rPr>
          <w:rFonts w:cs="Arial"/>
          <w:sz w:val="20"/>
          <w:szCs w:val="20"/>
        </w:rPr>
        <w:t xml:space="preserve"> was tabled in Parliament </w:t>
      </w:r>
      <w:r w:rsidR="00A057E3">
        <w:rPr>
          <w:rFonts w:cs="Arial"/>
          <w:sz w:val="20"/>
          <w:szCs w:val="20"/>
        </w:rPr>
        <w:t>in</w:t>
      </w:r>
      <w:r w:rsidR="00A057E3" w:rsidRPr="000F2C47">
        <w:rPr>
          <w:rFonts w:cs="Arial"/>
          <w:sz w:val="20"/>
          <w:szCs w:val="20"/>
        </w:rPr>
        <w:t xml:space="preserve"> 2014. </w:t>
      </w:r>
      <w:r w:rsidR="00A057E3">
        <w:rPr>
          <w:rFonts w:cs="Arial"/>
          <w:sz w:val="20"/>
          <w:szCs w:val="20"/>
        </w:rPr>
        <w:t>A key recommendation was for r</w:t>
      </w:r>
      <w:r w:rsidR="00A057E3" w:rsidRPr="00D42D04">
        <w:rPr>
          <w:rFonts w:cs="Arial"/>
          <w:sz w:val="20"/>
          <w:szCs w:val="20"/>
        </w:rPr>
        <w:t>eform of Commonwealth, state and territory laws</w:t>
      </w:r>
      <w:r w:rsidR="00A057E3">
        <w:rPr>
          <w:rFonts w:cs="Arial"/>
          <w:sz w:val="20"/>
          <w:szCs w:val="20"/>
        </w:rPr>
        <w:t xml:space="preserve"> </w:t>
      </w:r>
      <w:r w:rsidR="00A057E3" w:rsidRPr="00D42D04">
        <w:rPr>
          <w:rFonts w:cs="Arial"/>
          <w:sz w:val="20"/>
          <w:szCs w:val="20"/>
        </w:rPr>
        <w:t>and legal frameworks</w:t>
      </w:r>
      <w:r w:rsidR="00A057E3">
        <w:rPr>
          <w:rStyle w:val="EndnoteReference"/>
          <w:rFonts w:cs="Arial"/>
          <w:sz w:val="20"/>
          <w:szCs w:val="20"/>
        </w:rPr>
        <w:endnoteReference w:id="113"/>
      </w:r>
      <w:r w:rsidR="00A057E3" w:rsidRPr="00D42D04">
        <w:rPr>
          <w:rFonts w:cs="Arial"/>
          <w:sz w:val="20"/>
          <w:szCs w:val="20"/>
        </w:rPr>
        <w:t xml:space="preserve"> </w:t>
      </w:r>
      <w:r w:rsidR="00C54A38" w:rsidRPr="00D42D04">
        <w:rPr>
          <w:rFonts w:cs="Arial"/>
          <w:sz w:val="20"/>
          <w:szCs w:val="20"/>
        </w:rPr>
        <w:t>concerning individual decision-making</w:t>
      </w:r>
      <w:r w:rsidR="00C54A38">
        <w:rPr>
          <w:rFonts w:cs="Arial"/>
          <w:sz w:val="20"/>
          <w:szCs w:val="20"/>
        </w:rPr>
        <w:t xml:space="preserve"> to </w:t>
      </w:r>
      <w:r w:rsidR="00C54A38" w:rsidRPr="00D42D04">
        <w:rPr>
          <w:rFonts w:cs="Arial"/>
          <w:sz w:val="20"/>
          <w:szCs w:val="20"/>
        </w:rPr>
        <w:t xml:space="preserve">be guided by </w:t>
      </w:r>
      <w:r w:rsidR="00C54A38" w:rsidRPr="002358A5">
        <w:rPr>
          <w:rFonts w:cs="Arial"/>
          <w:i/>
          <w:iCs/>
          <w:sz w:val="20"/>
          <w:szCs w:val="20"/>
        </w:rPr>
        <w:t>National Decision-Making Principles and Guidelines</w:t>
      </w:r>
      <w:r w:rsidR="00C54A38">
        <w:rPr>
          <w:rFonts w:cs="Arial"/>
          <w:sz w:val="20"/>
          <w:szCs w:val="20"/>
        </w:rPr>
        <w:t xml:space="preserve"> to </w:t>
      </w:r>
      <w:r w:rsidR="00E0585A">
        <w:rPr>
          <w:rFonts w:cs="Arial"/>
          <w:sz w:val="20"/>
          <w:szCs w:val="20"/>
        </w:rPr>
        <w:t>implement</w:t>
      </w:r>
      <w:r w:rsidR="00E0585A" w:rsidRPr="00D42D04">
        <w:rPr>
          <w:rFonts w:cs="Arial"/>
          <w:sz w:val="20"/>
          <w:szCs w:val="20"/>
        </w:rPr>
        <w:t xml:space="preserve"> </w:t>
      </w:r>
      <w:r w:rsidR="00C54A38" w:rsidRPr="00D42D04">
        <w:rPr>
          <w:rFonts w:cs="Arial"/>
          <w:sz w:val="20"/>
          <w:szCs w:val="20"/>
        </w:rPr>
        <w:t xml:space="preserve">supported decision-making </w:t>
      </w:r>
      <w:r w:rsidR="000317B0">
        <w:rPr>
          <w:rFonts w:cs="Arial"/>
          <w:sz w:val="20"/>
          <w:szCs w:val="20"/>
        </w:rPr>
        <w:t xml:space="preserve">mechanisms based on the will and preferences of the person with disability. </w:t>
      </w:r>
      <w:r w:rsidR="00C54A38">
        <w:rPr>
          <w:rFonts w:cs="Arial"/>
          <w:sz w:val="20"/>
          <w:szCs w:val="20"/>
        </w:rPr>
        <w:t xml:space="preserve">5 years later, there </w:t>
      </w:r>
      <w:r w:rsidR="00C54A38" w:rsidRPr="000F2C47">
        <w:rPr>
          <w:rFonts w:cs="Arial"/>
          <w:sz w:val="20"/>
          <w:szCs w:val="20"/>
        </w:rPr>
        <w:t>is still no government response to the Report.</w:t>
      </w:r>
      <w:r w:rsidR="00C54A38">
        <w:rPr>
          <w:rFonts w:cs="Arial"/>
          <w:sz w:val="20"/>
          <w:szCs w:val="20"/>
        </w:rPr>
        <w:t xml:space="preserve"> </w:t>
      </w:r>
    </w:p>
    <w:p w14:paraId="2AA12626" w14:textId="77777777" w:rsidR="00C54A38" w:rsidRDefault="00C54A38" w:rsidP="00B11DC8">
      <w:pPr>
        <w:spacing w:line="276" w:lineRule="auto"/>
        <w:jc w:val="both"/>
        <w:rPr>
          <w:rFonts w:cs="Arial"/>
          <w:sz w:val="20"/>
          <w:szCs w:val="20"/>
        </w:rPr>
      </w:pPr>
    </w:p>
    <w:p w14:paraId="03415AFF" w14:textId="77777777" w:rsidR="000317B0" w:rsidRDefault="000317B0" w:rsidP="00B11DC8">
      <w:pPr>
        <w:spacing w:line="276" w:lineRule="auto"/>
        <w:ind w:left="567" w:hanging="567"/>
        <w:jc w:val="both"/>
        <w:rPr>
          <w:rFonts w:cs="Arial"/>
          <w:sz w:val="20"/>
          <w:szCs w:val="20"/>
        </w:rPr>
      </w:pPr>
      <w:r>
        <w:rPr>
          <w:rFonts w:cs="Arial"/>
          <w:sz w:val="20"/>
          <w:szCs w:val="20"/>
        </w:rPr>
        <w:t>13(b)</w:t>
      </w:r>
      <w:r>
        <w:rPr>
          <w:rFonts w:cs="Arial"/>
          <w:sz w:val="20"/>
          <w:szCs w:val="20"/>
        </w:rPr>
        <w:tab/>
        <w:t>There is no comprehensive training across national, State and Territory levels for all actors on the recognition of legal capacity of persons with disabilit</w:t>
      </w:r>
      <w:r w:rsidR="00C733AA">
        <w:rPr>
          <w:rFonts w:cs="Arial"/>
          <w:sz w:val="20"/>
          <w:szCs w:val="20"/>
        </w:rPr>
        <w:t>y.</w:t>
      </w:r>
      <w:r>
        <w:rPr>
          <w:rFonts w:cs="Arial"/>
          <w:sz w:val="20"/>
          <w:szCs w:val="20"/>
        </w:rPr>
        <w:t xml:space="preserve"> </w:t>
      </w:r>
      <w:r w:rsidRPr="000F2C47">
        <w:rPr>
          <w:rFonts w:cs="Arial"/>
          <w:sz w:val="20"/>
          <w:szCs w:val="20"/>
        </w:rPr>
        <w:t>A number of Australian laws, policies and practices</w:t>
      </w:r>
      <w:r>
        <w:rPr>
          <w:rFonts w:cs="Arial"/>
          <w:sz w:val="20"/>
          <w:szCs w:val="20"/>
        </w:rPr>
        <w:t>, i</w:t>
      </w:r>
      <w:r w:rsidRPr="000F2C47">
        <w:rPr>
          <w:rFonts w:cs="Arial"/>
          <w:sz w:val="20"/>
          <w:szCs w:val="20"/>
        </w:rPr>
        <w:t xml:space="preserve">ncluding guardianship, estate management and mental health laws deny recognition of people with disability as equal persons before the law, and the right to the assumption of legal capacity. </w:t>
      </w:r>
      <w:r>
        <w:rPr>
          <w:rFonts w:cs="Arial"/>
          <w:sz w:val="20"/>
          <w:szCs w:val="20"/>
        </w:rPr>
        <w:t xml:space="preserve">Australia continues to rely on its Interpretive Declaration to insist that this legislative and policy framework complies with article 12, despite the fact that it breaches, is </w:t>
      </w:r>
      <w:r w:rsidRPr="000F2C47">
        <w:rPr>
          <w:rFonts w:cs="Arial"/>
          <w:sz w:val="20"/>
          <w:szCs w:val="20"/>
        </w:rPr>
        <w:t xml:space="preserve">inconsistent with, </w:t>
      </w:r>
      <w:r>
        <w:rPr>
          <w:rFonts w:cs="Arial"/>
          <w:sz w:val="20"/>
          <w:szCs w:val="20"/>
        </w:rPr>
        <w:t>and/</w:t>
      </w:r>
      <w:r w:rsidRPr="000F2C47">
        <w:rPr>
          <w:rFonts w:cs="Arial"/>
          <w:sz w:val="20"/>
          <w:szCs w:val="20"/>
        </w:rPr>
        <w:t>or fail</w:t>
      </w:r>
      <w:r>
        <w:rPr>
          <w:rFonts w:cs="Arial"/>
          <w:sz w:val="20"/>
          <w:szCs w:val="20"/>
        </w:rPr>
        <w:t>s</w:t>
      </w:r>
      <w:r w:rsidRPr="000F2C47">
        <w:rPr>
          <w:rFonts w:cs="Arial"/>
          <w:sz w:val="20"/>
          <w:szCs w:val="20"/>
        </w:rPr>
        <w:t xml:space="preserve"> to fulfil </w:t>
      </w:r>
      <w:r>
        <w:rPr>
          <w:rFonts w:cs="Arial"/>
          <w:sz w:val="20"/>
          <w:szCs w:val="20"/>
        </w:rPr>
        <w:t xml:space="preserve">CRPD </w:t>
      </w:r>
      <w:r w:rsidRPr="000F2C47">
        <w:rPr>
          <w:rFonts w:cs="Arial"/>
          <w:sz w:val="20"/>
          <w:szCs w:val="20"/>
        </w:rPr>
        <w:t xml:space="preserve">obligations </w:t>
      </w:r>
      <w:r>
        <w:rPr>
          <w:rFonts w:cs="Arial"/>
          <w:sz w:val="20"/>
          <w:szCs w:val="20"/>
        </w:rPr>
        <w:t xml:space="preserve">as outlined in General Comment No. 1. </w:t>
      </w:r>
    </w:p>
    <w:p w14:paraId="7D4C9E48" w14:textId="77777777" w:rsidR="00C54A38" w:rsidRDefault="00C54A38" w:rsidP="00F0078A">
      <w:pPr>
        <w:rPr>
          <w:rFonts w:cs="Arial"/>
          <w:sz w:val="20"/>
          <w:szCs w:val="20"/>
        </w:rPr>
      </w:pPr>
    </w:p>
    <w:p w14:paraId="7F613275" w14:textId="77777777" w:rsidR="00C54A38" w:rsidRDefault="00C54A38" w:rsidP="00F0078A">
      <w:pPr>
        <w:rPr>
          <w:rFonts w:cs="Arial"/>
          <w:sz w:val="20"/>
          <w:szCs w:val="20"/>
        </w:rPr>
      </w:pPr>
    </w:p>
    <w:p w14:paraId="4ED99E7A" w14:textId="77777777" w:rsidR="00C54A38" w:rsidRPr="001B3DCF" w:rsidRDefault="00C54A38" w:rsidP="00112219">
      <w:pPr>
        <w:pStyle w:val="Heading2"/>
      </w:pPr>
      <w:r w:rsidRPr="001B3DCF">
        <w:t>Recommendations</w:t>
      </w:r>
    </w:p>
    <w:p w14:paraId="0DA17E6C" w14:textId="77777777" w:rsidR="00024863" w:rsidRDefault="00024863" w:rsidP="00B11DC8">
      <w:pPr>
        <w:spacing w:line="276" w:lineRule="auto"/>
        <w:jc w:val="both"/>
        <w:rPr>
          <w:rFonts w:cs="Arial"/>
          <w:sz w:val="20"/>
          <w:szCs w:val="20"/>
        </w:rPr>
      </w:pPr>
    </w:p>
    <w:p w14:paraId="077BAF62" w14:textId="77777777" w:rsidR="00DD36A1" w:rsidRDefault="00DD36A1" w:rsidP="00DD36A1">
      <w:pPr>
        <w:spacing w:line="276" w:lineRule="auto"/>
        <w:jc w:val="both"/>
        <w:rPr>
          <w:rFonts w:cs="Arial"/>
          <w:sz w:val="20"/>
          <w:szCs w:val="20"/>
        </w:rPr>
      </w:pPr>
      <w:r>
        <w:rPr>
          <w:rFonts w:cs="Arial"/>
          <w:sz w:val="20"/>
          <w:szCs w:val="20"/>
        </w:rPr>
        <w:t>That Australia:</w:t>
      </w:r>
    </w:p>
    <w:p w14:paraId="2F03F448" w14:textId="77777777" w:rsidR="00024863" w:rsidRDefault="00024863" w:rsidP="00B11DC8">
      <w:pPr>
        <w:spacing w:line="276" w:lineRule="auto"/>
        <w:jc w:val="both"/>
        <w:rPr>
          <w:rFonts w:cs="Arial"/>
          <w:sz w:val="20"/>
          <w:szCs w:val="20"/>
        </w:rPr>
      </w:pPr>
    </w:p>
    <w:p w14:paraId="45BF320B"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M</w:t>
      </w:r>
      <w:r w:rsidR="00024863" w:rsidRPr="005A70CB">
        <w:rPr>
          <w:rFonts w:cs="Arial"/>
          <w:sz w:val="20"/>
          <w:szCs w:val="20"/>
        </w:rPr>
        <w:t xml:space="preserve">odify, repeal or nullify any law or policy, and counteract any practice or custom, which has the purpose or effect of denying or diminishing recognition of any person </w:t>
      </w:r>
      <w:r w:rsidRPr="005A70CB">
        <w:rPr>
          <w:rFonts w:cs="Arial"/>
          <w:sz w:val="20"/>
          <w:szCs w:val="20"/>
        </w:rPr>
        <w:t xml:space="preserve">with disability </w:t>
      </w:r>
      <w:r w:rsidR="00024863" w:rsidRPr="005A70CB">
        <w:rPr>
          <w:rFonts w:cs="Arial"/>
          <w:sz w:val="20"/>
          <w:szCs w:val="20"/>
        </w:rPr>
        <w:t>as a person before the law</w:t>
      </w:r>
      <w:r w:rsidRPr="005A70CB">
        <w:rPr>
          <w:rFonts w:cs="Arial"/>
          <w:sz w:val="20"/>
          <w:szCs w:val="20"/>
        </w:rPr>
        <w:t>.</w:t>
      </w:r>
    </w:p>
    <w:p w14:paraId="52EF9933" w14:textId="77777777" w:rsidR="00C54A38" w:rsidRDefault="00C54A38" w:rsidP="00B11DC8">
      <w:pPr>
        <w:spacing w:line="276" w:lineRule="auto"/>
        <w:jc w:val="both"/>
        <w:rPr>
          <w:rFonts w:cs="Arial"/>
          <w:sz w:val="20"/>
          <w:szCs w:val="20"/>
        </w:rPr>
      </w:pPr>
    </w:p>
    <w:p w14:paraId="4CD52520"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 xml:space="preserve">Implement the recommendations from the 2014 Report </w:t>
      </w:r>
      <w:r w:rsidRPr="005A70CB">
        <w:rPr>
          <w:rFonts w:cs="Arial"/>
          <w:i/>
          <w:iCs/>
          <w:sz w:val="20"/>
          <w:szCs w:val="20"/>
        </w:rPr>
        <w:t>‘Equality, Capacity and Disability in Commonwealth Laws’.</w:t>
      </w:r>
    </w:p>
    <w:p w14:paraId="27FE102C" w14:textId="77777777" w:rsidR="00C54A38" w:rsidRDefault="00C54A38" w:rsidP="00B11DC8">
      <w:pPr>
        <w:spacing w:line="276" w:lineRule="auto"/>
        <w:jc w:val="both"/>
        <w:rPr>
          <w:rFonts w:cs="Arial"/>
          <w:sz w:val="20"/>
          <w:szCs w:val="20"/>
        </w:rPr>
      </w:pPr>
    </w:p>
    <w:p w14:paraId="58BF2FC4" w14:textId="77777777" w:rsidR="00C54A38" w:rsidRDefault="00C54A38" w:rsidP="00F0078A">
      <w:pPr>
        <w:rPr>
          <w:rFonts w:cs="Arial"/>
          <w:sz w:val="20"/>
          <w:szCs w:val="20"/>
        </w:rPr>
      </w:pPr>
    </w:p>
    <w:p w14:paraId="39984C7E" w14:textId="77777777" w:rsidR="00C54A38" w:rsidRDefault="00C54A38">
      <w:pPr>
        <w:rPr>
          <w:rFonts w:cs="Arial"/>
          <w:sz w:val="20"/>
          <w:szCs w:val="20"/>
        </w:rPr>
      </w:pPr>
      <w:r>
        <w:rPr>
          <w:rFonts w:cs="Arial"/>
          <w:sz w:val="20"/>
          <w:szCs w:val="20"/>
        </w:rPr>
        <w:br w:type="page"/>
      </w:r>
    </w:p>
    <w:p w14:paraId="22BB52E5" w14:textId="77777777" w:rsidR="00C54A38" w:rsidRPr="00F0078A" w:rsidRDefault="00C54A38" w:rsidP="00112219">
      <w:pPr>
        <w:pStyle w:val="Heading1"/>
        <w:rPr>
          <w:u w:val="single"/>
        </w:rPr>
      </w:pPr>
      <w:bookmarkStart w:id="30" w:name="_Toc13474211"/>
      <w:bookmarkStart w:id="31" w:name="_Toc15052507"/>
      <w:r w:rsidRPr="003F2D9A">
        <w:lastRenderedPageBreak/>
        <w:t>Access to justice</w:t>
      </w:r>
      <w:r>
        <w:t xml:space="preserve"> (art.13)</w:t>
      </w:r>
      <w:bookmarkEnd w:id="30"/>
      <w:bookmarkEnd w:id="31"/>
    </w:p>
    <w:p w14:paraId="0767DBDC" w14:textId="77777777" w:rsidR="00C54A38" w:rsidRPr="00F0078A" w:rsidRDefault="00C54A38" w:rsidP="003F2D9A">
      <w:pPr>
        <w:rPr>
          <w:rFonts w:cs="Arial"/>
          <w:sz w:val="20"/>
          <w:szCs w:val="20"/>
        </w:rPr>
      </w:pPr>
    </w:p>
    <w:p w14:paraId="366A3108" w14:textId="77777777" w:rsidR="00917BCE" w:rsidRDefault="00ED4B8E" w:rsidP="002D01F3">
      <w:pPr>
        <w:spacing w:line="276" w:lineRule="auto"/>
        <w:ind w:left="851" w:hanging="851"/>
        <w:jc w:val="both"/>
        <w:rPr>
          <w:rFonts w:cs="Arial"/>
          <w:sz w:val="20"/>
          <w:szCs w:val="20"/>
        </w:rPr>
      </w:pPr>
      <w:r>
        <w:rPr>
          <w:rFonts w:cs="Arial"/>
          <w:sz w:val="20"/>
          <w:szCs w:val="20"/>
        </w:rPr>
        <w:t>14.</w:t>
      </w:r>
      <w:r w:rsidR="00917BCE">
        <w:rPr>
          <w:rFonts w:cs="Arial"/>
          <w:sz w:val="20"/>
          <w:szCs w:val="20"/>
        </w:rPr>
        <w:tab/>
        <w:t>There is no nationally consistent disaggregated data on the number of persons with disability in the criminal justice system, although available data shows significant over-representation, particularly for people with cognitive and psychosocial disability.</w:t>
      </w:r>
      <w:r w:rsidR="002A5A9E">
        <w:rPr>
          <w:rStyle w:val="EndnoteReference"/>
          <w:rFonts w:cs="Arial"/>
          <w:sz w:val="20"/>
          <w:szCs w:val="20"/>
        </w:rPr>
        <w:endnoteReference w:id="114"/>
      </w:r>
      <w:r w:rsidR="00917BCE">
        <w:rPr>
          <w:rFonts w:cs="Arial"/>
          <w:sz w:val="20"/>
          <w:szCs w:val="20"/>
        </w:rPr>
        <w:t xml:space="preserve"> </w:t>
      </w:r>
    </w:p>
    <w:p w14:paraId="22E7DCE5" w14:textId="77777777" w:rsidR="00917BCE" w:rsidRDefault="00917BCE" w:rsidP="00917BCE">
      <w:pPr>
        <w:spacing w:line="276" w:lineRule="auto"/>
        <w:ind w:left="567" w:hanging="567"/>
        <w:jc w:val="both"/>
        <w:rPr>
          <w:rFonts w:cs="Arial"/>
          <w:sz w:val="20"/>
          <w:szCs w:val="20"/>
        </w:rPr>
      </w:pPr>
    </w:p>
    <w:p w14:paraId="341200A1" w14:textId="77777777" w:rsidR="00917BCE" w:rsidRDefault="00917BCE" w:rsidP="002D01F3">
      <w:pPr>
        <w:spacing w:line="276" w:lineRule="auto"/>
        <w:ind w:left="851"/>
        <w:jc w:val="both"/>
        <w:rPr>
          <w:rFonts w:cs="Arial"/>
          <w:sz w:val="20"/>
          <w:szCs w:val="20"/>
        </w:rPr>
      </w:pPr>
      <w:r>
        <w:rPr>
          <w:rFonts w:cs="Arial"/>
          <w:sz w:val="20"/>
          <w:szCs w:val="20"/>
        </w:rPr>
        <w:t xml:space="preserve">Indigenous young people, particularly those with disability </w:t>
      </w:r>
      <w:r w:rsidRPr="00EE3150">
        <w:rPr>
          <w:rFonts w:cs="Arial"/>
          <w:sz w:val="20"/>
          <w:szCs w:val="20"/>
        </w:rPr>
        <w:t>are overrepresented in the youth justice system</w:t>
      </w:r>
      <w:r>
        <w:rPr>
          <w:rFonts w:cs="Arial"/>
          <w:sz w:val="20"/>
          <w:szCs w:val="20"/>
        </w:rPr>
        <w:t xml:space="preserve">, including in </w:t>
      </w:r>
      <w:r w:rsidRPr="00EE3150">
        <w:rPr>
          <w:rFonts w:cs="Arial"/>
          <w:sz w:val="20"/>
          <w:szCs w:val="20"/>
        </w:rPr>
        <w:t>detention-based supervision</w:t>
      </w:r>
      <w:r>
        <w:rPr>
          <w:rFonts w:cs="Arial"/>
          <w:sz w:val="20"/>
          <w:szCs w:val="20"/>
        </w:rPr>
        <w:t xml:space="preserve"> (24 </w:t>
      </w:r>
      <w:r w:rsidRPr="00EE3150">
        <w:rPr>
          <w:rFonts w:cs="Arial"/>
          <w:sz w:val="20"/>
          <w:szCs w:val="20"/>
        </w:rPr>
        <w:t xml:space="preserve">times </w:t>
      </w:r>
      <w:r>
        <w:rPr>
          <w:rFonts w:cs="Arial"/>
          <w:sz w:val="20"/>
          <w:szCs w:val="20"/>
        </w:rPr>
        <w:t xml:space="preserve">higher than </w:t>
      </w:r>
      <w:r w:rsidRPr="00EE3150">
        <w:rPr>
          <w:rFonts w:cs="Arial"/>
          <w:sz w:val="20"/>
          <w:szCs w:val="20"/>
        </w:rPr>
        <w:t>the rate for non-Indigenous young people</w:t>
      </w:r>
      <w:r>
        <w:rPr>
          <w:rFonts w:cs="Arial"/>
          <w:sz w:val="20"/>
          <w:szCs w:val="20"/>
        </w:rPr>
        <w:t xml:space="preserve">), and in </w:t>
      </w:r>
      <w:r w:rsidRPr="00EE3150">
        <w:rPr>
          <w:rFonts w:cs="Arial"/>
          <w:sz w:val="20"/>
          <w:szCs w:val="20"/>
        </w:rPr>
        <w:t>community based supervision</w:t>
      </w:r>
      <w:r>
        <w:rPr>
          <w:rFonts w:cs="Arial"/>
          <w:sz w:val="20"/>
          <w:szCs w:val="20"/>
        </w:rPr>
        <w:t xml:space="preserve"> (</w:t>
      </w:r>
      <w:r w:rsidRPr="00EE3150">
        <w:rPr>
          <w:rFonts w:cs="Arial"/>
          <w:sz w:val="20"/>
          <w:szCs w:val="20"/>
        </w:rPr>
        <w:t>17 times</w:t>
      </w:r>
      <w:r>
        <w:rPr>
          <w:rFonts w:cs="Arial"/>
          <w:sz w:val="20"/>
          <w:szCs w:val="20"/>
        </w:rPr>
        <w:t xml:space="preserve"> higher than </w:t>
      </w:r>
      <w:r w:rsidRPr="00EE3150">
        <w:rPr>
          <w:rFonts w:cs="Arial"/>
          <w:sz w:val="20"/>
          <w:szCs w:val="20"/>
        </w:rPr>
        <w:t>the rate</w:t>
      </w:r>
      <w:r>
        <w:rPr>
          <w:rFonts w:cs="Arial"/>
          <w:sz w:val="20"/>
          <w:szCs w:val="20"/>
        </w:rPr>
        <w:t xml:space="preserve"> </w:t>
      </w:r>
      <w:r w:rsidRPr="00EE3150">
        <w:rPr>
          <w:rFonts w:cs="Arial"/>
          <w:sz w:val="20"/>
          <w:szCs w:val="20"/>
        </w:rPr>
        <w:t>for non-Indigenous young people</w:t>
      </w:r>
      <w:r>
        <w:rPr>
          <w:rFonts w:cs="Arial"/>
          <w:sz w:val="20"/>
          <w:szCs w:val="20"/>
        </w:rPr>
        <w:t>).</w:t>
      </w:r>
      <w:r>
        <w:rPr>
          <w:rStyle w:val="EndnoteReference"/>
          <w:rFonts w:cs="Arial"/>
          <w:sz w:val="20"/>
          <w:szCs w:val="20"/>
        </w:rPr>
        <w:endnoteReference w:id="115"/>
      </w:r>
    </w:p>
    <w:p w14:paraId="31AEE63F" w14:textId="77777777" w:rsidR="00243237" w:rsidRDefault="00243237" w:rsidP="00850556">
      <w:pPr>
        <w:spacing w:line="276" w:lineRule="auto"/>
        <w:jc w:val="both"/>
        <w:rPr>
          <w:rFonts w:cs="Arial"/>
          <w:sz w:val="20"/>
          <w:szCs w:val="20"/>
        </w:rPr>
      </w:pPr>
    </w:p>
    <w:p w14:paraId="1DC3DCD9" w14:textId="77777777" w:rsidR="00243237" w:rsidRDefault="00243237" w:rsidP="002D01F3">
      <w:pPr>
        <w:spacing w:line="276" w:lineRule="auto"/>
        <w:ind w:left="851"/>
        <w:jc w:val="both"/>
        <w:rPr>
          <w:rFonts w:cs="Arial"/>
          <w:sz w:val="20"/>
          <w:szCs w:val="20"/>
        </w:rPr>
      </w:pPr>
      <w:r w:rsidRPr="000F1B85">
        <w:rPr>
          <w:rFonts w:cs="Arial"/>
          <w:sz w:val="20"/>
          <w:szCs w:val="20"/>
        </w:rPr>
        <w:t>Indigenous people with disability are 14 times more likely to be imprisoned than the rest of the population.</w:t>
      </w:r>
      <w:r w:rsidRPr="000F1B85">
        <w:rPr>
          <w:rStyle w:val="EndnoteReference"/>
          <w:rFonts w:cs="Arial"/>
          <w:sz w:val="20"/>
          <w:szCs w:val="20"/>
        </w:rPr>
        <w:endnoteReference w:id="116"/>
      </w:r>
      <w:r w:rsidRPr="000F1B85">
        <w:rPr>
          <w:rFonts w:cs="Arial"/>
          <w:sz w:val="20"/>
          <w:szCs w:val="20"/>
        </w:rPr>
        <w:t xml:space="preserve"> 50% of the total prison population report a history of psychosocial disability,</w:t>
      </w:r>
      <w:r w:rsidRPr="000F1B85">
        <w:rPr>
          <w:rStyle w:val="EndnoteReference"/>
          <w:rFonts w:cs="Arial"/>
          <w:sz w:val="20"/>
          <w:szCs w:val="20"/>
        </w:rPr>
        <w:endnoteReference w:id="117"/>
      </w:r>
      <w:r w:rsidRPr="000F1B85">
        <w:rPr>
          <w:rFonts w:cs="Arial"/>
          <w:sz w:val="20"/>
          <w:szCs w:val="20"/>
        </w:rPr>
        <w:t xml:space="preserve"> almost one-third report a disability,</w:t>
      </w:r>
      <w:r w:rsidRPr="000F1B85">
        <w:rPr>
          <w:rStyle w:val="EndnoteReference"/>
          <w:rFonts w:cs="Arial"/>
          <w:sz w:val="20"/>
          <w:szCs w:val="20"/>
        </w:rPr>
        <w:endnoteReference w:id="118"/>
      </w:r>
      <w:r w:rsidRPr="000F1B85">
        <w:rPr>
          <w:rFonts w:cs="Arial"/>
          <w:sz w:val="20"/>
          <w:szCs w:val="20"/>
        </w:rPr>
        <w:t xml:space="preserve"> and 25%–30% of prisoners have an intellectual disability.</w:t>
      </w:r>
      <w:r w:rsidRPr="000F1B85">
        <w:rPr>
          <w:rStyle w:val="EndnoteReference"/>
          <w:rFonts w:cs="Arial"/>
          <w:sz w:val="20"/>
          <w:szCs w:val="20"/>
        </w:rPr>
        <w:endnoteReference w:id="119"/>
      </w:r>
      <w:r w:rsidRPr="000F1B85">
        <w:rPr>
          <w:rFonts w:cs="Arial"/>
          <w:sz w:val="20"/>
          <w:szCs w:val="20"/>
        </w:rPr>
        <w:t xml:space="preserve"> Indigenous women are the fastest growing prison population in Australia. A significant proportion have cognitive impairment as well as an undiagnosed psychosocial disability.</w:t>
      </w:r>
      <w:r w:rsidRPr="000F1B85">
        <w:rPr>
          <w:rStyle w:val="EndnoteReference"/>
          <w:rFonts w:cs="Arial"/>
          <w:sz w:val="20"/>
          <w:szCs w:val="20"/>
        </w:rPr>
        <w:endnoteReference w:id="120"/>
      </w:r>
      <w:r w:rsidRPr="000F1B85">
        <w:rPr>
          <w:rFonts w:cs="Arial"/>
          <w:sz w:val="20"/>
          <w:szCs w:val="20"/>
        </w:rPr>
        <w:t xml:space="preserve"> People with disability are being sent to prison because there are limited options or alternative pathways for courts to consider.</w:t>
      </w:r>
      <w:r w:rsidRPr="000F1B85">
        <w:rPr>
          <w:rStyle w:val="EndnoteReference"/>
          <w:rFonts w:cs="Arial"/>
          <w:sz w:val="20"/>
          <w:szCs w:val="20"/>
        </w:rPr>
        <w:endnoteReference w:id="121"/>
      </w:r>
      <w:r>
        <w:rPr>
          <w:rFonts w:cs="Arial"/>
          <w:sz w:val="20"/>
          <w:szCs w:val="20"/>
        </w:rPr>
        <w:t xml:space="preserve"> </w:t>
      </w:r>
    </w:p>
    <w:p w14:paraId="7DFC4220" w14:textId="77777777" w:rsidR="00ED4B8E" w:rsidRDefault="00ED4B8E" w:rsidP="005A608A">
      <w:pPr>
        <w:spacing w:line="276" w:lineRule="auto"/>
        <w:jc w:val="both"/>
        <w:rPr>
          <w:rFonts w:cs="Arial"/>
          <w:sz w:val="20"/>
          <w:szCs w:val="20"/>
        </w:rPr>
      </w:pPr>
    </w:p>
    <w:p w14:paraId="5181C8E6" w14:textId="77777777" w:rsidR="00A057E3" w:rsidRDefault="00917BCE" w:rsidP="0020492D">
      <w:pPr>
        <w:spacing w:line="276" w:lineRule="auto"/>
        <w:ind w:left="851" w:hanging="851"/>
        <w:jc w:val="both"/>
        <w:rPr>
          <w:rFonts w:cs="Arial"/>
          <w:sz w:val="20"/>
          <w:szCs w:val="20"/>
        </w:rPr>
      </w:pPr>
      <w:r>
        <w:rPr>
          <w:rFonts w:cs="Arial"/>
          <w:sz w:val="20"/>
          <w:szCs w:val="20"/>
        </w:rPr>
        <w:t>1</w:t>
      </w:r>
      <w:r w:rsidR="0020492D">
        <w:rPr>
          <w:rFonts w:cs="Arial"/>
          <w:sz w:val="20"/>
          <w:szCs w:val="20"/>
        </w:rPr>
        <w:t>5(a)</w:t>
      </w:r>
      <w:r>
        <w:rPr>
          <w:rFonts w:cs="Arial"/>
          <w:sz w:val="20"/>
          <w:szCs w:val="20"/>
        </w:rPr>
        <w:t>(b)</w:t>
      </w:r>
      <w:r>
        <w:rPr>
          <w:rFonts w:cs="Arial"/>
          <w:sz w:val="20"/>
          <w:szCs w:val="20"/>
        </w:rPr>
        <w:tab/>
      </w:r>
      <w:r w:rsidR="00C54A38" w:rsidRPr="00EE3150">
        <w:rPr>
          <w:rFonts w:cs="Arial"/>
          <w:sz w:val="20"/>
          <w:szCs w:val="20"/>
        </w:rPr>
        <w:t xml:space="preserve">People with disability engaging in the justice system face significant barriers, with many finding access to justice difficult, hostile and ineffectual. As a result, they are often left without legal redress. </w:t>
      </w:r>
      <w:r w:rsidR="00C54A38">
        <w:rPr>
          <w:rFonts w:cs="Arial"/>
          <w:sz w:val="20"/>
          <w:szCs w:val="20"/>
        </w:rPr>
        <w:t xml:space="preserve">People with disability </w:t>
      </w:r>
      <w:r w:rsidR="0020492D">
        <w:rPr>
          <w:rFonts w:cs="Arial"/>
          <w:sz w:val="20"/>
          <w:szCs w:val="20"/>
        </w:rPr>
        <w:t xml:space="preserve">report </w:t>
      </w:r>
      <w:r w:rsidR="00C54A38" w:rsidRPr="005A608A">
        <w:rPr>
          <w:rFonts w:cs="Arial"/>
          <w:sz w:val="20"/>
          <w:szCs w:val="20"/>
        </w:rPr>
        <w:t xml:space="preserve">that the legal and justice system are </w:t>
      </w:r>
      <w:r w:rsidR="00C54A38">
        <w:rPr>
          <w:rFonts w:cs="Arial"/>
          <w:sz w:val="20"/>
          <w:szCs w:val="20"/>
        </w:rPr>
        <w:t xml:space="preserve">not </w:t>
      </w:r>
      <w:r w:rsidR="00C54A38" w:rsidRPr="005A608A">
        <w:rPr>
          <w:rFonts w:cs="Arial"/>
          <w:sz w:val="20"/>
          <w:szCs w:val="20"/>
        </w:rPr>
        <w:t>trained properly to support</w:t>
      </w:r>
      <w:r w:rsidR="00C54A38">
        <w:rPr>
          <w:rFonts w:cs="Arial"/>
          <w:sz w:val="20"/>
          <w:szCs w:val="20"/>
        </w:rPr>
        <w:t xml:space="preserve"> them, and feel they are denied the same opportunities to engage in the </w:t>
      </w:r>
      <w:r w:rsidR="00C54A38" w:rsidRPr="005A608A">
        <w:rPr>
          <w:rFonts w:cs="Arial"/>
          <w:sz w:val="20"/>
          <w:szCs w:val="20"/>
        </w:rPr>
        <w:t>justice system as people without disability.</w:t>
      </w:r>
      <w:r w:rsidR="00A057E3">
        <w:rPr>
          <w:rStyle w:val="EndnoteReference"/>
          <w:rFonts w:cs="Arial"/>
          <w:sz w:val="20"/>
          <w:szCs w:val="20"/>
        </w:rPr>
        <w:endnoteReference w:id="122"/>
      </w:r>
    </w:p>
    <w:p w14:paraId="7B050262" w14:textId="77777777" w:rsidR="00A057E3" w:rsidRDefault="00A057E3" w:rsidP="00330BBC">
      <w:pPr>
        <w:spacing w:line="276" w:lineRule="auto"/>
        <w:jc w:val="both"/>
        <w:rPr>
          <w:rFonts w:cs="Arial"/>
          <w:sz w:val="20"/>
          <w:szCs w:val="20"/>
        </w:rPr>
      </w:pPr>
    </w:p>
    <w:p w14:paraId="0A3959D9" w14:textId="77777777" w:rsidR="008A3387" w:rsidRDefault="00A057E3" w:rsidP="0020492D">
      <w:pPr>
        <w:spacing w:line="276" w:lineRule="auto"/>
        <w:ind w:left="851"/>
        <w:jc w:val="both"/>
        <w:rPr>
          <w:rFonts w:cs="Arial"/>
          <w:sz w:val="20"/>
          <w:szCs w:val="20"/>
        </w:rPr>
      </w:pPr>
      <w:r>
        <w:rPr>
          <w:rFonts w:cs="Arial"/>
          <w:sz w:val="20"/>
          <w:szCs w:val="20"/>
        </w:rPr>
        <w:t>Discriminatory</w:t>
      </w:r>
      <w:r w:rsidRPr="00EE3150">
        <w:rPr>
          <w:rFonts w:cs="Arial"/>
          <w:sz w:val="20"/>
          <w:szCs w:val="20"/>
        </w:rPr>
        <w:t xml:space="preserve"> attitudes, a lack of support services and programs and minimal provision of </w:t>
      </w:r>
      <w:r w:rsidR="0020492D">
        <w:rPr>
          <w:rFonts w:cs="Arial"/>
          <w:sz w:val="20"/>
          <w:szCs w:val="20"/>
        </w:rPr>
        <w:t xml:space="preserve">legal or procedural </w:t>
      </w:r>
      <w:r w:rsidRPr="00EE3150">
        <w:rPr>
          <w:rFonts w:cs="Arial"/>
          <w:sz w:val="20"/>
          <w:szCs w:val="20"/>
        </w:rPr>
        <w:t xml:space="preserve">adjustments, often means that people with disability are viewed as not credible, not capable of giving evidence, </w:t>
      </w:r>
      <w:r w:rsidR="002D01F3">
        <w:rPr>
          <w:rFonts w:cs="Arial"/>
          <w:sz w:val="20"/>
          <w:szCs w:val="20"/>
        </w:rPr>
        <w:t xml:space="preserve">unable to </w:t>
      </w:r>
      <w:r w:rsidRPr="00EE3150">
        <w:rPr>
          <w:rFonts w:cs="Arial"/>
          <w:sz w:val="20"/>
          <w:szCs w:val="20"/>
        </w:rPr>
        <w:t>make legal decisions or participate in legal proceedings.</w:t>
      </w:r>
      <w:r>
        <w:rPr>
          <w:rFonts w:cs="Arial"/>
          <w:sz w:val="20"/>
          <w:szCs w:val="20"/>
        </w:rPr>
        <w:t xml:space="preserve"> </w:t>
      </w:r>
    </w:p>
    <w:p w14:paraId="55389134" w14:textId="77777777" w:rsidR="00A057E3" w:rsidRDefault="00A057E3" w:rsidP="00330BBC">
      <w:pPr>
        <w:spacing w:line="276" w:lineRule="auto"/>
        <w:jc w:val="both"/>
        <w:rPr>
          <w:rFonts w:cs="Arial"/>
          <w:sz w:val="20"/>
          <w:szCs w:val="20"/>
        </w:rPr>
      </w:pPr>
    </w:p>
    <w:p w14:paraId="76275AA5" w14:textId="77777777" w:rsidR="0020492D" w:rsidRDefault="0020492D" w:rsidP="002D01F3">
      <w:pPr>
        <w:spacing w:line="276" w:lineRule="auto"/>
        <w:ind w:left="851" w:hanging="851"/>
        <w:jc w:val="both"/>
        <w:rPr>
          <w:rFonts w:cs="Arial"/>
          <w:sz w:val="20"/>
          <w:szCs w:val="20"/>
        </w:rPr>
      </w:pPr>
      <w:r>
        <w:rPr>
          <w:rFonts w:cs="Arial"/>
          <w:sz w:val="20"/>
          <w:szCs w:val="20"/>
        </w:rPr>
        <w:t>15(c)</w:t>
      </w:r>
      <w:r>
        <w:rPr>
          <w:rFonts w:cs="Arial"/>
          <w:sz w:val="20"/>
          <w:szCs w:val="20"/>
        </w:rPr>
        <w:tab/>
        <w:t xml:space="preserve">There are no nationally consistent measures to harmonise the regulation of jury composition with the CRPD. </w:t>
      </w:r>
      <w:r w:rsidR="007C5DC5">
        <w:rPr>
          <w:rFonts w:cs="Arial"/>
          <w:sz w:val="20"/>
          <w:szCs w:val="20"/>
        </w:rPr>
        <w:t xml:space="preserve">Australian laws are inconsistent, with </w:t>
      </w:r>
      <w:r>
        <w:rPr>
          <w:rFonts w:cs="Arial"/>
          <w:sz w:val="20"/>
          <w:szCs w:val="20"/>
        </w:rPr>
        <w:t xml:space="preserve">Deaf persons </w:t>
      </w:r>
      <w:r w:rsidR="007C5DC5">
        <w:rPr>
          <w:rFonts w:cs="Arial"/>
          <w:sz w:val="20"/>
          <w:szCs w:val="20"/>
        </w:rPr>
        <w:t xml:space="preserve">in particular still unable to </w:t>
      </w:r>
      <w:r>
        <w:rPr>
          <w:rFonts w:cs="Arial"/>
          <w:sz w:val="20"/>
          <w:szCs w:val="20"/>
        </w:rPr>
        <w:t xml:space="preserve">serve on juries </w:t>
      </w:r>
      <w:r w:rsidR="007C5DC5">
        <w:rPr>
          <w:rFonts w:cs="Arial"/>
          <w:sz w:val="20"/>
          <w:szCs w:val="20"/>
        </w:rPr>
        <w:t>under some State and Territory laws.</w:t>
      </w:r>
      <w:r w:rsidR="001D10E0">
        <w:rPr>
          <w:rStyle w:val="EndnoteReference"/>
          <w:rFonts w:cs="Arial"/>
          <w:sz w:val="20"/>
          <w:szCs w:val="20"/>
        </w:rPr>
        <w:endnoteReference w:id="123"/>
      </w:r>
      <w:r w:rsidR="00893280">
        <w:rPr>
          <w:rFonts w:cs="Arial"/>
          <w:sz w:val="20"/>
          <w:szCs w:val="20"/>
        </w:rPr>
        <w:t xml:space="preserve"> </w:t>
      </w:r>
    </w:p>
    <w:p w14:paraId="5ECD5537" w14:textId="77777777" w:rsidR="008A3387" w:rsidRDefault="008A3387" w:rsidP="0020492D">
      <w:pPr>
        <w:spacing w:line="276" w:lineRule="auto"/>
        <w:ind w:left="567" w:hanging="567"/>
        <w:jc w:val="both"/>
        <w:rPr>
          <w:rFonts w:cs="Arial"/>
          <w:sz w:val="20"/>
          <w:szCs w:val="20"/>
        </w:rPr>
      </w:pPr>
    </w:p>
    <w:p w14:paraId="064B00C4" w14:textId="77777777" w:rsidR="008A3387" w:rsidRDefault="008A3387" w:rsidP="002D01F3">
      <w:pPr>
        <w:spacing w:line="276" w:lineRule="auto"/>
        <w:ind w:left="851" w:hanging="851"/>
        <w:jc w:val="both"/>
        <w:rPr>
          <w:rFonts w:cs="Arial"/>
          <w:sz w:val="20"/>
          <w:szCs w:val="20"/>
        </w:rPr>
      </w:pPr>
      <w:r>
        <w:rPr>
          <w:rFonts w:cs="Arial"/>
          <w:sz w:val="20"/>
          <w:szCs w:val="20"/>
        </w:rPr>
        <w:t>15(d)</w:t>
      </w:r>
      <w:r>
        <w:rPr>
          <w:rFonts w:cs="Arial"/>
          <w:sz w:val="20"/>
          <w:szCs w:val="20"/>
        </w:rPr>
        <w:tab/>
      </w:r>
      <w:r w:rsidRPr="00EE3150">
        <w:rPr>
          <w:rFonts w:cs="Arial"/>
          <w:sz w:val="20"/>
          <w:szCs w:val="20"/>
        </w:rPr>
        <w:t>The inability to access effective justice</w:t>
      </w:r>
      <w:r>
        <w:rPr>
          <w:rFonts w:cs="Arial"/>
          <w:sz w:val="20"/>
          <w:szCs w:val="20"/>
        </w:rPr>
        <w:t xml:space="preserve"> </w:t>
      </w:r>
      <w:r w:rsidRPr="00EE3150">
        <w:rPr>
          <w:rFonts w:cs="Arial"/>
          <w:sz w:val="20"/>
          <w:szCs w:val="20"/>
        </w:rPr>
        <w:t>results in many people with disability being left without protection and at risk of ongoing violence, or more likely to be jailed and destined to have repeated contact with the criminal justice system.</w:t>
      </w:r>
      <w:r>
        <w:rPr>
          <w:rStyle w:val="EndnoteReference"/>
          <w:rFonts w:cs="Arial"/>
          <w:sz w:val="20"/>
          <w:szCs w:val="20"/>
        </w:rPr>
        <w:endnoteReference w:id="124"/>
      </w:r>
    </w:p>
    <w:p w14:paraId="06691442" w14:textId="77777777" w:rsidR="0020492D" w:rsidRDefault="0020492D" w:rsidP="00330BBC">
      <w:pPr>
        <w:spacing w:line="276" w:lineRule="auto"/>
        <w:jc w:val="both"/>
        <w:rPr>
          <w:rFonts w:cs="Arial"/>
          <w:sz w:val="20"/>
          <w:szCs w:val="20"/>
        </w:rPr>
      </w:pPr>
    </w:p>
    <w:p w14:paraId="5F7F1D41" w14:textId="76F8E5DA" w:rsidR="00C54A38" w:rsidRDefault="00917BCE" w:rsidP="00112219">
      <w:pPr>
        <w:spacing w:line="276" w:lineRule="auto"/>
        <w:ind w:left="851" w:hanging="851"/>
        <w:jc w:val="both"/>
        <w:rPr>
          <w:rFonts w:cs="Arial"/>
          <w:sz w:val="20"/>
          <w:szCs w:val="20"/>
        </w:rPr>
      </w:pPr>
      <w:r>
        <w:rPr>
          <w:rFonts w:cs="Arial"/>
          <w:sz w:val="20"/>
          <w:szCs w:val="20"/>
        </w:rPr>
        <w:t>1</w:t>
      </w:r>
      <w:r w:rsidR="0020492D">
        <w:rPr>
          <w:rFonts w:cs="Arial"/>
          <w:sz w:val="20"/>
          <w:szCs w:val="20"/>
        </w:rPr>
        <w:t>5</w:t>
      </w:r>
      <w:r>
        <w:rPr>
          <w:rFonts w:cs="Arial"/>
          <w:sz w:val="20"/>
          <w:szCs w:val="20"/>
        </w:rPr>
        <w:t>(e)</w:t>
      </w:r>
      <w:r>
        <w:rPr>
          <w:rFonts w:cs="Arial"/>
          <w:sz w:val="20"/>
          <w:szCs w:val="20"/>
        </w:rPr>
        <w:tab/>
      </w:r>
      <w:r w:rsidR="00B67CAF">
        <w:rPr>
          <w:rFonts w:cs="Arial"/>
          <w:sz w:val="20"/>
          <w:szCs w:val="20"/>
        </w:rPr>
        <w:t xml:space="preserve">The report from </w:t>
      </w:r>
      <w:r w:rsidR="000F0F36">
        <w:rPr>
          <w:rFonts w:cs="Arial"/>
          <w:sz w:val="20"/>
          <w:szCs w:val="20"/>
        </w:rPr>
        <w:t>the</w:t>
      </w:r>
      <w:r w:rsidR="00B67CAF">
        <w:rPr>
          <w:rFonts w:cs="Arial"/>
          <w:sz w:val="20"/>
          <w:szCs w:val="20"/>
        </w:rPr>
        <w:t xml:space="preserve"> </w:t>
      </w:r>
      <w:r w:rsidR="006A772B">
        <w:rPr>
          <w:rFonts w:cs="Arial"/>
          <w:sz w:val="20"/>
          <w:szCs w:val="20"/>
        </w:rPr>
        <w:t xml:space="preserve">2017 </w:t>
      </w:r>
      <w:r w:rsidR="006A772B" w:rsidRPr="00E9726E">
        <w:rPr>
          <w:rFonts w:cs="Arial"/>
          <w:i/>
          <w:iCs/>
          <w:sz w:val="20"/>
          <w:szCs w:val="20"/>
        </w:rPr>
        <w:t>N</w:t>
      </w:r>
      <w:r w:rsidR="00B67CAF" w:rsidRPr="00E9726E">
        <w:rPr>
          <w:rFonts w:cs="Arial"/>
          <w:i/>
          <w:iCs/>
          <w:sz w:val="20"/>
          <w:szCs w:val="20"/>
        </w:rPr>
        <w:t xml:space="preserve">ational </w:t>
      </w:r>
      <w:r w:rsidR="006A772B" w:rsidRPr="00E9726E">
        <w:rPr>
          <w:rFonts w:cs="Arial"/>
          <w:i/>
          <w:iCs/>
          <w:sz w:val="20"/>
          <w:szCs w:val="20"/>
        </w:rPr>
        <w:t>I</w:t>
      </w:r>
      <w:r w:rsidR="00B67CAF" w:rsidRPr="00E9726E">
        <w:rPr>
          <w:rFonts w:cs="Arial"/>
          <w:i/>
          <w:iCs/>
          <w:sz w:val="20"/>
          <w:szCs w:val="20"/>
        </w:rPr>
        <w:t xml:space="preserve">nquiry into the </w:t>
      </w:r>
      <w:r w:rsidR="006A772B" w:rsidRPr="00E9726E">
        <w:rPr>
          <w:rFonts w:cs="Arial"/>
          <w:i/>
          <w:iCs/>
          <w:sz w:val="20"/>
          <w:szCs w:val="20"/>
        </w:rPr>
        <w:t>I</w:t>
      </w:r>
      <w:r w:rsidR="00B67CAF" w:rsidRPr="00E9726E">
        <w:rPr>
          <w:rFonts w:cs="Arial"/>
          <w:i/>
          <w:iCs/>
          <w:sz w:val="20"/>
          <w:szCs w:val="20"/>
        </w:rPr>
        <w:t xml:space="preserve">ncarceration </w:t>
      </w:r>
      <w:r w:rsidR="006A772B" w:rsidRPr="00E9726E">
        <w:rPr>
          <w:rFonts w:cs="Arial"/>
          <w:i/>
          <w:iCs/>
          <w:sz w:val="20"/>
          <w:szCs w:val="20"/>
        </w:rPr>
        <w:t>R</w:t>
      </w:r>
      <w:r w:rsidR="00B67CAF" w:rsidRPr="00E9726E">
        <w:rPr>
          <w:rFonts w:cs="Arial"/>
          <w:i/>
          <w:iCs/>
          <w:sz w:val="20"/>
          <w:szCs w:val="20"/>
        </w:rPr>
        <w:t xml:space="preserve">ate of Indigenous </w:t>
      </w:r>
      <w:r w:rsidR="00E9726E" w:rsidRPr="00E9726E">
        <w:rPr>
          <w:rFonts w:cs="Arial"/>
          <w:i/>
          <w:iCs/>
          <w:sz w:val="20"/>
          <w:szCs w:val="20"/>
        </w:rPr>
        <w:t>P</w:t>
      </w:r>
      <w:r w:rsidR="00B67CAF" w:rsidRPr="00E9726E">
        <w:rPr>
          <w:rFonts w:cs="Arial"/>
          <w:i/>
          <w:iCs/>
          <w:sz w:val="20"/>
          <w:szCs w:val="20"/>
        </w:rPr>
        <w:t>eoples</w:t>
      </w:r>
      <w:r w:rsidR="006A772B">
        <w:rPr>
          <w:rStyle w:val="EndnoteReference"/>
          <w:rFonts w:cs="Arial"/>
          <w:sz w:val="20"/>
          <w:szCs w:val="20"/>
        </w:rPr>
        <w:endnoteReference w:id="125"/>
      </w:r>
      <w:r w:rsidR="00B67CAF">
        <w:rPr>
          <w:rFonts w:cs="Arial"/>
          <w:sz w:val="20"/>
          <w:szCs w:val="20"/>
        </w:rPr>
        <w:t xml:space="preserve"> recommended, that </w:t>
      </w:r>
      <w:r w:rsidR="00B67CAF" w:rsidRPr="00B67CAF">
        <w:rPr>
          <w:rFonts w:cs="Arial"/>
          <w:sz w:val="20"/>
          <w:szCs w:val="20"/>
        </w:rPr>
        <w:t>Commonwealth, state and territory governments should provide support for the establishment of an independent justice reinvestment body</w:t>
      </w:r>
      <w:r w:rsidR="00B67CAF">
        <w:rPr>
          <w:rFonts w:cs="Arial"/>
          <w:sz w:val="20"/>
          <w:szCs w:val="20"/>
        </w:rPr>
        <w:t xml:space="preserve">; the </w:t>
      </w:r>
      <w:r w:rsidR="00B67CAF" w:rsidRPr="00B67CAF">
        <w:rPr>
          <w:rFonts w:cs="Arial"/>
          <w:sz w:val="20"/>
          <w:szCs w:val="20"/>
        </w:rPr>
        <w:t>establish</w:t>
      </w:r>
      <w:r w:rsidR="00B67CAF">
        <w:rPr>
          <w:rFonts w:cs="Arial"/>
          <w:sz w:val="20"/>
          <w:szCs w:val="20"/>
        </w:rPr>
        <w:t>ment</w:t>
      </w:r>
      <w:r w:rsidR="00B67CAF" w:rsidRPr="00B67CAF">
        <w:rPr>
          <w:rFonts w:cs="Arial"/>
          <w:sz w:val="20"/>
          <w:szCs w:val="20"/>
        </w:rPr>
        <w:t xml:space="preserve"> </w:t>
      </w:r>
      <w:r w:rsidR="00B67CAF">
        <w:rPr>
          <w:rFonts w:cs="Arial"/>
          <w:sz w:val="20"/>
          <w:szCs w:val="20"/>
        </w:rPr>
        <w:t xml:space="preserve">of </w:t>
      </w:r>
      <w:r w:rsidR="00B67CAF" w:rsidRPr="00B67CAF">
        <w:rPr>
          <w:rFonts w:cs="Arial"/>
          <w:sz w:val="20"/>
          <w:szCs w:val="20"/>
        </w:rPr>
        <w:t xml:space="preserve">specialist </w:t>
      </w:r>
      <w:r w:rsidR="00B67CAF">
        <w:rPr>
          <w:rFonts w:cs="Arial"/>
          <w:sz w:val="20"/>
          <w:szCs w:val="20"/>
        </w:rPr>
        <w:t>Indigenous p</w:t>
      </w:r>
      <w:r w:rsidR="00B67CAF" w:rsidRPr="00B67CAF">
        <w:rPr>
          <w:rFonts w:cs="Arial"/>
          <w:sz w:val="20"/>
          <w:szCs w:val="20"/>
        </w:rPr>
        <w:t>eoples sentencing courts</w:t>
      </w:r>
      <w:r w:rsidR="000F0F36">
        <w:rPr>
          <w:rFonts w:cs="Arial"/>
          <w:sz w:val="20"/>
          <w:szCs w:val="20"/>
        </w:rPr>
        <w:t>;</w:t>
      </w:r>
      <w:r w:rsidR="00B67CAF" w:rsidRPr="00B67CAF">
        <w:rPr>
          <w:rFonts w:cs="Arial"/>
          <w:sz w:val="20"/>
          <w:szCs w:val="20"/>
        </w:rPr>
        <w:t xml:space="preserve"> </w:t>
      </w:r>
      <w:r w:rsidR="00B67CAF">
        <w:rPr>
          <w:rFonts w:cs="Arial"/>
          <w:sz w:val="20"/>
          <w:szCs w:val="20"/>
        </w:rPr>
        <w:t xml:space="preserve">and </w:t>
      </w:r>
      <w:r w:rsidR="000F0F36">
        <w:rPr>
          <w:rFonts w:cs="Arial"/>
          <w:sz w:val="20"/>
          <w:szCs w:val="20"/>
        </w:rPr>
        <w:t xml:space="preserve">the commissioning of </w:t>
      </w:r>
      <w:r w:rsidR="00B67CAF">
        <w:rPr>
          <w:rFonts w:cs="Arial"/>
          <w:sz w:val="20"/>
          <w:szCs w:val="20"/>
        </w:rPr>
        <w:t xml:space="preserve">a </w:t>
      </w:r>
      <w:r w:rsidR="00B67CAF" w:rsidRPr="00B67CAF">
        <w:rPr>
          <w:rFonts w:cs="Arial"/>
          <w:sz w:val="20"/>
          <w:szCs w:val="20"/>
        </w:rPr>
        <w:t xml:space="preserve">national inquiry into child protection laws and processes affecting </w:t>
      </w:r>
      <w:r w:rsidR="00B67CAF">
        <w:rPr>
          <w:rFonts w:cs="Arial"/>
          <w:sz w:val="20"/>
          <w:szCs w:val="20"/>
        </w:rPr>
        <w:t>Indigenous</w:t>
      </w:r>
      <w:r w:rsidR="00B67CAF" w:rsidRPr="00B67CAF">
        <w:rPr>
          <w:rFonts w:cs="Arial"/>
          <w:sz w:val="20"/>
          <w:szCs w:val="20"/>
        </w:rPr>
        <w:t xml:space="preserve"> children.</w:t>
      </w:r>
      <w:r w:rsidR="00B67CAF">
        <w:rPr>
          <w:rFonts w:cs="Arial"/>
          <w:sz w:val="20"/>
          <w:szCs w:val="20"/>
        </w:rPr>
        <w:t xml:space="preserve"> The Australian Government is yet to respond to the report.</w:t>
      </w:r>
    </w:p>
    <w:p w14:paraId="2A923B81" w14:textId="77777777" w:rsidR="00C54A38" w:rsidRPr="001B3DCF" w:rsidRDefault="00C54A38" w:rsidP="00112219">
      <w:pPr>
        <w:pStyle w:val="Heading2"/>
      </w:pPr>
      <w:r w:rsidRPr="001B3DCF">
        <w:t>Recommendations</w:t>
      </w:r>
    </w:p>
    <w:p w14:paraId="47018520" w14:textId="77777777" w:rsidR="0012407D" w:rsidRDefault="0012407D" w:rsidP="00594B41">
      <w:pPr>
        <w:spacing w:line="276" w:lineRule="auto"/>
        <w:jc w:val="both"/>
        <w:rPr>
          <w:rFonts w:cs="Arial"/>
          <w:sz w:val="20"/>
          <w:szCs w:val="20"/>
        </w:rPr>
      </w:pPr>
    </w:p>
    <w:p w14:paraId="205CFE7C" w14:textId="77777777" w:rsidR="00DD36A1" w:rsidRDefault="00DD36A1" w:rsidP="00DD36A1">
      <w:pPr>
        <w:spacing w:line="276" w:lineRule="auto"/>
        <w:jc w:val="both"/>
        <w:rPr>
          <w:rFonts w:cs="Arial"/>
          <w:sz w:val="20"/>
          <w:szCs w:val="20"/>
        </w:rPr>
      </w:pPr>
      <w:r>
        <w:rPr>
          <w:rFonts w:cs="Arial"/>
          <w:sz w:val="20"/>
          <w:szCs w:val="20"/>
        </w:rPr>
        <w:t>That Australia:</w:t>
      </w:r>
    </w:p>
    <w:p w14:paraId="2A9B9711" w14:textId="77777777" w:rsidR="00594B41" w:rsidRDefault="00594B41" w:rsidP="00594B41">
      <w:pPr>
        <w:spacing w:line="276" w:lineRule="auto"/>
        <w:jc w:val="both"/>
        <w:rPr>
          <w:rFonts w:cs="Arial"/>
          <w:sz w:val="20"/>
          <w:szCs w:val="20"/>
        </w:rPr>
      </w:pPr>
    </w:p>
    <w:p w14:paraId="2DFF2D9C" w14:textId="1BE5A540" w:rsidR="003022FE" w:rsidRDefault="003022FE" w:rsidP="00594B41">
      <w:pPr>
        <w:pStyle w:val="BodyText"/>
        <w:numPr>
          <w:ilvl w:val="0"/>
          <w:numId w:val="16"/>
        </w:numPr>
        <w:tabs>
          <w:tab w:val="left" w:pos="714"/>
        </w:tabs>
        <w:spacing w:line="259" w:lineRule="auto"/>
        <w:ind w:left="714" w:hanging="357"/>
        <w:jc w:val="both"/>
        <w:rPr>
          <w:rFonts w:ascii="Arial" w:hAnsi="Arial" w:cs="Arial"/>
          <w:sz w:val="20"/>
          <w:szCs w:val="20"/>
        </w:rPr>
      </w:pPr>
      <w:r w:rsidRPr="003D01DA">
        <w:rPr>
          <w:rFonts w:ascii="Arial" w:hAnsi="Arial" w:cs="Arial"/>
          <w:sz w:val="20"/>
          <w:szCs w:val="20"/>
        </w:rPr>
        <w:t xml:space="preserve">In consultation with people with disability through their representative organisations, </w:t>
      </w:r>
      <w:r w:rsidRPr="003D01DA">
        <w:rPr>
          <w:rFonts w:ascii="Arial" w:hAnsi="Arial" w:cs="Arial"/>
          <w:spacing w:val="-3"/>
          <w:sz w:val="20"/>
          <w:szCs w:val="20"/>
        </w:rPr>
        <w:t>coordinate</w:t>
      </w:r>
      <w:r w:rsidRPr="003D01DA">
        <w:rPr>
          <w:rFonts w:ascii="Arial" w:hAnsi="Arial" w:cs="Arial"/>
          <w:spacing w:val="-12"/>
          <w:sz w:val="20"/>
          <w:szCs w:val="20"/>
        </w:rPr>
        <w:t xml:space="preserve"> </w:t>
      </w:r>
      <w:r w:rsidRPr="003D01DA">
        <w:rPr>
          <w:rFonts w:ascii="Arial" w:hAnsi="Arial" w:cs="Arial"/>
          <w:spacing w:val="-2"/>
          <w:sz w:val="20"/>
          <w:szCs w:val="20"/>
        </w:rPr>
        <w:t>the</w:t>
      </w:r>
      <w:r w:rsidRPr="003D01DA">
        <w:rPr>
          <w:rFonts w:ascii="Arial" w:hAnsi="Arial" w:cs="Arial"/>
          <w:spacing w:val="-12"/>
          <w:sz w:val="20"/>
          <w:szCs w:val="20"/>
        </w:rPr>
        <w:t xml:space="preserve"> </w:t>
      </w:r>
      <w:r w:rsidRPr="003D01DA">
        <w:rPr>
          <w:rFonts w:ascii="Arial" w:hAnsi="Arial" w:cs="Arial"/>
          <w:spacing w:val="-3"/>
          <w:sz w:val="20"/>
          <w:szCs w:val="20"/>
        </w:rPr>
        <w:t>development</w:t>
      </w:r>
      <w:r w:rsidRPr="003D01DA">
        <w:rPr>
          <w:rFonts w:ascii="Arial" w:hAnsi="Arial" w:cs="Arial"/>
          <w:spacing w:val="-13"/>
          <w:sz w:val="20"/>
          <w:szCs w:val="20"/>
        </w:rPr>
        <w:t xml:space="preserve"> </w:t>
      </w:r>
      <w:r w:rsidRPr="003D01DA">
        <w:rPr>
          <w:rFonts w:ascii="Arial" w:hAnsi="Arial" w:cs="Arial"/>
          <w:spacing w:val="-2"/>
          <w:sz w:val="20"/>
          <w:szCs w:val="20"/>
        </w:rPr>
        <w:t>of</w:t>
      </w:r>
      <w:r w:rsidRPr="003D01DA">
        <w:rPr>
          <w:rFonts w:ascii="Arial" w:hAnsi="Arial" w:cs="Arial"/>
          <w:spacing w:val="-12"/>
          <w:sz w:val="20"/>
          <w:szCs w:val="20"/>
        </w:rPr>
        <w:t xml:space="preserve"> </w:t>
      </w:r>
      <w:r w:rsidRPr="003D01DA">
        <w:rPr>
          <w:rFonts w:ascii="Arial" w:hAnsi="Arial" w:cs="Arial"/>
          <w:spacing w:val="-3"/>
          <w:sz w:val="20"/>
          <w:szCs w:val="20"/>
        </w:rPr>
        <w:t>nationally</w:t>
      </w:r>
      <w:r w:rsidRPr="003D01DA">
        <w:rPr>
          <w:rFonts w:ascii="Arial" w:hAnsi="Arial" w:cs="Arial"/>
          <w:spacing w:val="-13"/>
          <w:sz w:val="20"/>
          <w:szCs w:val="20"/>
        </w:rPr>
        <w:t xml:space="preserve"> </w:t>
      </w:r>
      <w:r w:rsidRPr="003D01DA">
        <w:rPr>
          <w:rFonts w:ascii="Arial" w:hAnsi="Arial" w:cs="Arial"/>
          <w:spacing w:val="-3"/>
          <w:sz w:val="20"/>
          <w:szCs w:val="20"/>
        </w:rPr>
        <w:t>consistent</w:t>
      </w:r>
      <w:r w:rsidRPr="003D01DA">
        <w:rPr>
          <w:rFonts w:ascii="Arial" w:hAnsi="Arial" w:cs="Arial"/>
          <w:spacing w:val="-12"/>
          <w:sz w:val="20"/>
          <w:szCs w:val="20"/>
        </w:rPr>
        <w:t xml:space="preserve"> </w:t>
      </w:r>
      <w:r w:rsidRPr="003D01DA">
        <w:rPr>
          <w:rFonts w:ascii="Arial" w:hAnsi="Arial" w:cs="Arial"/>
          <w:spacing w:val="-3"/>
          <w:sz w:val="20"/>
          <w:szCs w:val="20"/>
        </w:rPr>
        <w:t>Disability</w:t>
      </w:r>
      <w:r w:rsidRPr="003D01DA">
        <w:rPr>
          <w:rFonts w:ascii="Arial" w:hAnsi="Arial" w:cs="Arial"/>
          <w:spacing w:val="-13"/>
          <w:sz w:val="20"/>
          <w:szCs w:val="20"/>
        </w:rPr>
        <w:t xml:space="preserve"> </w:t>
      </w:r>
      <w:r w:rsidRPr="003D01DA">
        <w:rPr>
          <w:rFonts w:ascii="Arial" w:hAnsi="Arial" w:cs="Arial"/>
          <w:spacing w:val="-3"/>
          <w:sz w:val="20"/>
          <w:szCs w:val="20"/>
        </w:rPr>
        <w:t>Justice</w:t>
      </w:r>
      <w:r w:rsidRPr="003D01DA">
        <w:rPr>
          <w:rFonts w:ascii="Arial" w:hAnsi="Arial" w:cs="Arial"/>
          <w:spacing w:val="-13"/>
          <w:sz w:val="20"/>
          <w:szCs w:val="20"/>
        </w:rPr>
        <w:t xml:space="preserve"> </w:t>
      </w:r>
      <w:r w:rsidRPr="003D01DA">
        <w:rPr>
          <w:rFonts w:ascii="Arial" w:hAnsi="Arial" w:cs="Arial"/>
          <w:spacing w:val="-5"/>
          <w:sz w:val="20"/>
          <w:szCs w:val="20"/>
        </w:rPr>
        <w:t>Strategies</w:t>
      </w:r>
      <w:r w:rsidRPr="003D01DA">
        <w:rPr>
          <w:rFonts w:ascii="Arial" w:hAnsi="Arial" w:cs="Arial"/>
          <w:spacing w:val="-13"/>
          <w:sz w:val="20"/>
          <w:szCs w:val="20"/>
        </w:rPr>
        <w:t xml:space="preserve"> </w:t>
      </w:r>
      <w:r w:rsidRPr="003D01DA">
        <w:rPr>
          <w:rFonts w:ascii="Arial" w:hAnsi="Arial" w:cs="Arial"/>
          <w:spacing w:val="-3"/>
          <w:sz w:val="20"/>
          <w:szCs w:val="20"/>
        </w:rPr>
        <w:t>across</w:t>
      </w:r>
      <w:r w:rsidRPr="003D01DA">
        <w:rPr>
          <w:rFonts w:ascii="Arial" w:hAnsi="Arial" w:cs="Arial"/>
          <w:spacing w:val="49"/>
          <w:w w:val="99"/>
          <w:sz w:val="20"/>
          <w:szCs w:val="20"/>
        </w:rPr>
        <w:t xml:space="preserve"> </w:t>
      </w:r>
      <w:r w:rsidRPr="003D01DA">
        <w:rPr>
          <w:rFonts w:ascii="Arial" w:hAnsi="Arial" w:cs="Arial"/>
          <w:spacing w:val="-5"/>
          <w:sz w:val="20"/>
          <w:szCs w:val="20"/>
        </w:rPr>
        <w:t>governments</w:t>
      </w:r>
      <w:r w:rsidRPr="003D01DA">
        <w:rPr>
          <w:rFonts w:ascii="Arial" w:hAnsi="Arial" w:cs="Arial"/>
          <w:spacing w:val="-11"/>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ensure</w:t>
      </w:r>
      <w:r w:rsidRPr="003D01DA">
        <w:rPr>
          <w:rFonts w:ascii="Arial" w:hAnsi="Arial" w:cs="Arial"/>
          <w:spacing w:val="-11"/>
          <w:sz w:val="20"/>
          <w:szCs w:val="20"/>
        </w:rPr>
        <w:t xml:space="preserve"> </w:t>
      </w:r>
      <w:r w:rsidRPr="003D01DA">
        <w:rPr>
          <w:rFonts w:ascii="Arial" w:hAnsi="Arial" w:cs="Arial"/>
          <w:spacing w:val="-3"/>
          <w:sz w:val="20"/>
          <w:szCs w:val="20"/>
        </w:rPr>
        <w:t>that</w:t>
      </w:r>
      <w:r w:rsidRPr="003D01DA">
        <w:rPr>
          <w:rFonts w:ascii="Arial" w:hAnsi="Arial" w:cs="Arial"/>
          <w:spacing w:val="-9"/>
          <w:sz w:val="20"/>
          <w:szCs w:val="20"/>
        </w:rPr>
        <w:t xml:space="preserve"> </w:t>
      </w:r>
      <w:r w:rsidRPr="003D01DA">
        <w:rPr>
          <w:rFonts w:ascii="Arial" w:hAnsi="Arial" w:cs="Arial"/>
          <w:spacing w:val="-3"/>
          <w:sz w:val="20"/>
          <w:szCs w:val="20"/>
        </w:rPr>
        <w:t>people</w:t>
      </w:r>
      <w:r w:rsidRPr="003D01DA">
        <w:rPr>
          <w:rFonts w:ascii="Arial" w:hAnsi="Arial" w:cs="Arial"/>
          <w:spacing w:val="-10"/>
          <w:sz w:val="20"/>
          <w:szCs w:val="20"/>
        </w:rPr>
        <w:t xml:space="preserve"> </w:t>
      </w:r>
      <w:r w:rsidRPr="003D01DA">
        <w:rPr>
          <w:rFonts w:ascii="Arial" w:hAnsi="Arial" w:cs="Arial"/>
          <w:spacing w:val="-3"/>
          <w:sz w:val="20"/>
          <w:szCs w:val="20"/>
        </w:rPr>
        <w:t>with</w:t>
      </w:r>
      <w:r w:rsidRPr="003D01DA">
        <w:rPr>
          <w:rFonts w:ascii="Arial" w:hAnsi="Arial" w:cs="Arial"/>
          <w:spacing w:val="-10"/>
          <w:sz w:val="20"/>
          <w:szCs w:val="20"/>
        </w:rPr>
        <w:t xml:space="preserve"> </w:t>
      </w:r>
      <w:r w:rsidRPr="003D01DA">
        <w:rPr>
          <w:rFonts w:ascii="Arial" w:hAnsi="Arial" w:cs="Arial"/>
          <w:spacing w:val="-3"/>
          <w:sz w:val="20"/>
          <w:szCs w:val="20"/>
        </w:rPr>
        <w:t>disability</w:t>
      </w:r>
      <w:r w:rsidRPr="003D01DA">
        <w:rPr>
          <w:rFonts w:ascii="Arial" w:hAnsi="Arial" w:cs="Arial"/>
          <w:spacing w:val="-10"/>
          <w:sz w:val="20"/>
          <w:szCs w:val="20"/>
        </w:rPr>
        <w:t xml:space="preserve"> </w:t>
      </w:r>
      <w:r w:rsidRPr="003D01DA">
        <w:rPr>
          <w:rFonts w:ascii="Arial" w:hAnsi="Arial" w:cs="Arial"/>
          <w:spacing w:val="-2"/>
          <w:sz w:val="20"/>
          <w:szCs w:val="20"/>
        </w:rPr>
        <w:t>are</w:t>
      </w:r>
      <w:r w:rsidRPr="003D01DA">
        <w:rPr>
          <w:rFonts w:ascii="Arial" w:hAnsi="Arial" w:cs="Arial"/>
          <w:spacing w:val="-10"/>
          <w:sz w:val="20"/>
          <w:szCs w:val="20"/>
        </w:rPr>
        <w:t xml:space="preserve"> </w:t>
      </w:r>
      <w:r w:rsidRPr="003D01DA">
        <w:rPr>
          <w:rFonts w:ascii="Arial" w:hAnsi="Arial" w:cs="Arial"/>
          <w:spacing w:val="-3"/>
          <w:sz w:val="20"/>
          <w:szCs w:val="20"/>
        </w:rPr>
        <w:t>supported</w:t>
      </w:r>
      <w:r w:rsidRPr="003D01DA">
        <w:rPr>
          <w:rFonts w:ascii="Arial" w:hAnsi="Arial" w:cs="Arial"/>
          <w:spacing w:val="-10"/>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access</w:t>
      </w:r>
      <w:r w:rsidRPr="003D01DA">
        <w:rPr>
          <w:rFonts w:ascii="Arial" w:hAnsi="Arial" w:cs="Arial"/>
          <w:spacing w:val="-10"/>
          <w:sz w:val="20"/>
          <w:szCs w:val="20"/>
        </w:rPr>
        <w:t xml:space="preserve"> </w:t>
      </w:r>
      <w:r w:rsidRPr="003D01DA">
        <w:rPr>
          <w:rFonts w:ascii="Arial" w:hAnsi="Arial" w:cs="Arial"/>
          <w:spacing w:val="-2"/>
          <w:sz w:val="20"/>
          <w:szCs w:val="20"/>
        </w:rPr>
        <w:t>the</w:t>
      </w:r>
      <w:r w:rsidRPr="003D01DA">
        <w:rPr>
          <w:rFonts w:ascii="Arial" w:hAnsi="Arial" w:cs="Arial"/>
          <w:spacing w:val="-10"/>
          <w:sz w:val="20"/>
          <w:szCs w:val="20"/>
        </w:rPr>
        <w:t xml:space="preserve"> </w:t>
      </w:r>
      <w:r w:rsidRPr="003D01DA">
        <w:rPr>
          <w:rFonts w:ascii="Arial" w:hAnsi="Arial" w:cs="Arial"/>
          <w:spacing w:val="-3"/>
          <w:sz w:val="20"/>
          <w:szCs w:val="20"/>
        </w:rPr>
        <w:t>same</w:t>
      </w:r>
      <w:r w:rsidRPr="003D01DA">
        <w:rPr>
          <w:rFonts w:ascii="Arial" w:hAnsi="Arial" w:cs="Arial"/>
          <w:spacing w:val="-10"/>
          <w:sz w:val="20"/>
          <w:szCs w:val="20"/>
        </w:rPr>
        <w:t xml:space="preserve"> </w:t>
      </w:r>
      <w:r w:rsidRPr="003D01DA">
        <w:rPr>
          <w:rFonts w:ascii="Arial" w:hAnsi="Arial" w:cs="Arial"/>
          <w:spacing w:val="-3"/>
          <w:sz w:val="20"/>
          <w:szCs w:val="20"/>
        </w:rPr>
        <w:t>legal</w:t>
      </w:r>
      <w:r w:rsidRPr="003D01DA">
        <w:rPr>
          <w:rFonts w:ascii="Arial" w:hAnsi="Arial" w:cs="Arial"/>
          <w:spacing w:val="78"/>
          <w:sz w:val="20"/>
          <w:szCs w:val="20"/>
        </w:rPr>
        <w:t xml:space="preserve"> </w:t>
      </w:r>
      <w:r w:rsidRPr="003D01DA">
        <w:rPr>
          <w:rFonts w:ascii="Arial" w:hAnsi="Arial" w:cs="Arial"/>
          <w:spacing w:val="-3"/>
          <w:sz w:val="20"/>
          <w:szCs w:val="20"/>
        </w:rPr>
        <w:t>protection</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an</w:t>
      </w:r>
      <w:r w:rsidRPr="003D01DA">
        <w:rPr>
          <w:rFonts w:ascii="Arial" w:hAnsi="Arial" w:cs="Arial"/>
          <w:sz w:val="20"/>
          <w:szCs w:val="20"/>
        </w:rPr>
        <w:t>d</w:t>
      </w:r>
      <w:r w:rsidRPr="003D01DA">
        <w:rPr>
          <w:rFonts w:ascii="Arial" w:hAnsi="Arial" w:cs="Arial"/>
          <w:spacing w:val="-13"/>
          <w:sz w:val="20"/>
          <w:szCs w:val="20"/>
        </w:rPr>
        <w:t xml:space="preserve"> </w:t>
      </w:r>
      <w:r w:rsidRPr="003D01DA">
        <w:rPr>
          <w:rFonts w:ascii="Arial" w:hAnsi="Arial" w:cs="Arial"/>
          <w:spacing w:val="-3"/>
          <w:sz w:val="20"/>
          <w:szCs w:val="20"/>
        </w:rPr>
        <w:t>redres</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w:t>
      </w:r>
      <w:r w:rsidRPr="003D01DA">
        <w:rPr>
          <w:rFonts w:ascii="Arial" w:hAnsi="Arial" w:cs="Arial"/>
          <w:sz w:val="20"/>
          <w:szCs w:val="20"/>
        </w:rPr>
        <w:t>s</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res</w:t>
      </w:r>
      <w:r w:rsidRPr="003D01DA">
        <w:rPr>
          <w:rFonts w:ascii="Arial" w:hAnsi="Arial" w:cs="Arial"/>
          <w:sz w:val="20"/>
          <w:szCs w:val="20"/>
        </w:rPr>
        <w:t>t</w:t>
      </w:r>
      <w:r w:rsidRPr="003D01DA">
        <w:rPr>
          <w:rFonts w:ascii="Arial" w:hAnsi="Arial" w:cs="Arial"/>
          <w:spacing w:val="-13"/>
          <w:sz w:val="20"/>
          <w:szCs w:val="20"/>
        </w:rPr>
        <w:t xml:space="preserve"> </w:t>
      </w:r>
      <w:r w:rsidRPr="003D01DA">
        <w:rPr>
          <w:rFonts w:ascii="Arial" w:hAnsi="Arial" w:cs="Arial"/>
          <w:spacing w:val="-3"/>
          <w:sz w:val="20"/>
          <w:szCs w:val="20"/>
        </w:rPr>
        <w:t>o</w:t>
      </w:r>
      <w:r w:rsidRPr="003D01DA">
        <w:rPr>
          <w:rFonts w:ascii="Arial" w:hAnsi="Arial" w:cs="Arial"/>
          <w:sz w:val="20"/>
          <w:szCs w:val="20"/>
        </w:rPr>
        <w:t>f</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communi</w:t>
      </w:r>
      <w:r w:rsidRPr="003D01DA">
        <w:rPr>
          <w:rFonts w:ascii="Arial" w:hAnsi="Arial" w:cs="Arial"/>
          <w:spacing w:val="-5"/>
          <w:sz w:val="20"/>
          <w:szCs w:val="20"/>
        </w:rPr>
        <w:t>t</w:t>
      </w:r>
      <w:r w:rsidRPr="003D01DA">
        <w:rPr>
          <w:rFonts w:ascii="Arial" w:hAnsi="Arial" w:cs="Arial"/>
          <w:spacing w:val="-26"/>
          <w:sz w:val="20"/>
          <w:szCs w:val="20"/>
        </w:rPr>
        <w:t>y</w:t>
      </w:r>
      <w:r w:rsidRPr="003D01DA">
        <w:rPr>
          <w:rFonts w:ascii="Arial" w:hAnsi="Arial" w:cs="Arial"/>
          <w:sz w:val="20"/>
          <w:szCs w:val="20"/>
        </w:rPr>
        <w:t>.</w:t>
      </w:r>
    </w:p>
    <w:p w14:paraId="5401392D" w14:textId="77777777" w:rsidR="0006612F" w:rsidRPr="003D01DA" w:rsidRDefault="0006612F" w:rsidP="00B2396F">
      <w:pPr>
        <w:pStyle w:val="BodyText"/>
        <w:tabs>
          <w:tab w:val="left" w:pos="714"/>
        </w:tabs>
        <w:spacing w:line="259" w:lineRule="auto"/>
        <w:ind w:left="714"/>
        <w:jc w:val="both"/>
        <w:rPr>
          <w:rFonts w:ascii="Arial" w:hAnsi="Arial" w:cs="Arial"/>
          <w:sz w:val="20"/>
          <w:szCs w:val="20"/>
        </w:rPr>
      </w:pPr>
    </w:p>
    <w:p w14:paraId="3185899F" w14:textId="77777777" w:rsidR="00CA16D3" w:rsidRDefault="00CA16D3" w:rsidP="00034276">
      <w:pPr>
        <w:pStyle w:val="ListParagraph"/>
        <w:numPr>
          <w:ilvl w:val="0"/>
          <w:numId w:val="16"/>
        </w:numPr>
        <w:spacing w:line="276" w:lineRule="auto"/>
        <w:ind w:left="714" w:hanging="357"/>
        <w:jc w:val="both"/>
        <w:rPr>
          <w:rFonts w:cs="Arial"/>
          <w:sz w:val="20"/>
          <w:szCs w:val="20"/>
        </w:rPr>
      </w:pPr>
      <w:r w:rsidRPr="003E46EF">
        <w:rPr>
          <w:rFonts w:cs="Arial"/>
          <w:sz w:val="20"/>
          <w:szCs w:val="20"/>
        </w:rPr>
        <w:lastRenderedPageBreak/>
        <w:t xml:space="preserve">Implement gender and culture specific diversionary programs and mechanisms and community based sentencing options that are integrated with flexible </w:t>
      </w:r>
      <w:r w:rsidRPr="00C83D57">
        <w:rPr>
          <w:rFonts w:cs="Arial"/>
          <w:sz w:val="20"/>
          <w:szCs w:val="20"/>
        </w:rPr>
        <w:t>disability support packages and social</w:t>
      </w:r>
      <w:r w:rsidRPr="003E46EF">
        <w:rPr>
          <w:rFonts w:cs="Arial"/>
          <w:sz w:val="20"/>
          <w:szCs w:val="20"/>
        </w:rPr>
        <w:t xml:space="preserve"> support programs to prevent adults with disability coming into contact or entering the criminal justice system. </w:t>
      </w:r>
    </w:p>
    <w:p w14:paraId="6AFD6B55" w14:textId="77777777" w:rsidR="00CA16D3" w:rsidRPr="003D01DA" w:rsidRDefault="00CA16D3" w:rsidP="00594B41">
      <w:pPr>
        <w:spacing w:line="276" w:lineRule="auto"/>
        <w:jc w:val="both"/>
        <w:rPr>
          <w:rFonts w:cs="Arial"/>
          <w:sz w:val="20"/>
          <w:szCs w:val="20"/>
        </w:rPr>
      </w:pPr>
    </w:p>
    <w:p w14:paraId="170B7C2A"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Ensure that modules on working with people with disability are incorporated into </w:t>
      </w:r>
      <w:r w:rsidR="003022FE">
        <w:rPr>
          <w:rFonts w:cs="Arial"/>
          <w:sz w:val="20"/>
          <w:szCs w:val="20"/>
        </w:rPr>
        <w:t>mandated</w:t>
      </w:r>
      <w:r w:rsidR="003022FE" w:rsidRPr="0012407D">
        <w:rPr>
          <w:rFonts w:cs="Arial"/>
          <w:sz w:val="20"/>
          <w:szCs w:val="20"/>
        </w:rPr>
        <w:t xml:space="preserve"> </w:t>
      </w:r>
      <w:r w:rsidRPr="0012407D">
        <w:rPr>
          <w:rFonts w:cs="Arial"/>
          <w:sz w:val="20"/>
          <w:szCs w:val="20"/>
        </w:rPr>
        <w:t>training programs for police, prison officers, lawyers, judicial officers and court staff.</w:t>
      </w:r>
    </w:p>
    <w:p w14:paraId="2EA71A78" w14:textId="77777777" w:rsidR="0012407D" w:rsidRDefault="0012407D" w:rsidP="00034276">
      <w:pPr>
        <w:spacing w:line="276" w:lineRule="auto"/>
        <w:jc w:val="both"/>
        <w:rPr>
          <w:rFonts w:cs="Arial"/>
          <w:sz w:val="20"/>
          <w:szCs w:val="20"/>
        </w:rPr>
      </w:pPr>
    </w:p>
    <w:p w14:paraId="5BAF44CF"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Address the over-representation of Indigenous young people in the youth justice system</w:t>
      </w:r>
      <w:r w:rsidR="00E4220E">
        <w:rPr>
          <w:rFonts w:cs="Arial"/>
          <w:sz w:val="20"/>
          <w:szCs w:val="20"/>
        </w:rPr>
        <w:t>.</w:t>
      </w:r>
    </w:p>
    <w:p w14:paraId="6DEFA385" w14:textId="77777777" w:rsidR="00C54A38" w:rsidRDefault="00C54A38" w:rsidP="00034276">
      <w:pPr>
        <w:spacing w:line="276" w:lineRule="auto"/>
        <w:jc w:val="both"/>
        <w:rPr>
          <w:rFonts w:cs="Arial"/>
          <w:sz w:val="20"/>
          <w:szCs w:val="20"/>
        </w:rPr>
      </w:pPr>
    </w:p>
    <w:p w14:paraId="1D611BDB" w14:textId="77777777" w:rsidR="0020492D" w:rsidRPr="003D01DA"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Implement the recommendations from the </w:t>
      </w:r>
      <w:r w:rsidRPr="00E4220E">
        <w:rPr>
          <w:rFonts w:cs="Arial"/>
          <w:i/>
          <w:iCs/>
          <w:sz w:val="20"/>
          <w:szCs w:val="20"/>
        </w:rPr>
        <w:t>National Inquiry into the Incarceration Rate of Indigenous Peoples</w:t>
      </w:r>
      <w:r w:rsidRPr="0012407D">
        <w:rPr>
          <w:rFonts w:cs="Arial"/>
          <w:sz w:val="20"/>
          <w:szCs w:val="20"/>
        </w:rPr>
        <w:t>.</w:t>
      </w:r>
    </w:p>
    <w:p w14:paraId="317661D3" w14:textId="77777777" w:rsidR="00C54A38" w:rsidRDefault="00C54A38" w:rsidP="00594B41">
      <w:pPr>
        <w:spacing w:line="276" w:lineRule="auto"/>
        <w:jc w:val="both"/>
        <w:rPr>
          <w:rFonts w:cs="Arial"/>
          <w:sz w:val="20"/>
          <w:szCs w:val="20"/>
        </w:rPr>
      </w:pPr>
    </w:p>
    <w:p w14:paraId="25939726" w14:textId="77777777" w:rsidR="00C54A38" w:rsidRDefault="00C54A38" w:rsidP="00F0078A">
      <w:pPr>
        <w:rPr>
          <w:rFonts w:cs="Arial"/>
          <w:sz w:val="20"/>
          <w:szCs w:val="20"/>
        </w:rPr>
      </w:pPr>
    </w:p>
    <w:p w14:paraId="2A1A48D3" w14:textId="77777777" w:rsidR="00C54A38" w:rsidRDefault="00C54A38">
      <w:pPr>
        <w:rPr>
          <w:rFonts w:cs="Arial"/>
          <w:sz w:val="20"/>
          <w:szCs w:val="20"/>
        </w:rPr>
      </w:pPr>
      <w:r>
        <w:rPr>
          <w:rFonts w:cs="Arial"/>
          <w:sz w:val="20"/>
          <w:szCs w:val="20"/>
        </w:rPr>
        <w:br w:type="page"/>
      </w:r>
    </w:p>
    <w:p w14:paraId="4D688D16" w14:textId="77777777" w:rsidR="00C54A38" w:rsidRPr="00F0078A" w:rsidRDefault="00C54A38" w:rsidP="00112219">
      <w:pPr>
        <w:pStyle w:val="Heading1"/>
        <w:rPr>
          <w:u w:val="single"/>
        </w:rPr>
      </w:pPr>
      <w:bookmarkStart w:id="32" w:name="_Toc13474212"/>
      <w:bookmarkStart w:id="33" w:name="_Toc15052508"/>
      <w:r w:rsidRPr="002A5E81">
        <w:lastRenderedPageBreak/>
        <w:t>Liberty and security of the person</w:t>
      </w:r>
      <w:r>
        <w:t xml:space="preserve"> (art.14)</w:t>
      </w:r>
      <w:bookmarkEnd w:id="32"/>
      <w:bookmarkEnd w:id="33"/>
    </w:p>
    <w:p w14:paraId="3EF954F1" w14:textId="77777777" w:rsidR="00C54A38" w:rsidRDefault="00C54A38" w:rsidP="00D95E32">
      <w:pPr>
        <w:spacing w:line="276" w:lineRule="auto"/>
        <w:jc w:val="both"/>
        <w:rPr>
          <w:rFonts w:cs="Arial"/>
          <w:sz w:val="20"/>
          <w:szCs w:val="20"/>
        </w:rPr>
      </w:pPr>
    </w:p>
    <w:p w14:paraId="7E3C741E" w14:textId="77777777" w:rsidR="00C54A38" w:rsidRDefault="00243237" w:rsidP="003022FE">
      <w:pPr>
        <w:spacing w:line="276" w:lineRule="auto"/>
        <w:ind w:left="851" w:hanging="851"/>
        <w:jc w:val="both"/>
        <w:rPr>
          <w:rFonts w:cs="Arial"/>
          <w:sz w:val="20"/>
          <w:szCs w:val="20"/>
        </w:rPr>
      </w:pPr>
      <w:r>
        <w:rPr>
          <w:rFonts w:cs="Arial"/>
          <w:sz w:val="20"/>
          <w:szCs w:val="20"/>
        </w:rPr>
        <w:t>16.</w:t>
      </w:r>
      <w:r>
        <w:rPr>
          <w:rFonts w:cs="Arial"/>
          <w:sz w:val="20"/>
          <w:szCs w:val="20"/>
        </w:rPr>
        <w:tab/>
      </w:r>
      <w:r w:rsidR="00C54A38" w:rsidRPr="00E7712F">
        <w:rPr>
          <w:rFonts w:cs="Arial"/>
          <w:sz w:val="20"/>
          <w:szCs w:val="20"/>
        </w:rPr>
        <w:t>There remain significant issues with legislative, policy and practice frameworks</w:t>
      </w:r>
      <w:r w:rsidR="003022FE">
        <w:rPr>
          <w:rFonts w:cs="Arial"/>
          <w:sz w:val="20"/>
          <w:szCs w:val="20"/>
        </w:rPr>
        <w:t xml:space="preserve">, which </w:t>
      </w:r>
      <w:r w:rsidR="00C54A38" w:rsidRPr="00E7712F">
        <w:rPr>
          <w:rFonts w:cs="Arial"/>
          <w:sz w:val="20"/>
          <w:szCs w:val="20"/>
        </w:rPr>
        <w:t xml:space="preserve">result in the arbitrary detention </w:t>
      </w:r>
      <w:r w:rsidR="00861511">
        <w:rPr>
          <w:rFonts w:cs="Arial"/>
          <w:sz w:val="20"/>
          <w:szCs w:val="20"/>
        </w:rPr>
        <w:t xml:space="preserve">and forced treatment </w:t>
      </w:r>
      <w:r w:rsidR="00C54A38" w:rsidRPr="00E7712F">
        <w:rPr>
          <w:rFonts w:cs="Arial"/>
          <w:sz w:val="20"/>
          <w:szCs w:val="20"/>
        </w:rPr>
        <w:t xml:space="preserve">of people with disability, disproportionately experienced by </w:t>
      </w:r>
      <w:r w:rsidR="00C54A38">
        <w:rPr>
          <w:rFonts w:cs="Arial"/>
          <w:sz w:val="20"/>
          <w:szCs w:val="20"/>
        </w:rPr>
        <w:t>Indigenous</w:t>
      </w:r>
      <w:r w:rsidR="00C54A38" w:rsidRPr="00E7712F">
        <w:rPr>
          <w:rFonts w:cs="Arial"/>
          <w:sz w:val="20"/>
          <w:szCs w:val="20"/>
        </w:rPr>
        <w:t xml:space="preserve"> people with disability</w:t>
      </w:r>
      <w:r w:rsidR="00C54A38">
        <w:rPr>
          <w:rFonts w:cs="Arial"/>
          <w:sz w:val="20"/>
          <w:szCs w:val="20"/>
        </w:rPr>
        <w:t>, people with intellectual disability and people with psychosocial disability</w:t>
      </w:r>
      <w:r w:rsidR="00C54A38" w:rsidRPr="00E7712F">
        <w:rPr>
          <w:rFonts w:cs="Arial"/>
          <w:sz w:val="20"/>
          <w:szCs w:val="20"/>
        </w:rPr>
        <w:t>.</w:t>
      </w:r>
      <w:r w:rsidR="00E9726E">
        <w:rPr>
          <w:rStyle w:val="EndnoteReference"/>
          <w:rFonts w:cs="Arial"/>
          <w:sz w:val="20"/>
          <w:szCs w:val="20"/>
        </w:rPr>
        <w:endnoteReference w:id="126"/>
      </w:r>
    </w:p>
    <w:p w14:paraId="703FA98B" w14:textId="77777777" w:rsidR="00C54A38" w:rsidRDefault="00C54A38" w:rsidP="00D95E32">
      <w:pPr>
        <w:spacing w:line="276" w:lineRule="auto"/>
        <w:jc w:val="both"/>
        <w:rPr>
          <w:rFonts w:cs="Arial"/>
          <w:sz w:val="20"/>
          <w:szCs w:val="20"/>
        </w:rPr>
      </w:pPr>
    </w:p>
    <w:p w14:paraId="55582312" w14:textId="77777777" w:rsidR="00A057E3" w:rsidRDefault="00861511" w:rsidP="003022FE">
      <w:pPr>
        <w:spacing w:line="276" w:lineRule="auto"/>
        <w:ind w:left="851" w:hanging="851"/>
        <w:jc w:val="both"/>
        <w:rPr>
          <w:rFonts w:cs="Arial"/>
          <w:sz w:val="20"/>
          <w:szCs w:val="20"/>
        </w:rPr>
      </w:pPr>
      <w:r>
        <w:rPr>
          <w:rFonts w:cs="Arial"/>
          <w:sz w:val="20"/>
          <w:szCs w:val="20"/>
        </w:rPr>
        <w:t>16(a)</w:t>
      </w:r>
      <w:r>
        <w:rPr>
          <w:rFonts w:cs="Arial"/>
          <w:sz w:val="20"/>
          <w:szCs w:val="20"/>
        </w:rPr>
        <w:tab/>
      </w:r>
      <w:r w:rsidR="00D333F6">
        <w:rPr>
          <w:rFonts w:cs="Arial"/>
          <w:sz w:val="20"/>
          <w:szCs w:val="20"/>
        </w:rPr>
        <w:t>T</w:t>
      </w:r>
      <w:r w:rsidR="00C54A38" w:rsidRPr="008904F2">
        <w:rPr>
          <w:rFonts w:cs="Arial"/>
          <w:sz w:val="20"/>
          <w:szCs w:val="20"/>
        </w:rPr>
        <w:t>here are at least 100 people detained across Australia without conviction in prisons</w:t>
      </w:r>
      <w:r w:rsidR="00BA1015">
        <w:rPr>
          <w:rFonts w:cs="Arial"/>
          <w:sz w:val="20"/>
          <w:szCs w:val="20"/>
        </w:rPr>
        <w:t>,</w:t>
      </w:r>
      <w:r w:rsidR="00C54A38" w:rsidRPr="008904F2">
        <w:rPr>
          <w:rFonts w:cs="Arial"/>
          <w:sz w:val="20"/>
          <w:szCs w:val="20"/>
        </w:rPr>
        <w:t xml:space="preserve"> psychiatric units</w:t>
      </w:r>
      <w:r w:rsidR="00BA1015">
        <w:rPr>
          <w:rFonts w:cs="Arial"/>
          <w:sz w:val="20"/>
          <w:szCs w:val="20"/>
        </w:rPr>
        <w:t xml:space="preserve"> and </w:t>
      </w:r>
      <w:r w:rsidR="00BA1015" w:rsidRPr="00BA1015">
        <w:rPr>
          <w:rFonts w:cs="Arial"/>
          <w:sz w:val="20"/>
          <w:szCs w:val="20"/>
        </w:rPr>
        <w:t>forensic detention services</w:t>
      </w:r>
      <w:r w:rsidR="00C54A38" w:rsidRPr="008904F2">
        <w:rPr>
          <w:rFonts w:cs="Arial"/>
          <w:sz w:val="20"/>
          <w:szCs w:val="20"/>
        </w:rPr>
        <w:t xml:space="preserve"> under mental impairment legislation</w:t>
      </w:r>
      <w:r w:rsidR="00C54A38">
        <w:rPr>
          <w:rFonts w:cs="Arial"/>
          <w:sz w:val="20"/>
          <w:szCs w:val="20"/>
        </w:rPr>
        <w:t>.</w:t>
      </w:r>
      <w:r w:rsidR="00D333F6">
        <w:rPr>
          <w:rStyle w:val="EndnoteReference"/>
          <w:rFonts w:cs="Arial"/>
          <w:sz w:val="20"/>
          <w:szCs w:val="20"/>
        </w:rPr>
        <w:endnoteReference w:id="127"/>
      </w:r>
      <w:r w:rsidR="00C54A38">
        <w:rPr>
          <w:rFonts w:cs="Arial"/>
          <w:sz w:val="20"/>
          <w:szCs w:val="20"/>
        </w:rPr>
        <w:t xml:space="preserve"> These people are predominately Indigenous</w:t>
      </w:r>
      <w:r w:rsidR="003111C2">
        <w:rPr>
          <w:rFonts w:cs="Arial"/>
          <w:sz w:val="20"/>
          <w:szCs w:val="20"/>
        </w:rPr>
        <w:t xml:space="preserve">, </w:t>
      </w:r>
      <w:r w:rsidR="00C54A38">
        <w:rPr>
          <w:rFonts w:cs="Arial"/>
          <w:sz w:val="20"/>
          <w:szCs w:val="20"/>
        </w:rPr>
        <w:t xml:space="preserve">have </w:t>
      </w:r>
      <w:r w:rsidR="00C54A38" w:rsidRPr="00736B22">
        <w:rPr>
          <w:rFonts w:cs="Arial"/>
          <w:sz w:val="20"/>
          <w:szCs w:val="20"/>
        </w:rPr>
        <w:t xml:space="preserve">cognitive </w:t>
      </w:r>
      <w:r w:rsidR="003022FE">
        <w:rPr>
          <w:rFonts w:cs="Arial"/>
          <w:sz w:val="20"/>
          <w:szCs w:val="20"/>
        </w:rPr>
        <w:t xml:space="preserve">and/or psychosocial </w:t>
      </w:r>
      <w:r w:rsidR="00C54A38" w:rsidRPr="00736B22">
        <w:rPr>
          <w:rFonts w:cs="Arial"/>
          <w:sz w:val="20"/>
          <w:szCs w:val="20"/>
        </w:rPr>
        <w:t>impairment</w:t>
      </w:r>
      <w:r w:rsidR="00C54A38">
        <w:rPr>
          <w:rFonts w:cs="Arial"/>
          <w:sz w:val="20"/>
          <w:szCs w:val="20"/>
        </w:rPr>
        <w:t>,</w:t>
      </w:r>
      <w:r w:rsidR="00C54A38" w:rsidRPr="00736B22">
        <w:rPr>
          <w:rFonts w:cs="Arial"/>
          <w:sz w:val="20"/>
          <w:szCs w:val="20"/>
        </w:rPr>
        <w:t xml:space="preserve"> cultural communication barrier</w:t>
      </w:r>
      <w:r w:rsidR="00243237">
        <w:rPr>
          <w:rFonts w:cs="Arial"/>
          <w:sz w:val="20"/>
          <w:szCs w:val="20"/>
        </w:rPr>
        <w:t>s</w:t>
      </w:r>
      <w:r w:rsidR="00C54A38" w:rsidRPr="00736B22">
        <w:rPr>
          <w:rFonts w:cs="Arial"/>
          <w:sz w:val="20"/>
          <w:szCs w:val="20"/>
        </w:rPr>
        <w:t xml:space="preserve"> </w:t>
      </w:r>
      <w:r w:rsidR="00C54A38">
        <w:rPr>
          <w:rFonts w:cs="Arial"/>
          <w:sz w:val="20"/>
          <w:szCs w:val="20"/>
        </w:rPr>
        <w:t>and/</w:t>
      </w:r>
      <w:r w:rsidR="00C54A38" w:rsidRPr="00736B22">
        <w:rPr>
          <w:rFonts w:cs="Arial"/>
          <w:sz w:val="20"/>
          <w:szCs w:val="20"/>
        </w:rPr>
        <w:t>or hearing loss</w:t>
      </w:r>
      <w:r w:rsidR="00C54A38">
        <w:rPr>
          <w:rFonts w:cs="Arial"/>
          <w:sz w:val="20"/>
          <w:szCs w:val="20"/>
        </w:rPr>
        <w:t>.</w:t>
      </w:r>
      <w:r w:rsidR="00A057E3">
        <w:rPr>
          <w:rStyle w:val="EndnoteReference"/>
          <w:rFonts w:cs="Arial"/>
          <w:sz w:val="20"/>
          <w:szCs w:val="20"/>
        </w:rPr>
        <w:endnoteReference w:id="128"/>
      </w:r>
    </w:p>
    <w:p w14:paraId="314640D5" w14:textId="77777777" w:rsidR="00A057E3" w:rsidRDefault="00A057E3" w:rsidP="003022FE">
      <w:pPr>
        <w:spacing w:line="276" w:lineRule="auto"/>
        <w:ind w:left="851" w:hanging="851"/>
        <w:jc w:val="both"/>
        <w:rPr>
          <w:rFonts w:cs="Arial"/>
          <w:sz w:val="20"/>
          <w:szCs w:val="20"/>
        </w:rPr>
      </w:pPr>
    </w:p>
    <w:p w14:paraId="6F31F64E" w14:textId="77777777" w:rsidR="00A057E3" w:rsidRDefault="00A057E3" w:rsidP="003022FE">
      <w:pPr>
        <w:spacing w:line="276" w:lineRule="auto"/>
        <w:ind w:left="851"/>
        <w:jc w:val="both"/>
        <w:rPr>
          <w:rFonts w:cs="Arial"/>
          <w:sz w:val="20"/>
          <w:szCs w:val="20"/>
        </w:rPr>
      </w:pPr>
      <w:r w:rsidRPr="00BA5F17">
        <w:rPr>
          <w:rFonts w:cs="Arial"/>
          <w:sz w:val="20"/>
          <w:szCs w:val="20"/>
        </w:rPr>
        <w:t xml:space="preserve">At the </w:t>
      </w:r>
      <w:r>
        <w:rPr>
          <w:rFonts w:cs="Arial"/>
          <w:sz w:val="20"/>
          <w:szCs w:val="20"/>
        </w:rPr>
        <w:t>2016 UPR</w:t>
      </w:r>
      <w:r>
        <w:rPr>
          <w:rStyle w:val="EndnoteReference"/>
          <w:rFonts w:cs="Arial"/>
          <w:sz w:val="20"/>
          <w:szCs w:val="20"/>
        </w:rPr>
        <w:endnoteReference w:id="129"/>
      </w:r>
      <w:r>
        <w:rPr>
          <w:rFonts w:cs="Arial"/>
          <w:sz w:val="20"/>
          <w:szCs w:val="20"/>
        </w:rPr>
        <w:t xml:space="preserve"> </w:t>
      </w:r>
      <w:r w:rsidRPr="00BA5F17">
        <w:rPr>
          <w:rFonts w:cs="Arial"/>
          <w:sz w:val="20"/>
          <w:szCs w:val="20"/>
        </w:rPr>
        <w:t>Australia made a voluntary commitment</w:t>
      </w:r>
      <w:r>
        <w:rPr>
          <w:rStyle w:val="EndnoteReference"/>
          <w:rFonts w:cs="Arial"/>
          <w:sz w:val="20"/>
          <w:szCs w:val="20"/>
        </w:rPr>
        <w:endnoteReference w:id="130"/>
      </w:r>
      <w:r w:rsidRPr="00BA5F17">
        <w:rPr>
          <w:rFonts w:cs="Arial"/>
          <w:sz w:val="20"/>
          <w:szCs w:val="20"/>
        </w:rPr>
        <w:t xml:space="preserve"> to improve the way the criminal justice system treats people with cognitive disability who are unfit to plead or found not guilty by reason of mental impairment.</w:t>
      </w:r>
      <w:r>
        <w:rPr>
          <w:rFonts w:cs="Arial"/>
          <w:sz w:val="20"/>
          <w:szCs w:val="20"/>
        </w:rPr>
        <w:t xml:space="preserve"> In </w:t>
      </w:r>
      <w:r w:rsidRPr="00C4387A">
        <w:rPr>
          <w:rFonts w:cs="Arial"/>
          <w:sz w:val="20"/>
          <w:szCs w:val="20"/>
        </w:rPr>
        <w:t>2016</w:t>
      </w:r>
      <w:r>
        <w:rPr>
          <w:rFonts w:cs="Arial"/>
          <w:sz w:val="20"/>
          <w:szCs w:val="20"/>
        </w:rPr>
        <w:t xml:space="preserve"> Australian Governments</w:t>
      </w:r>
      <w:r>
        <w:rPr>
          <w:rStyle w:val="EndnoteReference"/>
          <w:rFonts w:cs="Arial"/>
          <w:sz w:val="20"/>
          <w:szCs w:val="20"/>
        </w:rPr>
        <w:endnoteReference w:id="131"/>
      </w:r>
      <w:r>
        <w:rPr>
          <w:rFonts w:cs="Arial"/>
          <w:sz w:val="20"/>
          <w:szCs w:val="20"/>
        </w:rPr>
        <w:t xml:space="preserve"> tabled the </w:t>
      </w:r>
      <w:r w:rsidRPr="00327042">
        <w:rPr>
          <w:rFonts w:cs="Arial"/>
          <w:i/>
          <w:iCs/>
          <w:sz w:val="20"/>
          <w:szCs w:val="20"/>
        </w:rPr>
        <w:t>Draft National Statement of Principles Relating to Persons Unfit to Plead or Found Not Guilty By Reason of Cognitive or Mental Health Impairment</w:t>
      </w:r>
      <w:r>
        <w:rPr>
          <w:rFonts w:cs="Arial"/>
          <w:i/>
          <w:iCs/>
          <w:sz w:val="20"/>
          <w:szCs w:val="20"/>
        </w:rPr>
        <w:t xml:space="preserve">. </w:t>
      </w:r>
      <w:r w:rsidRPr="002B3C66">
        <w:rPr>
          <w:rFonts w:cs="Arial"/>
          <w:sz w:val="20"/>
          <w:szCs w:val="20"/>
        </w:rPr>
        <w:t>However</w:t>
      </w:r>
      <w:r>
        <w:rPr>
          <w:rFonts w:cs="Arial"/>
          <w:sz w:val="20"/>
          <w:szCs w:val="20"/>
        </w:rPr>
        <w:t xml:space="preserve">, three years later, these Principles are yet to be </w:t>
      </w:r>
      <w:r w:rsidR="007E64D8">
        <w:rPr>
          <w:rFonts w:cs="Arial"/>
          <w:sz w:val="20"/>
          <w:szCs w:val="20"/>
        </w:rPr>
        <w:t xml:space="preserve">consulted on, </w:t>
      </w:r>
      <w:r w:rsidR="0024625E">
        <w:rPr>
          <w:rFonts w:cs="Arial"/>
          <w:sz w:val="20"/>
          <w:szCs w:val="20"/>
        </w:rPr>
        <w:t xml:space="preserve">endorsed </w:t>
      </w:r>
      <w:r>
        <w:rPr>
          <w:rFonts w:cs="Arial"/>
          <w:sz w:val="20"/>
          <w:szCs w:val="20"/>
        </w:rPr>
        <w:t>or implemented</w:t>
      </w:r>
      <w:r w:rsidR="008E61C8">
        <w:rPr>
          <w:rFonts w:cs="Arial"/>
          <w:sz w:val="20"/>
          <w:szCs w:val="20"/>
        </w:rPr>
        <w:t>.</w:t>
      </w:r>
    </w:p>
    <w:p w14:paraId="6AC300C0" w14:textId="77777777" w:rsidR="00C54A38" w:rsidRDefault="00C54A38" w:rsidP="00D95E32">
      <w:pPr>
        <w:spacing w:line="276" w:lineRule="auto"/>
        <w:jc w:val="both"/>
        <w:rPr>
          <w:rFonts w:cs="Arial"/>
          <w:sz w:val="20"/>
          <w:szCs w:val="20"/>
        </w:rPr>
      </w:pPr>
    </w:p>
    <w:p w14:paraId="5600ADAD" w14:textId="77777777" w:rsidR="00C54A38" w:rsidRDefault="00861511" w:rsidP="002C769D">
      <w:pPr>
        <w:spacing w:line="276" w:lineRule="auto"/>
        <w:ind w:left="851" w:hanging="851"/>
        <w:jc w:val="both"/>
        <w:rPr>
          <w:rFonts w:cs="Arial"/>
          <w:sz w:val="20"/>
          <w:szCs w:val="20"/>
        </w:rPr>
      </w:pPr>
      <w:r>
        <w:rPr>
          <w:rFonts w:cs="Arial"/>
          <w:sz w:val="20"/>
          <w:szCs w:val="20"/>
        </w:rPr>
        <w:t>16(b)(c)</w:t>
      </w:r>
      <w:r>
        <w:rPr>
          <w:rFonts w:cs="Arial"/>
          <w:sz w:val="20"/>
          <w:szCs w:val="20"/>
        </w:rPr>
        <w:tab/>
      </w:r>
      <w:r w:rsidR="00C54A38">
        <w:rPr>
          <w:rFonts w:cs="Arial"/>
          <w:sz w:val="20"/>
          <w:szCs w:val="20"/>
        </w:rPr>
        <w:t xml:space="preserve">Australia’s </w:t>
      </w:r>
      <w:r w:rsidR="00C54A38" w:rsidRPr="00F0078A">
        <w:rPr>
          <w:rFonts w:cs="Arial"/>
          <w:sz w:val="20"/>
          <w:szCs w:val="20"/>
        </w:rPr>
        <w:t>Interpretative Declarations on CRPD Articles 12</w:t>
      </w:r>
      <w:r w:rsidR="00C54A38">
        <w:rPr>
          <w:rFonts w:cs="Arial"/>
          <w:sz w:val="20"/>
          <w:szCs w:val="20"/>
        </w:rPr>
        <w:t xml:space="preserve"> and</w:t>
      </w:r>
      <w:r w:rsidR="00C54A38" w:rsidRPr="00F0078A">
        <w:rPr>
          <w:rFonts w:cs="Arial"/>
          <w:sz w:val="20"/>
          <w:szCs w:val="20"/>
        </w:rPr>
        <w:t xml:space="preserve"> 17</w:t>
      </w:r>
      <w:r w:rsidR="00C54A38">
        <w:rPr>
          <w:rFonts w:cs="Arial"/>
          <w:sz w:val="20"/>
          <w:szCs w:val="20"/>
        </w:rPr>
        <w:t xml:space="preserve"> allow for </w:t>
      </w:r>
      <w:r w:rsidR="003418BE">
        <w:rPr>
          <w:rFonts w:cs="Arial"/>
          <w:sz w:val="20"/>
          <w:szCs w:val="20"/>
        </w:rPr>
        <w:t xml:space="preserve">the continuation of guardianship and mental health laws that deprive people of liberty on the basis of disability and subject them to </w:t>
      </w:r>
      <w:r w:rsidR="00A73583">
        <w:rPr>
          <w:rFonts w:cs="Arial"/>
          <w:sz w:val="20"/>
          <w:szCs w:val="20"/>
        </w:rPr>
        <w:t xml:space="preserve">forced </w:t>
      </w:r>
      <w:r w:rsidR="00C54A38" w:rsidRPr="002E4DFD">
        <w:rPr>
          <w:rFonts w:cs="Arial"/>
          <w:sz w:val="20"/>
          <w:szCs w:val="20"/>
        </w:rPr>
        <w:t>medical intervention</w:t>
      </w:r>
      <w:r w:rsidR="00A73583">
        <w:rPr>
          <w:rFonts w:cs="Arial"/>
          <w:sz w:val="20"/>
          <w:szCs w:val="20"/>
        </w:rPr>
        <w:t>s</w:t>
      </w:r>
      <w:r w:rsidR="0066630C">
        <w:rPr>
          <w:rFonts w:cs="Arial"/>
          <w:sz w:val="20"/>
          <w:szCs w:val="20"/>
        </w:rPr>
        <w:t>, both in institutions and in the community.</w:t>
      </w:r>
      <w:r w:rsidR="003418BE">
        <w:rPr>
          <w:rFonts w:cs="Arial"/>
          <w:sz w:val="20"/>
          <w:szCs w:val="20"/>
        </w:rPr>
        <w:t xml:space="preserve"> </w:t>
      </w:r>
      <w:r w:rsidR="001F2667">
        <w:rPr>
          <w:rFonts w:cs="Arial"/>
          <w:sz w:val="20"/>
          <w:szCs w:val="20"/>
        </w:rPr>
        <w:t>While there have been some reviews and amendments to these laws, there has been no action to end involuntary internment on the basis of disability or to end forced medical interventions.  As a result, many people with intellectual, cognitive and psychosocial disability experience serious breaches of their human rights.</w:t>
      </w:r>
      <w:r w:rsidR="003B7375">
        <w:rPr>
          <w:rStyle w:val="EndnoteReference"/>
          <w:rFonts w:cs="Arial"/>
          <w:sz w:val="20"/>
          <w:szCs w:val="20"/>
        </w:rPr>
        <w:endnoteReference w:id="132"/>
      </w:r>
      <w:r w:rsidR="001F2667">
        <w:rPr>
          <w:rFonts w:cs="Arial"/>
          <w:sz w:val="20"/>
          <w:szCs w:val="20"/>
        </w:rPr>
        <w:t xml:space="preserve"> </w:t>
      </w:r>
    </w:p>
    <w:p w14:paraId="73139D36" w14:textId="77777777" w:rsidR="00C54A38" w:rsidRDefault="00C54A38" w:rsidP="00D95E32">
      <w:pPr>
        <w:spacing w:line="276" w:lineRule="auto"/>
        <w:rPr>
          <w:rFonts w:cs="Arial"/>
          <w:sz w:val="20"/>
          <w:szCs w:val="20"/>
        </w:rPr>
      </w:pPr>
    </w:p>
    <w:p w14:paraId="528318E0" w14:textId="77777777" w:rsidR="00861511" w:rsidRDefault="00861511" w:rsidP="003022FE">
      <w:pPr>
        <w:spacing w:line="276" w:lineRule="auto"/>
        <w:ind w:left="851" w:hanging="851"/>
        <w:jc w:val="both"/>
        <w:rPr>
          <w:rFonts w:cs="Arial"/>
          <w:sz w:val="20"/>
          <w:szCs w:val="20"/>
        </w:rPr>
      </w:pPr>
      <w:r>
        <w:rPr>
          <w:rFonts w:cs="Arial"/>
          <w:sz w:val="20"/>
          <w:szCs w:val="20"/>
        </w:rPr>
        <w:t>17.</w:t>
      </w:r>
      <w:r>
        <w:rPr>
          <w:rFonts w:cs="Arial"/>
          <w:sz w:val="20"/>
          <w:szCs w:val="20"/>
        </w:rPr>
        <w:tab/>
      </w:r>
      <w:r w:rsidRPr="00881A49">
        <w:rPr>
          <w:rFonts w:cs="Arial"/>
          <w:sz w:val="20"/>
          <w:szCs w:val="20"/>
        </w:rPr>
        <w:t xml:space="preserve">The Australian Senate </w:t>
      </w:r>
      <w:r>
        <w:rPr>
          <w:rFonts w:cs="Arial"/>
          <w:sz w:val="20"/>
          <w:szCs w:val="20"/>
        </w:rPr>
        <w:t>tabled</w:t>
      </w:r>
      <w:r w:rsidRPr="00881A49">
        <w:rPr>
          <w:rFonts w:cs="Arial"/>
          <w:sz w:val="20"/>
          <w:szCs w:val="20"/>
        </w:rPr>
        <w:t xml:space="preserve"> </w:t>
      </w:r>
      <w:r>
        <w:rPr>
          <w:rFonts w:cs="Arial"/>
          <w:sz w:val="20"/>
          <w:szCs w:val="20"/>
        </w:rPr>
        <w:t>its</w:t>
      </w:r>
      <w:r w:rsidRPr="00881A49">
        <w:rPr>
          <w:rFonts w:cs="Arial"/>
          <w:sz w:val="20"/>
          <w:szCs w:val="20"/>
        </w:rPr>
        <w:t xml:space="preserve"> </w:t>
      </w:r>
      <w:r w:rsidRPr="002E4DFD">
        <w:rPr>
          <w:rFonts w:cs="Arial"/>
          <w:i/>
          <w:iCs/>
          <w:sz w:val="20"/>
          <w:szCs w:val="20"/>
        </w:rPr>
        <w:t>Inquiry Report into the Indefinite Detention of People with Cognitive and Psychiatric Impairment</w:t>
      </w:r>
      <w:r w:rsidRPr="00881A49">
        <w:rPr>
          <w:rFonts w:cs="Arial"/>
          <w:sz w:val="20"/>
          <w:szCs w:val="20"/>
        </w:rPr>
        <w:t xml:space="preserve"> in Australia </w:t>
      </w:r>
      <w:r>
        <w:rPr>
          <w:rFonts w:cs="Arial"/>
          <w:sz w:val="20"/>
          <w:szCs w:val="20"/>
        </w:rPr>
        <w:t>in</w:t>
      </w:r>
      <w:r w:rsidRPr="00881A49">
        <w:rPr>
          <w:rFonts w:cs="Arial"/>
          <w:sz w:val="20"/>
          <w:szCs w:val="20"/>
        </w:rPr>
        <w:t xml:space="preserve"> 2016.</w:t>
      </w:r>
      <w:r>
        <w:rPr>
          <w:rStyle w:val="EndnoteReference"/>
          <w:rFonts w:cs="Arial"/>
          <w:sz w:val="20"/>
          <w:szCs w:val="20"/>
        </w:rPr>
        <w:endnoteReference w:id="133"/>
      </w:r>
      <w:r>
        <w:rPr>
          <w:rFonts w:cs="Arial"/>
          <w:sz w:val="20"/>
          <w:szCs w:val="20"/>
        </w:rPr>
        <w:t xml:space="preserve"> The Australian Government is yet to respond to the Report.  </w:t>
      </w:r>
    </w:p>
    <w:p w14:paraId="0A5E37BF" w14:textId="77777777" w:rsidR="00C54A38" w:rsidRDefault="00C54A38" w:rsidP="00D95E32">
      <w:pPr>
        <w:spacing w:line="276" w:lineRule="auto"/>
        <w:rPr>
          <w:rFonts w:cs="Arial"/>
          <w:sz w:val="20"/>
          <w:szCs w:val="20"/>
        </w:rPr>
      </w:pPr>
    </w:p>
    <w:p w14:paraId="5B8D6337" w14:textId="77777777" w:rsidR="00C54A38" w:rsidRDefault="00C54A38" w:rsidP="000B08B4">
      <w:pPr>
        <w:spacing w:line="276" w:lineRule="auto"/>
        <w:jc w:val="both"/>
        <w:rPr>
          <w:rFonts w:cs="Arial"/>
          <w:sz w:val="20"/>
          <w:szCs w:val="20"/>
        </w:rPr>
      </w:pPr>
    </w:p>
    <w:p w14:paraId="5A242419" w14:textId="77777777" w:rsidR="00C54A38" w:rsidRPr="001B3DCF" w:rsidRDefault="00C54A38" w:rsidP="00112219">
      <w:pPr>
        <w:pStyle w:val="Heading2"/>
      </w:pPr>
      <w:r w:rsidRPr="001B3DCF">
        <w:t>Recommendations</w:t>
      </w:r>
    </w:p>
    <w:p w14:paraId="3789BB3C" w14:textId="77777777" w:rsidR="005E6253" w:rsidRDefault="005E6253" w:rsidP="00751219">
      <w:pPr>
        <w:spacing w:line="276" w:lineRule="auto"/>
        <w:jc w:val="both"/>
        <w:rPr>
          <w:rFonts w:cs="Arial"/>
          <w:sz w:val="20"/>
          <w:szCs w:val="20"/>
        </w:rPr>
      </w:pPr>
    </w:p>
    <w:p w14:paraId="39E0B2B5" w14:textId="77777777" w:rsidR="00DD36A1" w:rsidRDefault="00DD36A1" w:rsidP="00DD36A1">
      <w:pPr>
        <w:spacing w:line="276" w:lineRule="auto"/>
        <w:jc w:val="both"/>
        <w:rPr>
          <w:rFonts w:cs="Arial"/>
          <w:sz w:val="20"/>
          <w:szCs w:val="20"/>
        </w:rPr>
      </w:pPr>
      <w:r>
        <w:rPr>
          <w:rFonts w:cs="Arial"/>
          <w:sz w:val="20"/>
          <w:szCs w:val="20"/>
        </w:rPr>
        <w:t>That Australia:</w:t>
      </w:r>
    </w:p>
    <w:p w14:paraId="7C348F49" w14:textId="77777777" w:rsidR="005E6253" w:rsidRDefault="005E6253" w:rsidP="00751219">
      <w:pPr>
        <w:spacing w:line="276" w:lineRule="auto"/>
        <w:jc w:val="both"/>
        <w:rPr>
          <w:rFonts w:cs="Arial"/>
          <w:sz w:val="20"/>
          <w:szCs w:val="20"/>
        </w:rPr>
      </w:pPr>
    </w:p>
    <w:p w14:paraId="0769D2F1"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As a matter of urgency, end the unwarranted use of prisons for the management of unconvicted people with disability.</w:t>
      </w:r>
    </w:p>
    <w:p w14:paraId="01CE1EED" w14:textId="77777777" w:rsidR="00C54A38" w:rsidRDefault="00C54A38" w:rsidP="00751219">
      <w:pPr>
        <w:spacing w:line="276" w:lineRule="auto"/>
        <w:jc w:val="both"/>
        <w:rPr>
          <w:rFonts w:cs="Arial"/>
          <w:sz w:val="20"/>
          <w:szCs w:val="20"/>
        </w:rPr>
      </w:pPr>
    </w:p>
    <w:p w14:paraId="5B85267D" w14:textId="77777777" w:rsidR="00E4220E" w:rsidRPr="00B1112C" w:rsidRDefault="00E4220E" w:rsidP="00751219">
      <w:pPr>
        <w:pStyle w:val="ListParagraph"/>
        <w:numPr>
          <w:ilvl w:val="0"/>
          <w:numId w:val="17"/>
        </w:numPr>
        <w:spacing w:line="276" w:lineRule="auto"/>
        <w:jc w:val="both"/>
        <w:rPr>
          <w:rFonts w:cs="Arial"/>
          <w:sz w:val="20"/>
          <w:szCs w:val="20"/>
        </w:rPr>
      </w:pPr>
      <w:r w:rsidRPr="00B1112C">
        <w:rPr>
          <w:rFonts w:cs="Arial"/>
          <w:sz w:val="20"/>
          <w:szCs w:val="20"/>
        </w:rPr>
        <w:t>Consult with peo</w:t>
      </w:r>
      <w:r w:rsidR="005E6253" w:rsidRPr="00B1112C">
        <w:rPr>
          <w:rFonts w:cs="Arial"/>
          <w:sz w:val="20"/>
          <w:szCs w:val="20"/>
        </w:rPr>
        <w:t>p</w:t>
      </w:r>
      <w:r w:rsidRPr="00B1112C">
        <w:rPr>
          <w:rFonts w:cs="Arial"/>
          <w:sz w:val="20"/>
          <w:szCs w:val="20"/>
        </w:rPr>
        <w:t xml:space="preserve">le with disability on the </w:t>
      </w:r>
      <w:r w:rsidRPr="00B3738C">
        <w:rPr>
          <w:rFonts w:cs="Arial"/>
          <w:i/>
          <w:iCs/>
          <w:sz w:val="20"/>
          <w:szCs w:val="20"/>
        </w:rPr>
        <w:t>Draft Na</w:t>
      </w:r>
      <w:r w:rsidRPr="00971CB1">
        <w:rPr>
          <w:rFonts w:cs="Arial"/>
          <w:i/>
          <w:iCs/>
          <w:sz w:val="20"/>
          <w:szCs w:val="20"/>
        </w:rPr>
        <w:t>tional Statement of Principles Relating to Persons Unfit to Plead or Found Not Guilty By Reason of Cognitive or Mental Health Impairment</w:t>
      </w:r>
      <w:r w:rsidR="00EC14AA" w:rsidRPr="00333DEE">
        <w:rPr>
          <w:rFonts w:cs="Arial"/>
          <w:i/>
          <w:iCs/>
          <w:sz w:val="20"/>
          <w:szCs w:val="20"/>
        </w:rPr>
        <w:t>,</w:t>
      </w:r>
      <w:r w:rsidRPr="00333DEE">
        <w:rPr>
          <w:rFonts w:cs="Arial"/>
          <w:i/>
          <w:iCs/>
          <w:sz w:val="20"/>
          <w:szCs w:val="20"/>
        </w:rPr>
        <w:t xml:space="preserve"> </w:t>
      </w:r>
      <w:r w:rsidRPr="00333DEE">
        <w:rPr>
          <w:rFonts w:cs="Arial"/>
          <w:sz w:val="20"/>
          <w:szCs w:val="20"/>
        </w:rPr>
        <w:t xml:space="preserve">and </w:t>
      </w:r>
      <w:r w:rsidR="00EC14AA" w:rsidRPr="00A737F6">
        <w:rPr>
          <w:rFonts w:cs="Arial"/>
          <w:sz w:val="20"/>
          <w:szCs w:val="20"/>
        </w:rPr>
        <w:t xml:space="preserve">on other measures to address indefinite detention of unconvicted people with disability. </w:t>
      </w:r>
    </w:p>
    <w:p w14:paraId="1E2272B0" w14:textId="77777777" w:rsidR="00E4220E" w:rsidRDefault="00E4220E" w:rsidP="00751219">
      <w:pPr>
        <w:spacing w:line="276" w:lineRule="auto"/>
        <w:jc w:val="both"/>
        <w:rPr>
          <w:rFonts w:cs="Arial"/>
          <w:sz w:val="20"/>
          <w:szCs w:val="20"/>
        </w:rPr>
      </w:pPr>
    </w:p>
    <w:p w14:paraId="2A969C49" w14:textId="77777777" w:rsidR="00E4220E"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 xml:space="preserve">Implement the recommendations from the 2016 Senate </w:t>
      </w:r>
      <w:r w:rsidRPr="005611D3">
        <w:rPr>
          <w:rFonts w:cs="Arial"/>
          <w:i/>
          <w:iCs/>
          <w:sz w:val="20"/>
          <w:szCs w:val="20"/>
        </w:rPr>
        <w:t>Inquiry Report into the Indefinite Detention of People with Cognitive and Psychiatric Impairment</w:t>
      </w:r>
      <w:r w:rsidRPr="005611D3">
        <w:rPr>
          <w:rFonts w:cs="Arial"/>
          <w:sz w:val="20"/>
          <w:szCs w:val="20"/>
        </w:rPr>
        <w:t xml:space="preserve"> in Australia.</w:t>
      </w:r>
    </w:p>
    <w:p w14:paraId="6EF667E5" w14:textId="77777777" w:rsidR="00E4220E" w:rsidRDefault="00E4220E" w:rsidP="00751219">
      <w:pPr>
        <w:spacing w:line="276" w:lineRule="auto"/>
        <w:jc w:val="both"/>
        <w:rPr>
          <w:rFonts w:cs="Arial"/>
          <w:sz w:val="20"/>
          <w:szCs w:val="20"/>
        </w:rPr>
      </w:pPr>
    </w:p>
    <w:p w14:paraId="7DFCB20D"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Modify, repeal or nullify any law or policy, and counteract any practice or custom,</w:t>
      </w:r>
      <w:r w:rsidR="00A737F6">
        <w:rPr>
          <w:rFonts w:cs="Arial"/>
          <w:sz w:val="20"/>
          <w:szCs w:val="20"/>
        </w:rPr>
        <w:t xml:space="preserve"> </w:t>
      </w:r>
      <w:r w:rsidRPr="005611D3">
        <w:rPr>
          <w:rFonts w:cs="Arial"/>
          <w:sz w:val="20"/>
          <w:szCs w:val="20"/>
        </w:rPr>
        <w:t xml:space="preserve">that enables </w:t>
      </w:r>
      <w:r w:rsidR="0024625E">
        <w:rPr>
          <w:rFonts w:cs="Arial"/>
          <w:sz w:val="20"/>
          <w:szCs w:val="20"/>
        </w:rPr>
        <w:t xml:space="preserve">deprivation of liberty on the basis of disability and </w:t>
      </w:r>
      <w:r w:rsidRPr="005611D3">
        <w:rPr>
          <w:rFonts w:cs="Arial"/>
          <w:sz w:val="20"/>
          <w:szCs w:val="20"/>
        </w:rPr>
        <w:t>forced medical interventions on people with disability.</w:t>
      </w:r>
    </w:p>
    <w:p w14:paraId="62479249" w14:textId="77777777" w:rsidR="005E6253" w:rsidRDefault="005E6253" w:rsidP="00751219">
      <w:pPr>
        <w:spacing w:line="276" w:lineRule="auto"/>
        <w:jc w:val="both"/>
        <w:rPr>
          <w:rFonts w:cs="Arial"/>
          <w:sz w:val="20"/>
          <w:szCs w:val="20"/>
        </w:rPr>
      </w:pPr>
    </w:p>
    <w:p w14:paraId="41756154" w14:textId="347F5C0F" w:rsidR="00C54A38" w:rsidRPr="00112219" w:rsidRDefault="005E6253" w:rsidP="00112219">
      <w:pPr>
        <w:pStyle w:val="ListParagraph"/>
        <w:numPr>
          <w:ilvl w:val="0"/>
          <w:numId w:val="17"/>
        </w:numPr>
        <w:spacing w:line="276" w:lineRule="auto"/>
        <w:jc w:val="both"/>
        <w:rPr>
          <w:rFonts w:cs="Arial"/>
          <w:sz w:val="20"/>
          <w:szCs w:val="20"/>
        </w:rPr>
      </w:pPr>
      <w:r w:rsidRPr="005611D3">
        <w:rPr>
          <w:rFonts w:cs="Arial"/>
          <w:sz w:val="20"/>
          <w:szCs w:val="20"/>
        </w:rPr>
        <w:t>E</w:t>
      </w:r>
      <w:r w:rsidR="00E4220E" w:rsidRPr="005611D3">
        <w:rPr>
          <w:rFonts w:cs="Arial"/>
          <w:sz w:val="20"/>
          <w:szCs w:val="20"/>
        </w:rPr>
        <w:t>nsure that legislative, administrative and policy frameworks that deprive people with disability of their liberty and impact on their security are fully consistent with the CRPD.</w:t>
      </w:r>
      <w:r w:rsidR="00C54A38" w:rsidRPr="00112219">
        <w:rPr>
          <w:rFonts w:cs="Arial"/>
          <w:sz w:val="20"/>
          <w:szCs w:val="20"/>
        </w:rPr>
        <w:br w:type="page"/>
      </w:r>
    </w:p>
    <w:p w14:paraId="4F23A0FE" w14:textId="77777777" w:rsidR="00C54A38" w:rsidRPr="00F0078A" w:rsidRDefault="00C54A38" w:rsidP="00112219">
      <w:pPr>
        <w:pStyle w:val="Heading1"/>
        <w:rPr>
          <w:u w:val="single"/>
        </w:rPr>
      </w:pPr>
      <w:bookmarkStart w:id="34" w:name="_Toc13474213"/>
      <w:bookmarkStart w:id="35" w:name="_Toc15052509"/>
      <w:r w:rsidRPr="002A5E81">
        <w:lastRenderedPageBreak/>
        <w:t>Freedom from torture and cruel, inhuman or degrading treatment or punishment</w:t>
      </w:r>
      <w:r>
        <w:t xml:space="preserve"> (art.15)</w:t>
      </w:r>
      <w:bookmarkEnd w:id="34"/>
      <w:bookmarkEnd w:id="35"/>
    </w:p>
    <w:p w14:paraId="24E40312" w14:textId="77777777" w:rsidR="00C54A38" w:rsidRPr="00F0078A" w:rsidRDefault="00C54A38" w:rsidP="009F4210">
      <w:pPr>
        <w:spacing w:line="276" w:lineRule="auto"/>
        <w:jc w:val="both"/>
        <w:rPr>
          <w:rFonts w:cs="Arial"/>
          <w:sz w:val="20"/>
          <w:szCs w:val="20"/>
        </w:rPr>
      </w:pPr>
    </w:p>
    <w:p w14:paraId="5A56985D" w14:textId="77777777" w:rsidR="00C54A38" w:rsidRDefault="00385E6B" w:rsidP="00AA182D">
      <w:pPr>
        <w:spacing w:line="276" w:lineRule="auto"/>
        <w:ind w:left="567" w:hanging="567"/>
        <w:jc w:val="both"/>
        <w:rPr>
          <w:rFonts w:cs="Arial"/>
          <w:sz w:val="20"/>
          <w:szCs w:val="20"/>
        </w:rPr>
      </w:pPr>
      <w:r>
        <w:rPr>
          <w:rFonts w:cs="Arial"/>
          <w:sz w:val="20"/>
          <w:szCs w:val="20"/>
        </w:rPr>
        <w:t>18(a)</w:t>
      </w:r>
      <w:r>
        <w:rPr>
          <w:rFonts w:cs="Arial"/>
          <w:sz w:val="20"/>
          <w:szCs w:val="20"/>
        </w:rPr>
        <w:tab/>
      </w:r>
      <w:r w:rsidR="009F4210" w:rsidRPr="008E0EB4">
        <w:rPr>
          <w:rFonts w:cs="Arial"/>
          <w:sz w:val="20"/>
          <w:szCs w:val="20"/>
        </w:rPr>
        <w:t>Australia has not withdrawn nor repealed legislation, policies and practices that allow for behaviour modification or restrictive practices against people with disability, including children.</w:t>
      </w:r>
      <w:r w:rsidR="009F4210">
        <w:rPr>
          <w:rFonts w:cs="Arial"/>
          <w:sz w:val="20"/>
          <w:szCs w:val="20"/>
        </w:rPr>
        <w:t xml:space="preserve"> </w:t>
      </w:r>
    </w:p>
    <w:p w14:paraId="472004EC" w14:textId="77777777" w:rsidR="00C54A38" w:rsidRDefault="00C54A38" w:rsidP="009F4210">
      <w:pPr>
        <w:spacing w:line="276" w:lineRule="auto"/>
        <w:jc w:val="both"/>
        <w:rPr>
          <w:rFonts w:cs="Arial"/>
          <w:sz w:val="20"/>
          <w:szCs w:val="20"/>
        </w:rPr>
      </w:pPr>
    </w:p>
    <w:p w14:paraId="3269A31C" w14:textId="77777777" w:rsidR="00CC40E7" w:rsidRDefault="004A478D" w:rsidP="00CC40E7">
      <w:pPr>
        <w:spacing w:line="276" w:lineRule="auto"/>
        <w:ind w:left="567"/>
        <w:jc w:val="both"/>
        <w:rPr>
          <w:rFonts w:cs="Arial"/>
          <w:sz w:val="20"/>
          <w:szCs w:val="20"/>
        </w:rPr>
      </w:pPr>
      <w:r>
        <w:rPr>
          <w:rFonts w:cs="Arial"/>
          <w:sz w:val="20"/>
          <w:szCs w:val="20"/>
        </w:rPr>
        <w:t>A</w:t>
      </w:r>
      <w:r w:rsidR="009F4210">
        <w:rPr>
          <w:rFonts w:cs="Arial"/>
          <w:sz w:val="20"/>
          <w:szCs w:val="20"/>
        </w:rPr>
        <w:t xml:space="preserve"> h</w:t>
      </w:r>
      <w:r w:rsidR="009F4210" w:rsidRPr="009F4210">
        <w:rPr>
          <w:rFonts w:cs="Arial"/>
          <w:sz w:val="20"/>
          <w:szCs w:val="20"/>
        </w:rPr>
        <w:t xml:space="preserve">igh number of people with disability, including children, </w:t>
      </w:r>
      <w:r>
        <w:rPr>
          <w:rFonts w:cs="Arial"/>
          <w:sz w:val="20"/>
          <w:szCs w:val="20"/>
        </w:rPr>
        <w:t xml:space="preserve">are </w:t>
      </w:r>
      <w:r w:rsidR="009F4210" w:rsidRPr="009F4210">
        <w:rPr>
          <w:rFonts w:cs="Arial"/>
          <w:sz w:val="20"/>
          <w:szCs w:val="20"/>
        </w:rPr>
        <w:t>administered psychotropic medication, physical restraint and seclusion under the guise of ‘behaviour management’ policies and practice</w:t>
      </w:r>
      <w:r w:rsidR="00AA182D">
        <w:rPr>
          <w:rFonts w:cs="Arial"/>
          <w:sz w:val="20"/>
          <w:szCs w:val="20"/>
        </w:rPr>
        <w:t>s,</w:t>
      </w:r>
      <w:r w:rsidR="00385E6B">
        <w:rPr>
          <w:rFonts w:cs="Arial"/>
          <w:sz w:val="20"/>
          <w:szCs w:val="20"/>
        </w:rPr>
        <w:t xml:space="preserve"> including in schools, disability </w:t>
      </w:r>
      <w:r w:rsidR="00AA182D">
        <w:rPr>
          <w:rFonts w:cs="Arial"/>
          <w:sz w:val="20"/>
          <w:szCs w:val="20"/>
        </w:rPr>
        <w:t>and</w:t>
      </w:r>
      <w:r w:rsidR="00385E6B">
        <w:rPr>
          <w:rFonts w:cs="Arial"/>
          <w:sz w:val="20"/>
          <w:szCs w:val="20"/>
        </w:rPr>
        <w:t xml:space="preserve"> mental health facilities, hospitals, </w:t>
      </w:r>
      <w:r w:rsidR="005B6D9F">
        <w:rPr>
          <w:rFonts w:cs="Arial"/>
          <w:sz w:val="20"/>
          <w:szCs w:val="20"/>
        </w:rPr>
        <w:t xml:space="preserve">and </w:t>
      </w:r>
      <w:r w:rsidR="00385E6B">
        <w:rPr>
          <w:rFonts w:cs="Arial"/>
          <w:sz w:val="20"/>
          <w:szCs w:val="20"/>
        </w:rPr>
        <w:t>aged care</w:t>
      </w:r>
      <w:r w:rsidR="005B6D9F">
        <w:rPr>
          <w:rFonts w:cs="Arial"/>
          <w:sz w:val="20"/>
          <w:szCs w:val="20"/>
        </w:rPr>
        <w:t xml:space="preserve"> settings.</w:t>
      </w:r>
      <w:r w:rsidR="009F4210">
        <w:rPr>
          <w:rStyle w:val="EndnoteReference"/>
          <w:rFonts w:cs="Arial"/>
          <w:sz w:val="20"/>
          <w:szCs w:val="20"/>
        </w:rPr>
        <w:endnoteReference w:id="134"/>
      </w:r>
      <w:r w:rsidR="00AA182D">
        <w:rPr>
          <w:rFonts w:cs="Arial"/>
          <w:sz w:val="20"/>
          <w:szCs w:val="20"/>
        </w:rPr>
        <w:t xml:space="preserve"> </w:t>
      </w:r>
    </w:p>
    <w:p w14:paraId="19A326B1" w14:textId="77777777" w:rsidR="00CC40E7" w:rsidRDefault="00CC40E7" w:rsidP="006263C9">
      <w:pPr>
        <w:spacing w:line="276" w:lineRule="auto"/>
        <w:jc w:val="both"/>
        <w:rPr>
          <w:rFonts w:cs="Arial"/>
          <w:sz w:val="20"/>
          <w:szCs w:val="20"/>
        </w:rPr>
      </w:pPr>
    </w:p>
    <w:p w14:paraId="23100CA6" w14:textId="77777777" w:rsidR="00CC40E7" w:rsidRDefault="00CC40E7" w:rsidP="00CC40E7">
      <w:pPr>
        <w:spacing w:line="276" w:lineRule="auto"/>
        <w:ind w:left="567"/>
        <w:jc w:val="both"/>
        <w:rPr>
          <w:rFonts w:cs="Arial"/>
          <w:sz w:val="20"/>
          <w:szCs w:val="20"/>
        </w:rPr>
      </w:pPr>
      <w:r>
        <w:rPr>
          <w:rFonts w:cs="Arial"/>
          <w:sz w:val="20"/>
          <w:szCs w:val="20"/>
        </w:rPr>
        <w:t xml:space="preserve">There is no regulatory protective framework to protect children with disability from being subjected to behaviour modification and restrictive practices in schools.   </w:t>
      </w:r>
    </w:p>
    <w:p w14:paraId="39C2068F" w14:textId="77777777" w:rsidR="00C54A38" w:rsidRDefault="00C54A38" w:rsidP="006263C9">
      <w:pPr>
        <w:spacing w:line="276" w:lineRule="auto"/>
        <w:jc w:val="both"/>
        <w:rPr>
          <w:rFonts w:cs="Arial"/>
          <w:sz w:val="20"/>
          <w:szCs w:val="20"/>
        </w:rPr>
      </w:pPr>
    </w:p>
    <w:p w14:paraId="63827603" w14:textId="77777777" w:rsidR="009C200B" w:rsidRDefault="009C200B" w:rsidP="00385E6B">
      <w:pPr>
        <w:spacing w:line="276" w:lineRule="auto"/>
        <w:ind w:left="567"/>
        <w:jc w:val="both"/>
        <w:rPr>
          <w:rFonts w:cs="Arial"/>
          <w:sz w:val="20"/>
          <w:szCs w:val="20"/>
        </w:rPr>
      </w:pPr>
      <w:r>
        <w:rPr>
          <w:rFonts w:cs="Arial"/>
          <w:sz w:val="20"/>
          <w:szCs w:val="20"/>
        </w:rPr>
        <w:t xml:space="preserve">Children with disability are being held and restrained </w:t>
      </w:r>
      <w:r w:rsidR="00EF0648">
        <w:rPr>
          <w:rFonts w:cs="Arial"/>
          <w:sz w:val="20"/>
          <w:szCs w:val="20"/>
        </w:rPr>
        <w:t>in adult detention centres and are experiencing gross violations of their human rights.</w:t>
      </w:r>
      <w:r w:rsidR="004A478D">
        <w:rPr>
          <w:rStyle w:val="EndnoteReference"/>
          <w:rFonts w:cs="Arial"/>
          <w:sz w:val="20"/>
          <w:szCs w:val="20"/>
        </w:rPr>
        <w:endnoteReference w:id="135"/>
      </w:r>
    </w:p>
    <w:p w14:paraId="1EF637AB" w14:textId="77777777" w:rsidR="00C54A38" w:rsidRDefault="00C54A38" w:rsidP="009F4210">
      <w:pPr>
        <w:spacing w:line="276" w:lineRule="auto"/>
        <w:jc w:val="both"/>
        <w:rPr>
          <w:rFonts w:cs="Arial"/>
          <w:sz w:val="20"/>
          <w:szCs w:val="20"/>
        </w:rPr>
      </w:pPr>
    </w:p>
    <w:p w14:paraId="66C26825" w14:textId="77777777" w:rsidR="00C54A38" w:rsidRDefault="009F4210" w:rsidP="00385E6B">
      <w:pPr>
        <w:spacing w:line="276" w:lineRule="auto"/>
        <w:ind w:left="567"/>
        <w:jc w:val="both"/>
        <w:rPr>
          <w:rFonts w:cs="Arial"/>
          <w:sz w:val="20"/>
          <w:szCs w:val="20"/>
        </w:rPr>
      </w:pPr>
      <w:r w:rsidRPr="008E0EB4">
        <w:rPr>
          <w:rFonts w:cs="Arial"/>
          <w:sz w:val="20"/>
          <w:szCs w:val="20"/>
        </w:rPr>
        <w:t xml:space="preserve">The use of forced treatments </w:t>
      </w:r>
      <w:r w:rsidR="00385E6B" w:rsidRPr="008E0EB4">
        <w:rPr>
          <w:rFonts w:cs="Arial"/>
          <w:sz w:val="20"/>
          <w:szCs w:val="20"/>
        </w:rPr>
        <w:t xml:space="preserve">and restrictive practices </w:t>
      </w:r>
      <w:r w:rsidRPr="008E0EB4">
        <w:rPr>
          <w:rFonts w:cs="Arial"/>
          <w:sz w:val="20"/>
          <w:szCs w:val="20"/>
        </w:rPr>
        <w:t>on people with psychosocial disability has increased sharply in recent years.</w:t>
      </w:r>
      <w:r w:rsidR="00AA182D" w:rsidRPr="008E0EB4">
        <w:rPr>
          <w:rFonts w:cs="Arial"/>
          <w:sz w:val="20"/>
          <w:szCs w:val="20"/>
        </w:rPr>
        <w:t xml:space="preserve"> Available data about</w:t>
      </w:r>
      <w:r w:rsidR="008E0EB4">
        <w:rPr>
          <w:rFonts w:cs="Arial"/>
          <w:sz w:val="20"/>
          <w:szCs w:val="20"/>
        </w:rPr>
        <w:t xml:space="preserve"> </w:t>
      </w:r>
      <w:r w:rsidR="00AA182D" w:rsidRPr="008E0EB4">
        <w:rPr>
          <w:rFonts w:cs="Arial"/>
          <w:sz w:val="20"/>
          <w:szCs w:val="20"/>
        </w:rPr>
        <w:t>e</w:t>
      </w:r>
      <w:r w:rsidRPr="008E0EB4">
        <w:rPr>
          <w:rFonts w:cs="Arial"/>
          <w:sz w:val="20"/>
          <w:szCs w:val="20"/>
        </w:rPr>
        <w:t xml:space="preserve">lectroconvulsive </w:t>
      </w:r>
      <w:r w:rsidR="00AA182D" w:rsidRPr="008E0EB4">
        <w:rPr>
          <w:rFonts w:cs="Arial"/>
          <w:sz w:val="20"/>
          <w:szCs w:val="20"/>
        </w:rPr>
        <w:t>‘</w:t>
      </w:r>
      <w:r w:rsidRPr="008E0EB4">
        <w:rPr>
          <w:rFonts w:cs="Arial"/>
          <w:sz w:val="20"/>
          <w:szCs w:val="20"/>
        </w:rPr>
        <w:t>Therapy</w:t>
      </w:r>
      <w:r w:rsidR="00AA182D" w:rsidRPr="008E0EB4">
        <w:rPr>
          <w:rFonts w:cs="Arial"/>
          <w:sz w:val="20"/>
          <w:szCs w:val="20"/>
        </w:rPr>
        <w:t>’</w:t>
      </w:r>
      <w:r w:rsidRPr="008E0EB4">
        <w:rPr>
          <w:rFonts w:cs="Arial"/>
          <w:sz w:val="20"/>
          <w:szCs w:val="20"/>
        </w:rPr>
        <w:t xml:space="preserve"> (ECT) performed on involuntary patients indicates that women are three times more likely than men to be subject to the practice, across all age cohorts</w:t>
      </w:r>
      <w:r w:rsidRPr="009F4210">
        <w:rPr>
          <w:rFonts w:cs="Arial"/>
          <w:sz w:val="20"/>
          <w:szCs w:val="20"/>
        </w:rPr>
        <w:t>.</w:t>
      </w:r>
      <w:r>
        <w:rPr>
          <w:rStyle w:val="EndnoteReference"/>
          <w:rFonts w:cs="Arial"/>
          <w:sz w:val="20"/>
          <w:szCs w:val="20"/>
        </w:rPr>
        <w:endnoteReference w:id="136"/>
      </w:r>
    </w:p>
    <w:p w14:paraId="4B224927" w14:textId="77777777" w:rsidR="00C54A38" w:rsidRDefault="00C54A38" w:rsidP="009F4210">
      <w:pPr>
        <w:spacing w:line="276" w:lineRule="auto"/>
        <w:jc w:val="both"/>
        <w:rPr>
          <w:rFonts w:cs="Arial"/>
          <w:sz w:val="20"/>
          <w:szCs w:val="20"/>
        </w:rPr>
      </w:pPr>
    </w:p>
    <w:p w14:paraId="7D5D44B7" w14:textId="77777777" w:rsidR="00C54A38" w:rsidRDefault="009F4210" w:rsidP="00AA182D">
      <w:pPr>
        <w:spacing w:line="276" w:lineRule="auto"/>
        <w:ind w:left="567"/>
        <w:jc w:val="both"/>
        <w:rPr>
          <w:rFonts w:cs="Arial"/>
          <w:sz w:val="20"/>
          <w:szCs w:val="20"/>
        </w:rPr>
      </w:pPr>
      <w:r w:rsidRPr="009F4210">
        <w:rPr>
          <w:rFonts w:cs="Arial"/>
          <w:sz w:val="20"/>
          <w:szCs w:val="20"/>
        </w:rPr>
        <w:t xml:space="preserve">The </w:t>
      </w:r>
      <w:r w:rsidRPr="000C1451">
        <w:rPr>
          <w:rFonts w:cs="Arial"/>
          <w:i/>
          <w:iCs/>
          <w:sz w:val="20"/>
          <w:szCs w:val="20"/>
        </w:rPr>
        <w:t xml:space="preserve">National Framework for Reducing and Eliminating the Use of Restrictive Practices </w:t>
      </w:r>
      <w:r w:rsidR="001B69E7" w:rsidRPr="000C1451">
        <w:rPr>
          <w:rFonts w:cs="Arial"/>
          <w:i/>
          <w:iCs/>
          <w:sz w:val="20"/>
          <w:szCs w:val="20"/>
        </w:rPr>
        <w:t>(2014)</w:t>
      </w:r>
      <w:r w:rsidR="00463047" w:rsidRPr="00463047">
        <w:rPr>
          <w:rStyle w:val="EndnoteReference"/>
          <w:rFonts w:cs="Arial"/>
          <w:sz w:val="20"/>
          <w:szCs w:val="20"/>
        </w:rPr>
        <w:endnoteReference w:id="137"/>
      </w:r>
      <w:r w:rsidRPr="009F4210">
        <w:rPr>
          <w:rFonts w:cs="Arial"/>
          <w:sz w:val="20"/>
          <w:szCs w:val="20"/>
        </w:rPr>
        <w:t xml:space="preserve"> </w:t>
      </w:r>
      <w:r w:rsidR="000C1451">
        <w:rPr>
          <w:rFonts w:cs="Arial"/>
          <w:sz w:val="20"/>
          <w:szCs w:val="20"/>
        </w:rPr>
        <w:t xml:space="preserve">and the </w:t>
      </w:r>
      <w:r w:rsidR="000C1451" w:rsidRPr="000C1451">
        <w:rPr>
          <w:rFonts w:cs="Arial"/>
          <w:i/>
          <w:iCs/>
          <w:sz w:val="20"/>
          <w:szCs w:val="20"/>
        </w:rPr>
        <w:t>NDIS (Restrictive Practice and Behaviour Support) Rules 2018</w:t>
      </w:r>
      <w:r w:rsidR="00463047" w:rsidRPr="00867C7E">
        <w:rPr>
          <w:rStyle w:val="EndnoteReference"/>
          <w:rFonts w:cs="Arial"/>
          <w:sz w:val="20"/>
          <w:szCs w:val="20"/>
        </w:rPr>
        <w:endnoteReference w:id="138"/>
      </w:r>
      <w:r w:rsidR="000C1451">
        <w:rPr>
          <w:rFonts w:cs="Arial"/>
          <w:sz w:val="20"/>
          <w:szCs w:val="20"/>
        </w:rPr>
        <w:t xml:space="preserve"> </w:t>
      </w:r>
      <w:r w:rsidRPr="009F4210">
        <w:rPr>
          <w:rFonts w:cs="Arial"/>
          <w:sz w:val="20"/>
          <w:szCs w:val="20"/>
        </w:rPr>
        <w:t>ha</w:t>
      </w:r>
      <w:r w:rsidR="000C1451">
        <w:rPr>
          <w:rFonts w:cs="Arial"/>
          <w:sz w:val="20"/>
          <w:szCs w:val="20"/>
        </w:rPr>
        <w:t>ve</w:t>
      </w:r>
      <w:r w:rsidRPr="009F4210">
        <w:rPr>
          <w:rFonts w:cs="Arial"/>
          <w:sz w:val="20"/>
          <w:szCs w:val="20"/>
        </w:rPr>
        <w:t xml:space="preserve"> significant limitations and permit States and Territories to authorise the use of restrictive practices</w:t>
      </w:r>
      <w:r w:rsidR="00AA182D">
        <w:rPr>
          <w:rFonts w:cs="Arial"/>
          <w:sz w:val="20"/>
          <w:szCs w:val="20"/>
        </w:rPr>
        <w:t>.</w:t>
      </w:r>
      <w:r w:rsidR="008E0EB4">
        <w:rPr>
          <w:rFonts w:cs="Arial"/>
          <w:sz w:val="20"/>
          <w:szCs w:val="20"/>
        </w:rPr>
        <w:t xml:space="preserve"> </w:t>
      </w:r>
      <w:r w:rsidR="00D178A8">
        <w:rPr>
          <w:rFonts w:cs="Arial"/>
          <w:sz w:val="20"/>
          <w:szCs w:val="20"/>
        </w:rPr>
        <w:t xml:space="preserve">The </w:t>
      </w:r>
      <w:r w:rsidRPr="009F4210">
        <w:rPr>
          <w:rFonts w:cs="Arial"/>
          <w:sz w:val="20"/>
          <w:szCs w:val="20"/>
        </w:rPr>
        <w:t xml:space="preserve">Framework </w:t>
      </w:r>
      <w:r w:rsidR="000C1451">
        <w:rPr>
          <w:rFonts w:cs="Arial"/>
          <w:sz w:val="20"/>
          <w:szCs w:val="20"/>
        </w:rPr>
        <w:t xml:space="preserve">and the NDIS Rules </w:t>
      </w:r>
      <w:r w:rsidRPr="009F4210">
        <w:rPr>
          <w:rFonts w:cs="Arial"/>
          <w:sz w:val="20"/>
          <w:szCs w:val="20"/>
        </w:rPr>
        <w:t xml:space="preserve">focus more on when and how to use restrictive practices rather than </w:t>
      </w:r>
      <w:r w:rsidR="00AA182D">
        <w:rPr>
          <w:rFonts w:cs="Arial"/>
          <w:sz w:val="20"/>
          <w:szCs w:val="20"/>
        </w:rPr>
        <w:t>prohibiting</w:t>
      </w:r>
      <w:r w:rsidRPr="009F4210">
        <w:rPr>
          <w:rFonts w:cs="Arial"/>
          <w:sz w:val="20"/>
          <w:szCs w:val="20"/>
        </w:rPr>
        <w:t xml:space="preserve"> their use.</w:t>
      </w:r>
      <w:r w:rsidR="004A478D">
        <w:rPr>
          <w:rStyle w:val="EndnoteReference"/>
          <w:rFonts w:cs="Arial"/>
          <w:sz w:val="20"/>
          <w:szCs w:val="20"/>
        </w:rPr>
        <w:endnoteReference w:id="139"/>
      </w:r>
      <w:r w:rsidRPr="009F4210">
        <w:rPr>
          <w:rFonts w:cs="Arial"/>
          <w:sz w:val="20"/>
          <w:szCs w:val="20"/>
        </w:rPr>
        <w:t xml:space="preserve"> </w:t>
      </w:r>
    </w:p>
    <w:p w14:paraId="7E2221BA" w14:textId="77777777" w:rsidR="00C54A38" w:rsidRDefault="00C54A38" w:rsidP="0025459C">
      <w:pPr>
        <w:spacing w:line="276" w:lineRule="auto"/>
        <w:jc w:val="both"/>
        <w:rPr>
          <w:rFonts w:cs="Arial"/>
          <w:sz w:val="20"/>
          <w:szCs w:val="20"/>
        </w:rPr>
      </w:pPr>
    </w:p>
    <w:p w14:paraId="46B1F52B" w14:textId="03488061" w:rsidR="0051285B" w:rsidRDefault="00AA182D" w:rsidP="001C5B26">
      <w:pPr>
        <w:spacing w:line="276" w:lineRule="auto"/>
        <w:ind w:left="567" w:hanging="567"/>
        <w:jc w:val="both"/>
        <w:rPr>
          <w:rFonts w:cs="Arial"/>
          <w:sz w:val="20"/>
          <w:szCs w:val="20"/>
        </w:rPr>
      </w:pPr>
      <w:r>
        <w:rPr>
          <w:rFonts w:cs="Arial"/>
          <w:sz w:val="20"/>
          <w:szCs w:val="20"/>
        </w:rPr>
        <w:t>18(b)</w:t>
      </w:r>
      <w:r>
        <w:rPr>
          <w:rFonts w:cs="Arial"/>
          <w:sz w:val="20"/>
          <w:szCs w:val="20"/>
        </w:rPr>
        <w:tab/>
      </w:r>
      <w:r w:rsidR="00867C7E">
        <w:rPr>
          <w:rFonts w:cs="Arial"/>
          <w:sz w:val="20"/>
          <w:szCs w:val="20"/>
        </w:rPr>
        <w:t xml:space="preserve">In 2017 </w:t>
      </w:r>
      <w:r w:rsidR="00867C7E" w:rsidRPr="00374730">
        <w:rPr>
          <w:rFonts w:cs="Arial"/>
          <w:sz w:val="20"/>
          <w:szCs w:val="20"/>
        </w:rPr>
        <w:t xml:space="preserve">Australia ratified the </w:t>
      </w:r>
      <w:r w:rsidR="00867C7E" w:rsidRPr="0025459C">
        <w:rPr>
          <w:rFonts w:cs="Arial"/>
          <w:i/>
          <w:iCs/>
          <w:sz w:val="20"/>
          <w:szCs w:val="20"/>
        </w:rPr>
        <w:t>Optional Protocol to the Convention against Torture and Other Cruel, Inhuman or Degrading Treatment or Punishment (OPCAT)</w:t>
      </w:r>
      <w:r w:rsidR="00867C7E">
        <w:rPr>
          <w:rFonts w:cs="Arial"/>
          <w:sz w:val="20"/>
          <w:szCs w:val="20"/>
        </w:rPr>
        <w:t xml:space="preserve"> and began </w:t>
      </w:r>
      <w:r w:rsidR="00867C7E" w:rsidRPr="00374730">
        <w:rPr>
          <w:rFonts w:cs="Arial"/>
          <w:sz w:val="20"/>
          <w:szCs w:val="20"/>
        </w:rPr>
        <w:t>the establishment of Australia’s National Preventive Mechanism (NPM)</w:t>
      </w:r>
      <w:r w:rsidR="00867C7E">
        <w:rPr>
          <w:rFonts w:cs="Arial"/>
          <w:sz w:val="20"/>
          <w:szCs w:val="20"/>
        </w:rPr>
        <w:t xml:space="preserve">. </w:t>
      </w:r>
      <w:r w:rsidR="0025459C">
        <w:rPr>
          <w:rFonts w:cs="Arial"/>
          <w:sz w:val="20"/>
          <w:szCs w:val="20"/>
        </w:rPr>
        <w:t xml:space="preserve">The </w:t>
      </w:r>
      <w:r w:rsidR="0025459C" w:rsidRPr="0025459C">
        <w:rPr>
          <w:rFonts w:cs="Arial"/>
          <w:sz w:val="20"/>
          <w:szCs w:val="20"/>
        </w:rPr>
        <w:t>Commonwealth Ombudsman</w:t>
      </w:r>
      <w:r w:rsidR="0025459C">
        <w:rPr>
          <w:rFonts w:cs="Arial"/>
          <w:sz w:val="20"/>
          <w:szCs w:val="20"/>
        </w:rPr>
        <w:t xml:space="preserve"> has been designated as the NPM Coordinator, </w:t>
      </w:r>
      <w:r w:rsidR="0025459C" w:rsidRPr="0025459C">
        <w:rPr>
          <w:rFonts w:cs="Arial"/>
          <w:sz w:val="20"/>
          <w:szCs w:val="20"/>
        </w:rPr>
        <w:t>responsible for the inspection of Commonwealth places of detention</w:t>
      </w:r>
      <w:r w:rsidR="0025459C">
        <w:rPr>
          <w:rFonts w:cs="Arial"/>
          <w:sz w:val="20"/>
          <w:szCs w:val="20"/>
        </w:rPr>
        <w:t>.</w:t>
      </w:r>
      <w:r w:rsidR="005A4D52">
        <w:rPr>
          <w:rStyle w:val="EndnoteReference"/>
          <w:rFonts w:cs="Arial"/>
          <w:sz w:val="20"/>
          <w:szCs w:val="20"/>
        </w:rPr>
        <w:endnoteReference w:id="140"/>
      </w:r>
      <w:r w:rsidR="0025459C">
        <w:rPr>
          <w:rFonts w:cs="Arial"/>
          <w:sz w:val="20"/>
          <w:szCs w:val="20"/>
        </w:rPr>
        <w:t xml:space="preserve"> </w:t>
      </w:r>
      <w:r w:rsidR="0025459C" w:rsidRPr="0025459C">
        <w:rPr>
          <w:rFonts w:cs="Arial"/>
          <w:sz w:val="20"/>
          <w:szCs w:val="20"/>
        </w:rPr>
        <w:t xml:space="preserve">Implementation is intended to focus on </w:t>
      </w:r>
      <w:r w:rsidR="00C53D21">
        <w:rPr>
          <w:rFonts w:cs="Arial"/>
          <w:sz w:val="20"/>
          <w:szCs w:val="20"/>
        </w:rPr>
        <w:t>‘</w:t>
      </w:r>
      <w:r w:rsidR="0025459C" w:rsidRPr="0025459C">
        <w:rPr>
          <w:rFonts w:cs="Arial"/>
          <w:sz w:val="20"/>
          <w:szCs w:val="20"/>
        </w:rPr>
        <w:t>primary</w:t>
      </w:r>
      <w:r w:rsidR="00C53D21">
        <w:rPr>
          <w:rFonts w:cs="Arial"/>
          <w:sz w:val="20"/>
          <w:szCs w:val="20"/>
        </w:rPr>
        <w:t>’</w:t>
      </w:r>
      <w:r w:rsidR="0025459C" w:rsidRPr="0025459C">
        <w:rPr>
          <w:rFonts w:cs="Arial"/>
          <w:sz w:val="20"/>
          <w:szCs w:val="20"/>
        </w:rPr>
        <w:t xml:space="preserve"> places of detention</w:t>
      </w:r>
      <w:r w:rsidR="004A478D">
        <w:rPr>
          <w:rFonts w:cs="Arial"/>
          <w:sz w:val="20"/>
          <w:szCs w:val="20"/>
        </w:rPr>
        <w:t>,</w:t>
      </w:r>
      <w:r w:rsidR="0025459C">
        <w:rPr>
          <w:rStyle w:val="EndnoteReference"/>
          <w:rFonts w:cs="Arial"/>
          <w:sz w:val="20"/>
          <w:szCs w:val="20"/>
        </w:rPr>
        <w:endnoteReference w:id="141"/>
      </w:r>
      <w:r w:rsidR="0025459C">
        <w:rPr>
          <w:rFonts w:cs="Arial"/>
          <w:sz w:val="20"/>
          <w:szCs w:val="20"/>
        </w:rPr>
        <w:t xml:space="preserve"> </w:t>
      </w:r>
      <w:r w:rsidR="003C1CA6">
        <w:rPr>
          <w:rFonts w:cs="Arial"/>
          <w:sz w:val="20"/>
          <w:szCs w:val="20"/>
        </w:rPr>
        <w:t>including certain closed psychiatric and disability facilities</w:t>
      </w:r>
      <w:r w:rsidR="0025459C">
        <w:rPr>
          <w:rFonts w:cs="Arial"/>
          <w:sz w:val="20"/>
          <w:szCs w:val="20"/>
        </w:rPr>
        <w:t xml:space="preserve">. </w:t>
      </w:r>
      <w:r w:rsidR="00CC40E7">
        <w:rPr>
          <w:rFonts w:cs="Arial"/>
          <w:sz w:val="20"/>
          <w:szCs w:val="20"/>
        </w:rPr>
        <w:t>However, there is a lack of engagement with p</w:t>
      </w:r>
      <w:r w:rsidR="0025459C">
        <w:rPr>
          <w:rFonts w:cs="Arial"/>
          <w:sz w:val="20"/>
          <w:szCs w:val="20"/>
        </w:rPr>
        <w:t xml:space="preserve">eople with disability regarding the development and implementation of </w:t>
      </w:r>
      <w:r w:rsidR="003C1CA6">
        <w:rPr>
          <w:rFonts w:cs="Arial"/>
          <w:sz w:val="20"/>
          <w:szCs w:val="20"/>
        </w:rPr>
        <w:t xml:space="preserve">disability inclusive </w:t>
      </w:r>
      <w:r w:rsidR="0025459C" w:rsidRPr="0025459C">
        <w:rPr>
          <w:rFonts w:cs="Arial"/>
          <w:sz w:val="20"/>
          <w:szCs w:val="20"/>
        </w:rPr>
        <w:t>NPM</w:t>
      </w:r>
      <w:r w:rsidR="0025459C">
        <w:rPr>
          <w:rFonts w:cs="Arial"/>
          <w:sz w:val="20"/>
          <w:szCs w:val="20"/>
        </w:rPr>
        <w:t>s</w:t>
      </w:r>
      <w:r w:rsidR="00981B36" w:rsidRPr="00981B36">
        <w:rPr>
          <w:rFonts w:cs="Arial"/>
          <w:sz w:val="20"/>
          <w:szCs w:val="20"/>
        </w:rPr>
        <w:t>.</w:t>
      </w:r>
      <w:r w:rsidR="00C61518" w:rsidRPr="00981B36">
        <w:rPr>
          <w:rStyle w:val="EndnoteReference"/>
          <w:rFonts w:cs="Arial"/>
          <w:sz w:val="20"/>
          <w:szCs w:val="20"/>
        </w:rPr>
        <w:endnoteReference w:id="142"/>
      </w:r>
      <w:r w:rsidR="001C5B26">
        <w:rPr>
          <w:rFonts w:cs="Arial"/>
          <w:sz w:val="20"/>
          <w:szCs w:val="20"/>
        </w:rPr>
        <w:t xml:space="preserve"> </w:t>
      </w:r>
      <w:r w:rsidR="00C61518" w:rsidRPr="00374730">
        <w:rPr>
          <w:rFonts w:cs="Arial"/>
          <w:sz w:val="20"/>
          <w:szCs w:val="20"/>
        </w:rPr>
        <w:t xml:space="preserve">Australia has not implemented the Concluding Observations relevant to people with disability arising from the Committee Against Torture's </w:t>
      </w:r>
      <w:r w:rsidR="00C61518">
        <w:rPr>
          <w:rFonts w:cs="Arial"/>
          <w:sz w:val="20"/>
          <w:szCs w:val="20"/>
        </w:rPr>
        <w:t xml:space="preserve">2014 </w:t>
      </w:r>
      <w:r w:rsidR="00C61518" w:rsidRPr="00374730">
        <w:rPr>
          <w:rFonts w:cs="Arial"/>
          <w:sz w:val="20"/>
          <w:szCs w:val="20"/>
        </w:rPr>
        <w:t>review of the combined fourth and fifth periodic reports of Australia</w:t>
      </w:r>
      <w:r w:rsidR="00977953">
        <w:rPr>
          <w:rFonts w:cs="Arial"/>
          <w:sz w:val="20"/>
          <w:szCs w:val="20"/>
        </w:rPr>
        <w:t>.</w:t>
      </w:r>
      <w:r w:rsidR="00977953">
        <w:rPr>
          <w:rStyle w:val="EndnoteReference"/>
          <w:rFonts w:cs="Arial"/>
          <w:sz w:val="20"/>
          <w:szCs w:val="20"/>
        </w:rPr>
        <w:endnoteReference w:id="143"/>
      </w:r>
      <w:r w:rsidR="00C61518" w:rsidRPr="00374730">
        <w:rPr>
          <w:rFonts w:cs="Arial"/>
          <w:sz w:val="20"/>
          <w:szCs w:val="20"/>
        </w:rPr>
        <w:t xml:space="preserve"> </w:t>
      </w:r>
    </w:p>
    <w:p w14:paraId="3417560D" w14:textId="77777777" w:rsidR="00C54A38" w:rsidRPr="001B3DCF" w:rsidRDefault="00C54A38" w:rsidP="00112219">
      <w:pPr>
        <w:pStyle w:val="Heading2"/>
      </w:pPr>
      <w:r w:rsidRPr="001B3DCF">
        <w:t>Recommendations</w:t>
      </w:r>
    </w:p>
    <w:p w14:paraId="7E4D0BFB" w14:textId="77777777" w:rsidR="00C820D5" w:rsidRDefault="00C820D5" w:rsidP="00751219">
      <w:pPr>
        <w:spacing w:line="276" w:lineRule="auto"/>
        <w:jc w:val="both"/>
        <w:rPr>
          <w:rFonts w:cs="Arial"/>
          <w:sz w:val="20"/>
          <w:szCs w:val="20"/>
        </w:rPr>
      </w:pPr>
    </w:p>
    <w:p w14:paraId="6CD1A586" w14:textId="77777777" w:rsidR="00DD36A1" w:rsidRDefault="00DD36A1" w:rsidP="00DD36A1">
      <w:pPr>
        <w:spacing w:line="276" w:lineRule="auto"/>
        <w:jc w:val="both"/>
        <w:rPr>
          <w:rFonts w:cs="Arial"/>
          <w:sz w:val="20"/>
          <w:szCs w:val="20"/>
        </w:rPr>
      </w:pPr>
      <w:r>
        <w:rPr>
          <w:rFonts w:cs="Arial"/>
          <w:sz w:val="20"/>
          <w:szCs w:val="20"/>
        </w:rPr>
        <w:t>That Australia:</w:t>
      </w:r>
    </w:p>
    <w:p w14:paraId="41C803EF" w14:textId="77777777" w:rsidR="00C820D5" w:rsidRDefault="00C820D5" w:rsidP="00751219">
      <w:pPr>
        <w:spacing w:line="276" w:lineRule="auto"/>
        <w:jc w:val="both"/>
        <w:rPr>
          <w:rFonts w:cs="Arial"/>
          <w:sz w:val="20"/>
          <w:szCs w:val="20"/>
        </w:rPr>
      </w:pPr>
    </w:p>
    <w:p w14:paraId="42B32408" w14:textId="0F71A9FC"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As a matter of urgency, end the practice of </w:t>
      </w:r>
      <w:r w:rsidR="00AE3109">
        <w:rPr>
          <w:rFonts w:cs="Arial"/>
          <w:sz w:val="20"/>
          <w:szCs w:val="20"/>
        </w:rPr>
        <w:t xml:space="preserve">detaining </w:t>
      </w:r>
      <w:r>
        <w:rPr>
          <w:rFonts w:cs="Arial"/>
          <w:sz w:val="20"/>
          <w:szCs w:val="20"/>
        </w:rPr>
        <w:t>and restraining c</w:t>
      </w:r>
      <w:r w:rsidRPr="00C820D5">
        <w:rPr>
          <w:rFonts w:cs="Arial"/>
          <w:sz w:val="20"/>
          <w:szCs w:val="20"/>
        </w:rPr>
        <w:t>hildren with disability in adult detention centres</w:t>
      </w:r>
      <w:r>
        <w:rPr>
          <w:rFonts w:cs="Arial"/>
          <w:sz w:val="20"/>
          <w:szCs w:val="20"/>
        </w:rPr>
        <w:t>.</w:t>
      </w:r>
    </w:p>
    <w:p w14:paraId="1692EA7D" w14:textId="77777777" w:rsidR="001C5B26" w:rsidRPr="00112219" w:rsidRDefault="001C5B26" w:rsidP="001C5B26">
      <w:pPr>
        <w:pStyle w:val="ListParagraph"/>
        <w:spacing w:line="276" w:lineRule="auto"/>
        <w:jc w:val="both"/>
        <w:rPr>
          <w:rFonts w:cs="Arial"/>
          <w:sz w:val="20"/>
          <w:szCs w:val="20"/>
        </w:rPr>
      </w:pPr>
    </w:p>
    <w:p w14:paraId="03357AD2" w14:textId="1D3A81E6"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 nationally, consistent legislative and administrative framework for the protection of people with disability from behaviour modification and </w:t>
      </w:r>
      <w:r w:rsidR="00AE3109">
        <w:rPr>
          <w:rFonts w:cs="Arial"/>
          <w:sz w:val="20"/>
          <w:szCs w:val="20"/>
        </w:rPr>
        <w:t xml:space="preserve">the elimination of </w:t>
      </w:r>
      <w:r w:rsidRPr="00C820D5">
        <w:rPr>
          <w:rFonts w:cs="Arial"/>
          <w:sz w:val="20"/>
          <w:szCs w:val="20"/>
        </w:rPr>
        <w:t>restrictive practices</w:t>
      </w:r>
      <w:r w:rsidR="003C1CA6">
        <w:rPr>
          <w:rFonts w:cs="Arial"/>
          <w:sz w:val="20"/>
          <w:szCs w:val="20"/>
        </w:rPr>
        <w:t xml:space="preserve"> across a broad range of settings</w:t>
      </w:r>
      <w:r w:rsidRPr="00C820D5">
        <w:rPr>
          <w:rFonts w:cs="Arial"/>
          <w:sz w:val="20"/>
          <w:szCs w:val="20"/>
        </w:rPr>
        <w:t>.</w:t>
      </w:r>
    </w:p>
    <w:p w14:paraId="689608C7" w14:textId="77777777" w:rsidR="001C5B26" w:rsidRPr="001C5B26" w:rsidRDefault="001C5B26" w:rsidP="001C5B26">
      <w:pPr>
        <w:spacing w:line="276" w:lineRule="auto"/>
        <w:jc w:val="both"/>
        <w:rPr>
          <w:rFonts w:cs="Arial"/>
          <w:sz w:val="20"/>
          <w:szCs w:val="20"/>
        </w:rPr>
      </w:pPr>
    </w:p>
    <w:p w14:paraId="0BDDB9F4" w14:textId="700C25B7"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and resource an </w:t>
      </w:r>
      <w:r w:rsidR="00AE3109">
        <w:rPr>
          <w:rFonts w:cs="Arial"/>
          <w:sz w:val="20"/>
          <w:szCs w:val="20"/>
        </w:rPr>
        <w:t xml:space="preserve">engagement mechanism for active participation of </w:t>
      </w:r>
      <w:r w:rsidRPr="00C820D5">
        <w:rPr>
          <w:rFonts w:cs="Arial"/>
          <w:sz w:val="20"/>
          <w:szCs w:val="20"/>
        </w:rPr>
        <w:t xml:space="preserve">people with disability </w:t>
      </w:r>
      <w:r w:rsidR="00AE3109">
        <w:rPr>
          <w:rFonts w:cs="Arial"/>
          <w:sz w:val="20"/>
          <w:szCs w:val="20"/>
        </w:rPr>
        <w:t>in</w:t>
      </w:r>
      <w:r w:rsidRPr="00C820D5">
        <w:rPr>
          <w:rFonts w:cs="Arial"/>
          <w:sz w:val="20"/>
          <w:szCs w:val="20"/>
        </w:rPr>
        <w:t xml:space="preserve"> the design, development, implementation and monitoring of </w:t>
      </w:r>
      <w:r w:rsidR="003C1CA6">
        <w:rPr>
          <w:rFonts w:cs="Arial"/>
          <w:sz w:val="20"/>
          <w:szCs w:val="20"/>
        </w:rPr>
        <w:t xml:space="preserve">disability inclusive </w:t>
      </w:r>
      <w:r w:rsidRPr="00C820D5">
        <w:rPr>
          <w:rFonts w:cs="Arial"/>
          <w:sz w:val="20"/>
          <w:szCs w:val="20"/>
        </w:rPr>
        <w:t>NPMs.</w:t>
      </w:r>
    </w:p>
    <w:p w14:paraId="1D0FC855" w14:textId="77777777" w:rsidR="001C5B26" w:rsidRPr="001C5B26" w:rsidRDefault="001C5B26" w:rsidP="001C5B26">
      <w:pPr>
        <w:spacing w:line="276" w:lineRule="auto"/>
        <w:jc w:val="both"/>
        <w:rPr>
          <w:rFonts w:cs="Arial"/>
          <w:sz w:val="20"/>
          <w:szCs w:val="20"/>
        </w:rPr>
      </w:pPr>
    </w:p>
    <w:p w14:paraId="543381E2" w14:textId="77777777" w:rsidR="00C54A38" w:rsidRPr="00BF1412" w:rsidRDefault="00C820D5" w:rsidP="00BF1412">
      <w:pPr>
        <w:pStyle w:val="ListParagraph"/>
        <w:numPr>
          <w:ilvl w:val="0"/>
          <w:numId w:val="17"/>
        </w:numPr>
        <w:spacing w:line="276" w:lineRule="auto"/>
        <w:jc w:val="both"/>
        <w:rPr>
          <w:rFonts w:cs="Arial"/>
          <w:sz w:val="20"/>
          <w:szCs w:val="20"/>
        </w:rPr>
      </w:pPr>
      <w:r w:rsidRPr="00C820D5">
        <w:rPr>
          <w:rFonts w:cs="Arial"/>
          <w:sz w:val="20"/>
          <w:szCs w:val="20"/>
        </w:rPr>
        <w:t>Implement the Concluding Observations relevant to people with disability arising from the Committee Against Torture's 2014 review of the combined fourth and fifth periodic reports of Australia</w:t>
      </w:r>
      <w:r w:rsidR="00AC1805">
        <w:rPr>
          <w:rFonts w:cs="Arial"/>
          <w:sz w:val="20"/>
          <w:szCs w:val="20"/>
        </w:rPr>
        <w:t>.</w:t>
      </w:r>
      <w:r w:rsidR="00BF1412">
        <w:rPr>
          <w:rFonts w:cs="Arial"/>
          <w:sz w:val="20"/>
          <w:szCs w:val="20"/>
        </w:rPr>
        <w:t xml:space="preserve"> </w:t>
      </w:r>
      <w:r w:rsidR="00C54A38" w:rsidRPr="00BF1412">
        <w:rPr>
          <w:rFonts w:cs="Arial"/>
          <w:sz w:val="20"/>
          <w:szCs w:val="20"/>
        </w:rPr>
        <w:br w:type="page"/>
      </w:r>
    </w:p>
    <w:p w14:paraId="570A9670" w14:textId="77777777" w:rsidR="00C54A38" w:rsidRPr="00F0078A" w:rsidRDefault="00C54A38" w:rsidP="00112219">
      <w:pPr>
        <w:pStyle w:val="Heading1"/>
        <w:rPr>
          <w:u w:val="single"/>
        </w:rPr>
      </w:pPr>
      <w:bookmarkStart w:id="36" w:name="_Toc13474214"/>
      <w:bookmarkStart w:id="37" w:name="_Toc15052510"/>
      <w:r w:rsidRPr="002A5E81">
        <w:lastRenderedPageBreak/>
        <w:t xml:space="preserve">Freedom from </w:t>
      </w:r>
      <w:r>
        <w:t>e</w:t>
      </w:r>
      <w:r w:rsidRPr="002A5E81">
        <w:t>xploitation, violence and abuse</w:t>
      </w:r>
      <w:r>
        <w:t xml:space="preserve"> (art.16)</w:t>
      </w:r>
      <w:bookmarkEnd w:id="36"/>
      <w:bookmarkEnd w:id="37"/>
    </w:p>
    <w:p w14:paraId="4C3A30A3" w14:textId="77777777" w:rsidR="00C54A38" w:rsidRPr="00FF4382" w:rsidRDefault="00C54A38" w:rsidP="00FF4382">
      <w:pPr>
        <w:spacing w:line="276" w:lineRule="auto"/>
        <w:rPr>
          <w:rFonts w:cs="Arial"/>
          <w:sz w:val="20"/>
          <w:szCs w:val="20"/>
        </w:rPr>
      </w:pPr>
    </w:p>
    <w:p w14:paraId="6F68B0E8" w14:textId="77777777" w:rsidR="00D47DB5" w:rsidRDefault="00E3013D" w:rsidP="00E3013D">
      <w:pPr>
        <w:spacing w:line="276" w:lineRule="auto"/>
        <w:ind w:left="567" w:hanging="567"/>
        <w:jc w:val="both"/>
        <w:rPr>
          <w:rFonts w:cs="Arial"/>
          <w:sz w:val="20"/>
          <w:szCs w:val="20"/>
        </w:rPr>
      </w:pPr>
      <w:r>
        <w:rPr>
          <w:rFonts w:cs="Arial"/>
          <w:sz w:val="20"/>
          <w:szCs w:val="20"/>
        </w:rPr>
        <w:t xml:space="preserve">19(a) </w:t>
      </w:r>
      <w:r>
        <w:rPr>
          <w:rFonts w:cs="Arial"/>
          <w:sz w:val="20"/>
          <w:szCs w:val="20"/>
        </w:rPr>
        <w:tab/>
      </w:r>
      <w:r w:rsidR="00D47DB5">
        <w:rPr>
          <w:rFonts w:cs="Arial"/>
          <w:sz w:val="20"/>
          <w:szCs w:val="20"/>
        </w:rPr>
        <w:t xml:space="preserve">The </w:t>
      </w:r>
      <w:r w:rsidR="00D47DB5" w:rsidRPr="00D83A85">
        <w:rPr>
          <w:rFonts w:cs="Arial"/>
          <w:i/>
          <w:iCs/>
          <w:sz w:val="20"/>
          <w:szCs w:val="20"/>
        </w:rPr>
        <w:t>Royal Commission into Violence, Abuse, Exploitation and Neglect of People with Disability</w:t>
      </w:r>
      <w:r w:rsidR="00D47DB5">
        <w:rPr>
          <w:rStyle w:val="EndnoteReference"/>
          <w:rFonts w:cs="Arial"/>
          <w:sz w:val="20"/>
          <w:szCs w:val="20"/>
        </w:rPr>
        <w:endnoteReference w:id="144"/>
      </w:r>
      <w:r w:rsidR="00D47DB5">
        <w:rPr>
          <w:rFonts w:cs="Arial"/>
          <w:sz w:val="20"/>
          <w:szCs w:val="20"/>
        </w:rPr>
        <w:t xml:space="preserve"> was announced in April 2019. People with disability welcome the inclusion in the Terms of Reference of all forms of violence and abuse against people with disability, in all settings. However, people with disability </w:t>
      </w:r>
      <w:r w:rsidR="00A755FD">
        <w:rPr>
          <w:rFonts w:cs="Arial"/>
          <w:sz w:val="20"/>
          <w:szCs w:val="20"/>
        </w:rPr>
        <w:t>have concerns that some appointed Commissioners have held senior positions within service systems that will be investigated resulting in unmanageable conflicts of interest. Th</w:t>
      </w:r>
      <w:r w:rsidR="00A07A95">
        <w:rPr>
          <w:rFonts w:cs="Arial"/>
          <w:sz w:val="20"/>
          <w:szCs w:val="20"/>
        </w:rPr>
        <w:t>ere</w:t>
      </w:r>
      <w:r w:rsidR="00A755FD">
        <w:rPr>
          <w:rFonts w:cs="Arial"/>
          <w:sz w:val="20"/>
          <w:szCs w:val="20"/>
        </w:rPr>
        <w:t xml:space="preserve"> is also </w:t>
      </w:r>
      <w:r w:rsidR="00D47DB5">
        <w:rPr>
          <w:rFonts w:cs="Arial"/>
          <w:sz w:val="20"/>
          <w:szCs w:val="20"/>
        </w:rPr>
        <w:t>disappoint</w:t>
      </w:r>
      <w:r w:rsidR="00A755FD">
        <w:rPr>
          <w:rFonts w:cs="Arial"/>
          <w:sz w:val="20"/>
          <w:szCs w:val="20"/>
        </w:rPr>
        <w:t xml:space="preserve">ment </w:t>
      </w:r>
      <w:r w:rsidR="00D47DB5">
        <w:rPr>
          <w:rFonts w:cs="Arial"/>
          <w:sz w:val="20"/>
          <w:szCs w:val="20"/>
        </w:rPr>
        <w:t>that the Terms of Reference do not include provision for a redress scheme.</w:t>
      </w:r>
      <w:r w:rsidR="00D47DB5">
        <w:rPr>
          <w:rStyle w:val="EndnoteReference"/>
          <w:rFonts w:cs="Arial"/>
          <w:sz w:val="20"/>
          <w:szCs w:val="20"/>
        </w:rPr>
        <w:endnoteReference w:id="145"/>
      </w:r>
      <w:r w:rsidR="00D47DB5">
        <w:rPr>
          <w:rFonts w:cs="Arial"/>
          <w:sz w:val="20"/>
          <w:szCs w:val="20"/>
        </w:rPr>
        <w:t xml:space="preserve"> </w:t>
      </w:r>
    </w:p>
    <w:p w14:paraId="1E57B05D" w14:textId="77777777" w:rsidR="00492214" w:rsidRDefault="00492214" w:rsidP="00FF4382">
      <w:pPr>
        <w:spacing w:line="276" w:lineRule="auto"/>
        <w:jc w:val="both"/>
        <w:rPr>
          <w:rFonts w:cs="Arial"/>
          <w:sz w:val="20"/>
          <w:szCs w:val="20"/>
        </w:rPr>
      </w:pPr>
    </w:p>
    <w:p w14:paraId="2515B1D5" w14:textId="77777777" w:rsidR="00421333" w:rsidRDefault="00C54A38" w:rsidP="00E3013D">
      <w:pPr>
        <w:spacing w:line="276" w:lineRule="auto"/>
        <w:ind w:left="567"/>
        <w:jc w:val="both"/>
        <w:rPr>
          <w:rFonts w:cs="Arial"/>
          <w:sz w:val="20"/>
          <w:szCs w:val="20"/>
        </w:rPr>
      </w:pPr>
      <w:r w:rsidRPr="00FF4382">
        <w:rPr>
          <w:rFonts w:cs="Arial"/>
          <w:sz w:val="20"/>
          <w:szCs w:val="20"/>
        </w:rPr>
        <w:t xml:space="preserve">There is no </w:t>
      </w:r>
      <w:r w:rsidR="00D16B47">
        <w:rPr>
          <w:rFonts w:cs="Arial"/>
          <w:sz w:val="20"/>
          <w:szCs w:val="20"/>
        </w:rPr>
        <w:t xml:space="preserve">national </w:t>
      </w:r>
      <w:r w:rsidRPr="00FF4382">
        <w:rPr>
          <w:rFonts w:cs="Arial"/>
          <w:sz w:val="20"/>
          <w:szCs w:val="20"/>
        </w:rPr>
        <w:t>mechanism that captures the incidence, prevalence, extent, nature, causes and impact of violence, abuse, exploitation and neglect against people with disability.</w:t>
      </w:r>
      <w:r w:rsidR="00A057E3" w:rsidRPr="00FF4382">
        <w:rPr>
          <w:rStyle w:val="EndnoteReference"/>
          <w:rFonts w:cs="Arial"/>
          <w:sz w:val="20"/>
          <w:szCs w:val="20"/>
        </w:rPr>
        <w:endnoteReference w:id="146"/>
      </w:r>
      <w:r w:rsidR="00A057E3" w:rsidRPr="00FF4382">
        <w:rPr>
          <w:rFonts w:cs="Arial"/>
          <w:sz w:val="20"/>
          <w:szCs w:val="20"/>
        </w:rPr>
        <w:t xml:space="preserve"> There is no national process to report on available data of the experiences of people with disability</w:t>
      </w:r>
      <w:r w:rsidR="00D16B47">
        <w:rPr>
          <w:rFonts w:cs="Arial"/>
          <w:sz w:val="20"/>
          <w:szCs w:val="20"/>
        </w:rPr>
        <w:t xml:space="preserve">, </w:t>
      </w:r>
      <w:r w:rsidR="00A057E3" w:rsidRPr="00FF4382">
        <w:rPr>
          <w:rFonts w:cs="Arial"/>
          <w:sz w:val="20"/>
          <w:szCs w:val="20"/>
        </w:rPr>
        <w:t>understand data quality issues, or to identify and fill data gaps.</w:t>
      </w:r>
      <w:r w:rsidR="00A057E3" w:rsidRPr="00FF4382">
        <w:rPr>
          <w:rStyle w:val="EndnoteReference"/>
          <w:rFonts w:cs="Arial"/>
          <w:sz w:val="20"/>
          <w:szCs w:val="20"/>
        </w:rPr>
        <w:endnoteReference w:id="147"/>
      </w:r>
      <w:r w:rsidR="00A057E3">
        <w:rPr>
          <w:rFonts w:cs="Arial"/>
          <w:sz w:val="20"/>
          <w:szCs w:val="20"/>
        </w:rPr>
        <w:t xml:space="preserve"> </w:t>
      </w:r>
    </w:p>
    <w:p w14:paraId="4C540E3F" w14:textId="77777777" w:rsidR="00421333" w:rsidRDefault="00421333" w:rsidP="00FF4382">
      <w:pPr>
        <w:spacing w:line="276" w:lineRule="auto"/>
        <w:jc w:val="both"/>
        <w:rPr>
          <w:rFonts w:cs="Arial"/>
          <w:sz w:val="20"/>
          <w:szCs w:val="20"/>
        </w:rPr>
      </w:pPr>
    </w:p>
    <w:p w14:paraId="4FB366DF" w14:textId="77777777" w:rsidR="00A057E3" w:rsidRPr="00FF4382" w:rsidRDefault="00A057E3" w:rsidP="00E3013D">
      <w:pPr>
        <w:spacing w:line="276" w:lineRule="auto"/>
        <w:ind w:left="567"/>
        <w:jc w:val="both"/>
        <w:rPr>
          <w:rFonts w:cs="Arial"/>
          <w:sz w:val="20"/>
          <w:szCs w:val="20"/>
        </w:rPr>
      </w:pPr>
      <w:r>
        <w:rPr>
          <w:rFonts w:cs="Arial"/>
          <w:sz w:val="20"/>
          <w:szCs w:val="20"/>
        </w:rPr>
        <w:t xml:space="preserve">More than a third of people with disability report experiencing </w:t>
      </w:r>
      <w:r w:rsidRPr="00BC47BA">
        <w:rPr>
          <w:rFonts w:cs="Arial"/>
          <w:sz w:val="20"/>
          <w:szCs w:val="20"/>
        </w:rPr>
        <w:t>violence or abuse</w:t>
      </w:r>
      <w:r>
        <w:rPr>
          <w:rFonts w:cs="Arial"/>
          <w:sz w:val="20"/>
          <w:szCs w:val="20"/>
        </w:rPr>
        <w:t>, and almost 50% of people with disability report feeling unsafe where they live.</w:t>
      </w:r>
      <w:r>
        <w:rPr>
          <w:rStyle w:val="EndnoteReference"/>
          <w:rFonts w:cs="Arial"/>
          <w:sz w:val="20"/>
          <w:szCs w:val="20"/>
        </w:rPr>
        <w:endnoteReference w:id="148"/>
      </w:r>
      <w:r>
        <w:rPr>
          <w:rFonts w:cs="Arial"/>
          <w:sz w:val="20"/>
          <w:szCs w:val="20"/>
        </w:rPr>
        <w:t xml:space="preserve"> </w:t>
      </w:r>
    </w:p>
    <w:p w14:paraId="307E46A4" w14:textId="77777777" w:rsidR="00492214" w:rsidRDefault="00492214" w:rsidP="00C30362">
      <w:pPr>
        <w:spacing w:line="276" w:lineRule="auto"/>
        <w:jc w:val="both"/>
        <w:rPr>
          <w:rFonts w:cs="Arial"/>
          <w:sz w:val="20"/>
          <w:szCs w:val="20"/>
        </w:rPr>
      </w:pPr>
    </w:p>
    <w:p w14:paraId="7768BBF2" w14:textId="77777777" w:rsidR="00A057E3" w:rsidRDefault="00E3013D" w:rsidP="00981B36">
      <w:pPr>
        <w:spacing w:line="276" w:lineRule="auto"/>
        <w:ind w:left="567" w:hanging="567"/>
        <w:jc w:val="both"/>
        <w:rPr>
          <w:rFonts w:cs="Arial"/>
          <w:sz w:val="20"/>
          <w:szCs w:val="20"/>
        </w:rPr>
      </w:pPr>
      <w:r>
        <w:rPr>
          <w:rFonts w:cs="Arial"/>
          <w:sz w:val="20"/>
          <w:szCs w:val="20"/>
        </w:rPr>
        <w:t>19(b)</w:t>
      </w:r>
      <w:r>
        <w:rPr>
          <w:rFonts w:cs="Arial"/>
          <w:sz w:val="20"/>
          <w:szCs w:val="20"/>
        </w:rPr>
        <w:tab/>
      </w:r>
      <w:r w:rsidR="00A057E3">
        <w:rPr>
          <w:rFonts w:cs="Arial"/>
          <w:sz w:val="20"/>
          <w:szCs w:val="20"/>
        </w:rPr>
        <w:t xml:space="preserve">There remains no national, </w:t>
      </w:r>
      <w:r w:rsidR="00A057E3" w:rsidRPr="003223F5">
        <w:rPr>
          <w:rFonts w:cs="Arial"/>
          <w:sz w:val="20"/>
          <w:szCs w:val="20"/>
        </w:rPr>
        <w:t>accessible</w:t>
      </w:r>
      <w:r w:rsidR="00A057E3">
        <w:rPr>
          <w:rFonts w:cs="Arial"/>
          <w:sz w:val="20"/>
          <w:szCs w:val="20"/>
        </w:rPr>
        <w:t>,</w:t>
      </w:r>
      <w:r w:rsidR="00A057E3" w:rsidRPr="003223F5">
        <w:rPr>
          <w:rFonts w:cs="Arial"/>
          <w:sz w:val="20"/>
          <w:szCs w:val="20"/>
        </w:rPr>
        <w:t xml:space="preserve"> oversight, complaint and redress mechanism</w:t>
      </w:r>
      <w:r w:rsidR="00A057E3">
        <w:rPr>
          <w:rFonts w:cs="Arial"/>
          <w:sz w:val="20"/>
          <w:szCs w:val="20"/>
        </w:rPr>
        <w:t xml:space="preserve"> for people with disability who have experienced </w:t>
      </w:r>
      <w:r w:rsidR="00A057E3" w:rsidRPr="00FF4382">
        <w:rPr>
          <w:rFonts w:cs="Arial"/>
          <w:sz w:val="20"/>
          <w:szCs w:val="20"/>
        </w:rPr>
        <w:t>violence, abuse, exploitation and neglect</w:t>
      </w:r>
      <w:r w:rsidR="00A057E3">
        <w:rPr>
          <w:rFonts w:cs="Arial"/>
          <w:sz w:val="20"/>
          <w:szCs w:val="20"/>
        </w:rPr>
        <w:t>.</w:t>
      </w:r>
    </w:p>
    <w:p w14:paraId="07FF1FDD" w14:textId="77777777" w:rsidR="00A057E3" w:rsidRPr="00FF4382" w:rsidRDefault="00A057E3" w:rsidP="00C30362">
      <w:pPr>
        <w:spacing w:line="276" w:lineRule="auto"/>
        <w:jc w:val="both"/>
        <w:rPr>
          <w:rFonts w:cs="Arial"/>
          <w:sz w:val="20"/>
          <w:szCs w:val="20"/>
        </w:rPr>
      </w:pPr>
    </w:p>
    <w:p w14:paraId="617618F5" w14:textId="77777777" w:rsidR="00A057E3" w:rsidRPr="00102815" w:rsidRDefault="00A057E3" w:rsidP="00981B36">
      <w:pPr>
        <w:spacing w:line="276" w:lineRule="auto"/>
        <w:ind w:left="567"/>
        <w:jc w:val="both"/>
        <w:rPr>
          <w:rFonts w:cs="Arial"/>
          <w:sz w:val="20"/>
          <w:szCs w:val="20"/>
        </w:rPr>
      </w:pPr>
      <w:r w:rsidRPr="00102815">
        <w:rPr>
          <w:rFonts w:cs="Arial"/>
          <w:sz w:val="20"/>
          <w:szCs w:val="20"/>
        </w:rPr>
        <w:t xml:space="preserve">The </w:t>
      </w:r>
      <w:r w:rsidRPr="002C58B8">
        <w:rPr>
          <w:rFonts w:cs="Arial"/>
          <w:i/>
          <w:iCs/>
          <w:sz w:val="20"/>
          <w:szCs w:val="20"/>
        </w:rPr>
        <w:t>NDIS Quality and Safeguards Commission</w:t>
      </w:r>
      <w:r>
        <w:rPr>
          <w:rStyle w:val="EndnoteReference"/>
          <w:rFonts w:cs="Arial"/>
          <w:i/>
          <w:iCs/>
          <w:sz w:val="20"/>
          <w:szCs w:val="20"/>
        </w:rPr>
        <w:endnoteReference w:id="149"/>
      </w:r>
      <w:r w:rsidRPr="00102815">
        <w:rPr>
          <w:rFonts w:cs="Arial"/>
          <w:sz w:val="20"/>
          <w:szCs w:val="20"/>
        </w:rPr>
        <w:t xml:space="preserve"> </w:t>
      </w:r>
      <w:r>
        <w:rPr>
          <w:rFonts w:cs="Arial"/>
          <w:sz w:val="20"/>
          <w:szCs w:val="20"/>
        </w:rPr>
        <w:t>was established in July 2018</w:t>
      </w:r>
      <w:r w:rsidR="00D16B47">
        <w:rPr>
          <w:rFonts w:cs="Arial"/>
          <w:sz w:val="20"/>
          <w:szCs w:val="20"/>
        </w:rPr>
        <w:t xml:space="preserve">, but only has responsibility to </w:t>
      </w:r>
      <w:r w:rsidR="00D16B47" w:rsidRPr="00102815">
        <w:rPr>
          <w:rFonts w:cs="Arial"/>
          <w:sz w:val="20"/>
          <w:szCs w:val="20"/>
        </w:rPr>
        <w:t>oversee safeguards for</w:t>
      </w:r>
      <w:r w:rsidR="00D16B47">
        <w:rPr>
          <w:rFonts w:cs="Arial"/>
          <w:sz w:val="20"/>
          <w:szCs w:val="20"/>
        </w:rPr>
        <w:t xml:space="preserve"> </w:t>
      </w:r>
      <w:r w:rsidR="00D16B47" w:rsidRPr="00102815">
        <w:rPr>
          <w:rFonts w:cs="Arial"/>
          <w:sz w:val="20"/>
          <w:szCs w:val="20"/>
        </w:rPr>
        <w:t>NDIS participants, which equates to less than 10% of the Australian population of people with disability.</w:t>
      </w:r>
      <w:r w:rsidR="00E3013D">
        <w:rPr>
          <w:rFonts w:cs="Arial"/>
          <w:sz w:val="20"/>
          <w:szCs w:val="20"/>
        </w:rPr>
        <w:t xml:space="preserve"> </w:t>
      </w:r>
      <w:r w:rsidRPr="00D03E76">
        <w:rPr>
          <w:rFonts w:cs="Arial"/>
          <w:sz w:val="20"/>
          <w:szCs w:val="20"/>
        </w:rPr>
        <w:t>A</w:t>
      </w:r>
      <w:r>
        <w:rPr>
          <w:rFonts w:cs="Arial"/>
          <w:sz w:val="20"/>
          <w:szCs w:val="20"/>
        </w:rPr>
        <w:t>s at</w:t>
      </w:r>
      <w:r w:rsidRPr="00D03E76">
        <w:rPr>
          <w:rFonts w:cs="Arial"/>
          <w:sz w:val="20"/>
          <w:szCs w:val="20"/>
        </w:rPr>
        <w:t xml:space="preserve"> February 2019, the Commission had been notified of 1</w:t>
      </w:r>
      <w:r>
        <w:rPr>
          <w:rFonts w:cs="Arial"/>
          <w:sz w:val="20"/>
          <w:szCs w:val="20"/>
        </w:rPr>
        <w:t>,</w:t>
      </w:r>
      <w:r w:rsidRPr="00D03E76">
        <w:rPr>
          <w:rFonts w:cs="Arial"/>
          <w:sz w:val="20"/>
          <w:szCs w:val="20"/>
        </w:rPr>
        <w:t>459 reportable incidents</w:t>
      </w:r>
      <w:r>
        <w:rPr>
          <w:rFonts w:cs="Arial"/>
          <w:sz w:val="20"/>
          <w:szCs w:val="20"/>
        </w:rPr>
        <w:t>,</w:t>
      </w:r>
      <w:r>
        <w:rPr>
          <w:rStyle w:val="EndnoteReference"/>
          <w:rFonts w:cs="Arial"/>
          <w:sz w:val="20"/>
          <w:szCs w:val="20"/>
        </w:rPr>
        <w:endnoteReference w:id="150"/>
      </w:r>
      <w:r w:rsidRPr="00D03E76">
        <w:rPr>
          <w:rFonts w:cs="Arial"/>
          <w:sz w:val="20"/>
          <w:szCs w:val="20"/>
        </w:rPr>
        <w:t xml:space="preserve"> 18 providers were under investigation and subject to compliance action, and more than 600 complaints had been handled by the Commission.</w:t>
      </w:r>
      <w:r>
        <w:rPr>
          <w:rStyle w:val="EndnoteReference"/>
          <w:rFonts w:cs="Arial"/>
          <w:sz w:val="20"/>
          <w:szCs w:val="20"/>
        </w:rPr>
        <w:endnoteReference w:id="151"/>
      </w:r>
      <w:r>
        <w:rPr>
          <w:rFonts w:cs="Arial"/>
          <w:sz w:val="20"/>
          <w:szCs w:val="20"/>
        </w:rPr>
        <w:t xml:space="preserve"> </w:t>
      </w:r>
    </w:p>
    <w:p w14:paraId="0AA84746" w14:textId="77777777" w:rsidR="00A057E3" w:rsidRDefault="00A057E3" w:rsidP="00C30362">
      <w:pPr>
        <w:spacing w:line="276" w:lineRule="auto"/>
        <w:jc w:val="both"/>
        <w:rPr>
          <w:rFonts w:cs="Arial"/>
          <w:sz w:val="20"/>
          <w:szCs w:val="20"/>
        </w:rPr>
      </w:pPr>
    </w:p>
    <w:p w14:paraId="74C2FADB" w14:textId="77777777" w:rsidR="00A057E3" w:rsidRPr="00102815" w:rsidRDefault="00E275D2" w:rsidP="00E3013D">
      <w:pPr>
        <w:spacing w:line="276" w:lineRule="auto"/>
        <w:ind w:left="567" w:hanging="567"/>
        <w:jc w:val="both"/>
        <w:rPr>
          <w:rFonts w:cs="Arial"/>
          <w:sz w:val="20"/>
          <w:szCs w:val="20"/>
        </w:rPr>
      </w:pPr>
      <w:r>
        <w:rPr>
          <w:rFonts w:cs="Arial"/>
          <w:sz w:val="20"/>
          <w:szCs w:val="20"/>
        </w:rPr>
        <w:t>19(c)</w:t>
      </w:r>
      <w:r>
        <w:rPr>
          <w:rFonts w:cs="Arial"/>
          <w:sz w:val="20"/>
          <w:szCs w:val="20"/>
        </w:rPr>
        <w:tab/>
      </w:r>
      <w:r w:rsidR="00924714">
        <w:rPr>
          <w:rFonts w:cs="Arial"/>
          <w:sz w:val="20"/>
          <w:szCs w:val="20"/>
        </w:rPr>
        <w:t>S</w:t>
      </w:r>
      <w:r w:rsidR="00A057E3" w:rsidRPr="00102815">
        <w:rPr>
          <w:rFonts w:cs="Arial"/>
          <w:sz w:val="20"/>
          <w:szCs w:val="20"/>
        </w:rPr>
        <w:t xml:space="preserve">pecialist trauma counselling services funded by </w:t>
      </w:r>
      <w:r w:rsidR="00A057E3">
        <w:rPr>
          <w:rFonts w:cs="Arial"/>
          <w:sz w:val="20"/>
          <w:szCs w:val="20"/>
        </w:rPr>
        <w:t>the Australian Government</w:t>
      </w:r>
      <w:r w:rsidR="00A057E3" w:rsidRPr="00102815">
        <w:rPr>
          <w:rFonts w:cs="Arial"/>
          <w:sz w:val="20"/>
          <w:szCs w:val="20"/>
        </w:rPr>
        <w:t xml:space="preserve"> only provide </w:t>
      </w:r>
      <w:r w:rsidR="00CF14CB">
        <w:rPr>
          <w:rFonts w:cs="Arial"/>
          <w:sz w:val="20"/>
          <w:szCs w:val="20"/>
        </w:rPr>
        <w:t>tele</w:t>
      </w:r>
      <w:r w:rsidR="00A057E3" w:rsidRPr="00102815">
        <w:rPr>
          <w:rFonts w:cs="Arial"/>
          <w:sz w:val="20"/>
          <w:szCs w:val="20"/>
        </w:rPr>
        <w:t>phone counselling</w:t>
      </w:r>
      <w:r w:rsidR="00CF14CB">
        <w:rPr>
          <w:rFonts w:cs="Arial"/>
          <w:sz w:val="20"/>
          <w:szCs w:val="20"/>
        </w:rPr>
        <w:t xml:space="preserve">, which </w:t>
      </w:r>
      <w:r w:rsidR="00E3013D">
        <w:rPr>
          <w:rFonts w:cs="Arial"/>
          <w:sz w:val="20"/>
          <w:szCs w:val="20"/>
        </w:rPr>
        <w:t xml:space="preserve">are inaccessible for </w:t>
      </w:r>
      <w:r w:rsidR="00D6344A">
        <w:rPr>
          <w:rFonts w:cs="Arial"/>
          <w:sz w:val="20"/>
          <w:szCs w:val="20"/>
        </w:rPr>
        <w:t xml:space="preserve">a </w:t>
      </w:r>
      <w:r w:rsidR="00D6344A" w:rsidRPr="00D6344A">
        <w:rPr>
          <w:rFonts w:cs="Arial"/>
          <w:sz w:val="20"/>
          <w:szCs w:val="20"/>
        </w:rPr>
        <w:t>significant proportion of people with disability</w:t>
      </w:r>
      <w:r w:rsidR="00E3013D">
        <w:rPr>
          <w:rFonts w:cs="Arial"/>
          <w:sz w:val="20"/>
          <w:szCs w:val="20"/>
        </w:rPr>
        <w:t xml:space="preserve">, including those exposed to violence or abuse in institutional settings. </w:t>
      </w:r>
    </w:p>
    <w:p w14:paraId="771E86C3" w14:textId="77777777" w:rsidR="00A057E3" w:rsidRDefault="00A057E3" w:rsidP="00C30362">
      <w:pPr>
        <w:spacing w:line="276" w:lineRule="auto"/>
        <w:jc w:val="both"/>
        <w:rPr>
          <w:rFonts w:cs="Arial"/>
          <w:sz w:val="20"/>
          <w:szCs w:val="20"/>
        </w:rPr>
      </w:pPr>
    </w:p>
    <w:p w14:paraId="44D5045E" w14:textId="77777777" w:rsidR="00C54A38" w:rsidRPr="001B3DCF" w:rsidRDefault="00C54A38" w:rsidP="00112219">
      <w:pPr>
        <w:pStyle w:val="Heading2"/>
      </w:pPr>
      <w:r w:rsidRPr="001B3DCF">
        <w:t>Recommendations</w:t>
      </w:r>
    </w:p>
    <w:p w14:paraId="3B1567CF" w14:textId="77777777" w:rsidR="0055067D" w:rsidRDefault="0055067D" w:rsidP="000567B8">
      <w:pPr>
        <w:spacing w:line="276" w:lineRule="auto"/>
        <w:jc w:val="both"/>
        <w:rPr>
          <w:rFonts w:cs="Arial"/>
          <w:sz w:val="20"/>
          <w:szCs w:val="20"/>
        </w:rPr>
      </w:pPr>
    </w:p>
    <w:p w14:paraId="3F3C4BFD" w14:textId="77777777" w:rsidR="00DD36A1" w:rsidRDefault="00DD36A1" w:rsidP="00DD36A1">
      <w:pPr>
        <w:spacing w:line="276" w:lineRule="auto"/>
        <w:jc w:val="both"/>
        <w:rPr>
          <w:rFonts w:cs="Arial"/>
          <w:sz w:val="20"/>
          <w:szCs w:val="20"/>
        </w:rPr>
      </w:pPr>
      <w:r>
        <w:rPr>
          <w:rFonts w:cs="Arial"/>
          <w:sz w:val="20"/>
          <w:szCs w:val="20"/>
        </w:rPr>
        <w:t>That Australia:</w:t>
      </w:r>
    </w:p>
    <w:p w14:paraId="073BEFF2" w14:textId="77777777" w:rsidR="0055067D" w:rsidRDefault="0055067D" w:rsidP="000567B8">
      <w:pPr>
        <w:spacing w:line="276" w:lineRule="auto"/>
        <w:jc w:val="both"/>
        <w:rPr>
          <w:rFonts w:cs="Arial"/>
          <w:sz w:val="20"/>
          <w:szCs w:val="20"/>
        </w:rPr>
      </w:pPr>
    </w:p>
    <w:p w14:paraId="2170D1E3" w14:textId="77777777" w:rsidR="00C54A38" w:rsidRPr="001222C9" w:rsidRDefault="0055067D" w:rsidP="000567B8">
      <w:pPr>
        <w:pStyle w:val="ListParagraph"/>
        <w:numPr>
          <w:ilvl w:val="0"/>
          <w:numId w:val="18"/>
        </w:numPr>
        <w:spacing w:line="276" w:lineRule="auto"/>
        <w:jc w:val="both"/>
        <w:rPr>
          <w:rFonts w:cs="Arial"/>
          <w:sz w:val="20"/>
          <w:szCs w:val="20"/>
        </w:rPr>
      </w:pPr>
      <w:r w:rsidRPr="0055067D">
        <w:rPr>
          <w:rFonts w:cs="Arial"/>
          <w:sz w:val="20"/>
          <w:szCs w:val="20"/>
        </w:rPr>
        <w:t xml:space="preserve">Consistent with the ‘Basic Principles and Guidelines on the Right to a Remedy and Reparation for Victims of Gross Violations of International Human Rights Law and Serious Violations of International Humanitarian Law [A/RES/60/147], ensure provision for a redress scheme in the </w:t>
      </w:r>
      <w:r w:rsidRPr="0055067D">
        <w:rPr>
          <w:rFonts w:cs="Arial"/>
          <w:i/>
          <w:iCs/>
          <w:sz w:val="20"/>
          <w:szCs w:val="20"/>
        </w:rPr>
        <w:t>Royal Commission into Violence, Abuse, Exploitation and Neglect of People with Disability.</w:t>
      </w:r>
    </w:p>
    <w:p w14:paraId="0030A312" w14:textId="77777777" w:rsidR="001222C9" w:rsidRDefault="001222C9" w:rsidP="001222C9">
      <w:pPr>
        <w:spacing w:line="276" w:lineRule="auto"/>
        <w:jc w:val="both"/>
        <w:rPr>
          <w:rFonts w:cs="Arial"/>
          <w:sz w:val="20"/>
          <w:szCs w:val="20"/>
        </w:rPr>
      </w:pPr>
    </w:p>
    <w:p w14:paraId="64ECA674" w14:textId="77777777" w:rsidR="00A755FD" w:rsidRPr="001222C9" w:rsidRDefault="00A755FD" w:rsidP="001222C9">
      <w:pPr>
        <w:pStyle w:val="ListParagraph"/>
        <w:numPr>
          <w:ilvl w:val="0"/>
          <w:numId w:val="18"/>
        </w:numPr>
        <w:spacing w:line="276" w:lineRule="auto"/>
        <w:jc w:val="both"/>
        <w:rPr>
          <w:rFonts w:cs="Arial"/>
          <w:sz w:val="20"/>
          <w:szCs w:val="20"/>
        </w:rPr>
      </w:pPr>
      <w:r w:rsidRPr="001222C9">
        <w:rPr>
          <w:rFonts w:cs="Arial"/>
          <w:sz w:val="20"/>
          <w:szCs w:val="20"/>
        </w:rPr>
        <w:t>Review the conflicts of interest of Commissioners appointed to the Royal Commission and remove those Commissioners who have worked in service systems that will be investigated.</w:t>
      </w:r>
    </w:p>
    <w:p w14:paraId="65BAA3D4" w14:textId="77777777" w:rsidR="00C54A38" w:rsidRDefault="00C54A38" w:rsidP="000567B8">
      <w:pPr>
        <w:spacing w:line="276" w:lineRule="auto"/>
        <w:jc w:val="both"/>
        <w:rPr>
          <w:rFonts w:cs="Arial"/>
          <w:sz w:val="20"/>
          <w:szCs w:val="20"/>
        </w:rPr>
      </w:pPr>
    </w:p>
    <w:p w14:paraId="442BF5A0" w14:textId="77777777" w:rsidR="00C54A38" w:rsidRPr="00301550" w:rsidRDefault="00C45087" w:rsidP="000567B8">
      <w:pPr>
        <w:pStyle w:val="ListParagraph"/>
        <w:numPr>
          <w:ilvl w:val="0"/>
          <w:numId w:val="18"/>
        </w:numPr>
        <w:spacing w:line="276" w:lineRule="auto"/>
        <w:jc w:val="both"/>
        <w:rPr>
          <w:rFonts w:cs="Arial"/>
          <w:sz w:val="20"/>
          <w:szCs w:val="20"/>
        </w:rPr>
      </w:pPr>
      <w:r w:rsidRPr="00301550">
        <w:rPr>
          <w:rFonts w:cs="Arial"/>
          <w:sz w:val="20"/>
          <w:szCs w:val="20"/>
        </w:rPr>
        <w:t xml:space="preserve">Establish a national, accessible, oversight, complaint and redress mechanism for all people with disability who have experienced violence, abuse, exploitation and </w:t>
      </w:r>
      <w:r w:rsidR="006875F2">
        <w:rPr>
          <w:rFonts w:cs="Arial"/>
          <w:sz w:val="20"/>
          <w:szCs w:val="20"/>
        </w:rPr>
        <w:t>neglect in all settings.</w:t>
      </w:r>
    </w:p>
    <w:p w14:paraId="657ACD65" w14:textId="77777777" w:rsidR="00301550" w:rsidRDefault="00301550" w:rsidP="00C45087">
      <w:pPr>
        <w:spacing w:line="276" w:lineRule="auto"/>
        <w:rPr>
          <w:rFonts w:cs="Arial"/>
          <w:sz w:val="20"/>
          <w:szCs w:val="20"/>
        </w:rPr>
      </w:pPr>
    </w:p>
    <w:p w14:paraId="33268677" w14:textId="77777777" w:rsidR="00C54A38" w:rsidRDefault="00C54A38" w:rsidP="00F0078A">
      <w:pPr>
        <w:rPr>
          <w:rFonts w:cs="Arial"/>
          <w:sz w:val="20"/>
          <w:szCs w:val="20"/>
        </w:rPr>
      </w:pPr>
    </w:p>
    <w:p w14:paraId="680156D9" w14:textId="77777777" w:rsidR="00C54A38" w:rsidRDefault="00C54A38">
      <w:pPr>
        <w:rPr>
          <w:rFonts w:cs="Arial"/>
          <w:sz w:val="20"/>
          <w:szCs w:val="20"/>
        </w:rPr>
      </w:pPr>
      <w:r>
        <w:rPr>
          <w:rFonts w:cs="Arial"/>
          <w:sz w:val="20"/>
          <w:szCs w:val="20"/>
        </w:rPr>
        <w:br w:type="page"/>
      </w:r>
    </w:p>
    <w:p w14:paraId="166DB7F3" w14:textId="77777777" w:rsidR="00C54A38" w:rsidRPr="00F0078A" w:rsidRDefault="00C54A38" w:rsidP="00112219">
      <w:pPr>
        <w:pStyle w:val="Heading1"/>
        <w:rPr>
          <w:u w:val="single"/>
        </w:rPr>
      </w:pPr>
      <w:bookmarkStart w:id="38" w:name="_Toc13474215"/>
      <w:bookmarkStart w:id="39" w:name="_Toc15052511"/>
      <w:r w:rsidRPr="002A5E81">
        <w:lastRenderedPageBreak/>
        <w:t>Integrity of the person</w:t>
      </w:r>
      <w:r>
        <w:t xml:space="preserve"> (art.17)</w:t>
      </w:r>
      <w:bookmarkEnd w:id="38"/>
      <w:bookmarkEnd w:id="39"/>
    </w:p>
    <w:p w14:paraId="0A369516" w14:textId="77777777" w:rsidR="00C54A38" w:rsidRPr="00B8136A" w:rsidRDefault="00C54A38" w:rsidP="00B8136A">
      <w:pPr>
        <w:spacing w:line="276" w:lineRule="auto"/>
        <w:jc w:val="both"/>
        <w:rPr>
          <w:rFonts w:cs="Arial"/>
          <w:sz w:val="20"/>
          <w:szCs w:val="20"/>
        </w:rPr>
      </w:pPr>
    </w:p>
    <w:p w14:paraId="6B021C1F" w14:textId="77777777" w:rsidR="00A057E3" w:rsidRPr="00895BA5" w:rsidRDefault="00C91E10" w:rsidP="00215F54">
      <w:pPr>
        <w:spacing w:line="276" w:lineRule="auto"/>
        <w:ind w:left="567" w:hanging="567"/>
        <w:jc w:val="both"/>
        <w:rPr>
          <w:rFonts w:cs="Arial"/>
          <w:sz w:val="20"/>
          <w:szCs w:val="20"/>
        </w:rPr>
      </w:pPr>
      <w:r>
        <w:rPr>
          <w:rFonts w:cs="Arial"/>
          <w:sz w:val="20"/>
          <w:szCs w:val="20"/>
        </w:rPr>
        <w:t xml:space="preserve">20(a) </w:t>
      </w:r>
      <w:r w:rsidR="00C54A38" w:rsidRPr="00B8136A">
        <w:rPr>
          <w:rFonts w:cs="Arial"/>
          <w:sz w:val="20"/>
          <w:szCs w:val="20"/>
        </w:rPr>
        <w:t xml:space="preserve">Forced sterilisation of people with disability, particularly women and girls with disability, is an ongoing practice that remains legal and sanctioned by </w:t>
      </w:r>
      <w:r w:rsidR="00215F54">
        <w:rPr>
          <w:rFonts w:cs="Arial"/>
          <w:sz w:val="20"/>
          <w:szCs w:val="20"/>
        </w:rPr>
        <w:t xml:space="preserve">Australian </w:t>
      </w:r>
      <w:r w:rsidR="00C54A38" w:rsidRPr="00B8136A">
        <w:rPr>
          <w:rFonts w:cs="Arial"/>
          <w:sz w:val="20"/>
          <w:szCs w:val="20"/>
        </w:rPr>
        <w:t>Governments.</w:t>
      </w:r>
      <w:r w:rsidR="00A057E3" w:rsidRPr="00B8136A">
        <w:rPr>
          <w:rFonts w:cs="Arial"/>
          <w:color w:val="000000" w:themeColor="text1"/>
          <w:sz w:val="20"/>
          <w:szCs w:val="20"/>
          <w:vertAlign w:val="superscript"/>
        </w:rPr>
        <w:endnoteReference w:id="152"/>
      </w:r>
      <w:r w:rsidR="00A057E3" w:rsidRPr="00B8136A">
        <w:rPr>
          <w:rFonts w:cs="Arial"/>
          <w:color w:val="000000" w:themeColor="text1"/>
          <w:sz w:val="20"/>
          <w:szCs w:val="20"/>
        </w:rPr>
        <w:t xml:space="preserve"> </w:t>
      </w:r>
      <w:r w:rsidR="00A057E3" w:rsidRPr="00B8136A">
        <w:rPr>
          <w:rFonts w:cs="Arial"/>
          <w:sz w:val="20"/>
          <w:szCs w:val="20"/>
        </w:rPr>
        <w:t xml:space="preserve">Since 2005, UN treaty bodies, </w:t>
      </w:r>
      <w:r w:rsidR="00215F54">
        <w:rPr>
          <w:rFonts w:cs="Arial"/>
          <w:sz w:val="20"/>
          <w:szCs w:val="20"/>
        </w:rPr>
        <w:t xml:space="preserve">the Human Rights Council, </w:t>
      </w:r>
      <w:r w:rsidR="00A057E3" w:rsidRPr="00B8136A">
        <w:rPr>
          <w:rFonts w:cs="Arial"/>
          <w:sz w:val="20"/>
          <w:szCs w:val="20"/>
        </w:rPr>
        <w:t>UN special procedures and international medical bodies have recommended Australia enact national legislation prohibiting forced sterilisation.</w:t>
      </w:r>
      <w:r w:rsidR="00A057E3" w:rsidRPr="00B8136A">
        <w:rPr>
          <w:rStyle w:val="EndnoteReference"/>
          <w:rFonts w:cs="Arial"/>
          <w:color w:val="000000" w:themeColor="text1"/>
          <w:sz w:val="20"/>
          <w:szCs w:val="20"/>
        </w:rPr>
        <w:endnoteReference w:id="153"/>
      </w:r>
      <w:r w:rsidR="00A057E3" w:rsidRPr="00B8136A">
        <w:rPr>
          <w:rFonts w:cs="Arial"/>
          <w:sz w:val="20"/>
          <w:szCs w:val="20"/>
        </w:rPr>
        <w:t xml:space="preserve"> </w:t>
      </w:r>
      <w:r w:rsidR="00C2644D">
        <w:rPr>
          <w:rFonts w:cs="Arial"/>
          <w:sz w:val="20"/>
          <w:szCs w:val="20"/>
        </w:rPr>
        <w:t>T</w:t>
      </w:r>
      <w:r w:rsidR="00A057E3" w:rsidRPr="00895BA5">
        <w:rPr>
          <w:rFonts w:cs="Arial"/>
          <w:sz w:val="20"/>
          <w:szCs w:val="20"/>
        </w:rPr>
        <w:t>he treaty monitoring bodies have express</w:t>
      </w:r>
      <w:r w:rsidR="00A057E3">
        <w:rPr>
          <w:rFonts w:cs="Arial"/>
          <w:sz w:val="20"/>
          <w:szCs w:val="20"/>
        </w:rPr>
        <w:t>ed</w:t>
      </w:r>
      <w:r w:rsidR="00A057E3" w:rsidRPr="00895BA5">
        <w:rPr>
          <w:rFonts w:cs="Arial"/>
          <w:sz w:val="20"/>
          <w:szCs w:val="20"/>
        </w:rPr>
        <w:t xml:space="preserve"> concern that the Australian Government continues to consider forced sterilisation of women and girls with disability as a matter for state governments to regulate. They have clarified that decentralising government power through devolution or delegation does not negate the obligation on a State party to enact </w:t>
      </w:r>
      <w:r w:rsidR="00A057E3" w:rsidRPr="00895BA5">
        <w:rPr>
          <w:rFonts w:cs="Arial"/>
          <w:bCs/>
          <w:sz w:val="20"/>
          <w:szCs w:val="20"/>
        </w:rPr>
        <w:t>national legislation</w:t>
      </w:r>
      <w:r w:rsidR="00A057E3" w:rsidRPr="00895BA5">
        <w:rPr>
          <w:rFonts w:cs="Arial"/>
          <w:sz w:val="20"/>
          <w:szCs w:val="20"/>
        </w:rPr>
        <w:t xml:space="preserve"> that is applicable throughout its jurisdiction.</w:t>
      </w:r>
      <w:r w:rsidR="00A057E3" w:rsidRPr="00895BA5">
        <w:rPr>
          <w:rStyle w:val="EndnoteReference"/>
          <w:rFonts w:cs="Arial"/>
          <w:sz w:val="20"/>
          <w:szCs w:val="20"/>
        </w:rPr>
        <w:endnoteReference w:id="154"/>
      </w:r>
    </w:p>
    <w:p w14:paraId="4AFDB4C4" w14:textId="77777777" w:rsidR="00A057E3" w:rsidRDefault="00A057E3" w:rsidP="00B8136A">
      <w:pPr>
        <w:spacing w:line="276" w:lineRule="auto"/>
        <w:jc w:val="both"/>
        <w:rPr>
          <w:rFonts w:cs="Arial"/>
          <w:sz w:val="20"/>
          <w:szCs w:val="20"/>
        </w:rPr>
      </w:pPr>
    </w:p>
    <w:p w14:paraId="020CA570" w14:textId="77777777" w:rsidR="00A057E3" w:rsidRPr="00215F54" w:rsidRDefault="00A057E3" w:rsidP="001D10E0">
      <w:pPr>
        <w:spacing w:line="276" w:lineRule="auto"/>
        <w:ind w:left="567"/>
        <w:jc w:val="both"/>
        <w:rPr>
          <w:rFonts w:cs="Arial"/>
          <w:sz w:val="20"/>
          <w:szCs w:val="20"/>
        </w:rPr>
      </w:pPr>
      <w:r w:rsidRPr="00B8136A">
        <w:rPr>
          <w:rFonts w:cs="Arial"/>
          <w:sz w:val="20"/>
          <w:szCs w:val="20"/>
        </w:rPr>
        <w:t>Australia’s response</w:t>
      </w:r>
      <w:r w:rsidRPr="00B8136A">
        <w:rPr>
          <w:rStyle w:val="EndnoteReference"/>
          <w:rFonts w:cs="Arial"/>
          <w:color w:val="000000" w:themeColor="text1"/>
          <w:sz w:val="20"/>
          <w:szCs w:val="20"/>
        </w:rPr>
        <w:endnoteReference w:id="155"/>
      </w:r>
      <w:r w:rsidRPr="00B8136A">
        <w:rPr>
          <w:rFonts w:cs="Arial"/>
          <w:color w:val="000000" w:themeColor="text1"/>
          <w:sz w:val="20"/>
          <w:szCs w:val="20"/>
        </w:rPr>
        <w:t xml:space="preserve"> </w:t>
      </w:r>
      <w:r w:rsidRPr="00B8136A">
        <w:rPr>
          <w:rFonts w:cs="Arial"/>
          <w:sz w:val="20"/>
          <w:szCs w:val="20"/>
        </w:rPr>
        <w:t>to these recommendations retains the focus on regulation and non-binding guidelines rather than prohibition.</w:t>
      </w:r>
      <w:r w:rsidR="0093562B" w:rsidRPr="00B8136A">
        <w:rPr>
          <w:rStyle w:val="EndnoteReference"/>
          <w:rFonts w:eastAsia="Times New Roman" w:cs="Arial"/>
          <w:color w:val="000000" w:themeColor="text1"/>
          <w:sz w:val="20"/>
          <w:szCs w:val="20"/>
        </w:rPr>
        <w:endnoteReference w:id="156"/>
      </w:r>
      <w:r w:rsidRPr="00B8136A">
        <w:rPr>
          <w:rFonts w:cs="Arial"/>
          <w:sz w:val="20"/>
          <w:szCs w:val="20"/>
        </w:rPr>
        <w:t xml:space="preserve"> </w:t>
      </w:r>
      <w:r w:rsidR="00215F54">
        <w:rPr>
          <w:rFonts w:cs="Arial"/>
          <w:sz w:val="20"/>
          <w:szCs w:val="20"/>
        </w:rPr>
        <w:t xml:space="preserve">The Interpretative Declaration to CRPD article 12 means that it is legal to </w:t>
      </w:r>
      <w:r w:rsidR="00215F54">
        <w:rPr>
          <w:rFonts w:cs="Arial"/>
          <w:color w:val="000000" w:themeColor="text1"/>
          <w:sz w:val="20"/>
          <w:szCs w:val="20"/>
        </w:rPr>
        <w:t xml:space="preserve">forcibly </w:t>
      </w:r>
      <w:r w:rsidR="00215F54" w:rsidRPr="001D10E0">
        <w:rPr>
          <w:rFonts w:cs="Arial"/>
          <w:color w:val="000000" w:themeColor="text1"/>
          <w:sz w:val="20"/>
          <w:szCs w:val="20"/>
        </w:rPr>
        <w:t>sterilise children and adults with disability, provided that they ‘lack capacity’ and that the procedure is in their ‘best interest’.</w:t>
      </w:r>
    </w:p>
    <w:p w14:paraId="3A33722F" w14:textId="77777777" w:rsidR="00A057E3" w:rsidRPr="00895BA5" w:rsidRDefault="00A057E3" w:rsidP="001D10E0">
      <w:pPr>
        <w:spacing w:line="276" w:lineRule="auto"/>
        <w:ind w:left="567"/>
        <w:jc w:val="both"/>
        <w:rPr>
          <w:rFonts w:cs="Arial"/>
          <w:sz w:val="20"/>
          <w:szCs w:val="20"/>
        </w:rPr>
      </w:pPr>
    </w:p>
    <w:p w14:paraId="62B04D44" w14:textId="77777777" w:rsidR="00A057E3" w:rsidRDefault="00A057E3" w:rsidP="00215F54">
      <w:pPr>
        <w:spacing w:line="276" w:lineRule="auto"/>
        <w:ind w:left="567"/>
        <w:jc w:val="both"/>
        <w:rPr>
          <w:rFonts w:cs="Arial"/>
          <w:sz w:val="20"/>
          <w:szCs w:val="20"/>
        </w:rPr>
      </w:pPr>
      <w:r w:rsidRPr="00B8136A">
        <w:rPr>
          <w:rFonts w:cs="Arial"/>
          <w:sz w:val="20"/>
          <w:szCs w:val="20"/>
        </w:rPr>
        <w:t>Forced contraception</w:t>
      </w:r>
      <w:r w:rsidRPr="00B8136A">
        <w:rPr>
          <w:rStyle w:val="EndnoteReference"/>
          <w:rFonts w:cs="Arial"/>
          <w:sz w:val="20"/>
          <w:szCs w:val="20"/>
        </w:rPr>
        <w:endnoteReference w:id="157"/>
      </w:r>
      <w:r w:rsidRPr="00B8136A">
        <w:rPr>
          <w:rFonts w:cs="Arial"/>
          <w:sz w:val="20"/>
          <w:szCs w:val="20"/>
        </w:rPr>
        <w:t xml:space="preserve"> of </w:t>
      </w:r>
      <w:r w:rsidR="00C47D64">
        <w:rPr>
          <w:rFonts w:cs="Arial"/>
          <w:sz w:val="20"/>
          <w:szCs w:val="20"/>
        </w:rPr>
        <w:t>women</w:t>
      </w:r>
      <w:r w:rsidRPr="00B8136A">
        <w:rPr>
          <w:rFonts w:cs="Arial"/>
          <w:sz w:val="20"/>
          <w:szCs w:val="20"/>
        </w:rPr>
        <w:t xml:space="preserve"> with disability through the use of menstrual suppressant drugs is a widespread, current practice in Australia</w:t>
      </w:r>
      <w:r w:rsidR="00C47D64">
        <w:rPr>
          <w:rFonts w:cs="Arial"/>
          <w:sz w:val="20"/>
          <w:szCs w:val="20"/>
        </w:rPr>
        <w:t xml:space="preserve"> and is </w:t>
      </w:r>
      <w:r w:rsidRPr="00B8136A">
        <w:rPr>
          <w:rFonts w:cs="Arial"/>
          <w:sz w:val="20"/>
          <w:szCs w:val="20"/>
        </w:rPr>
        <w:t>rarely, if ever, subject to independent monitoring or review.</w:t>
      </w:r>
      <w:r w:rsidR="001D10E0">
        <w:rPr>
          <w:rStyle w:val="EndnoteReference"/>
          <w:rFonts w:cs="Arial"/>
          <w:sz w:val="20"/>
          <w:szCs w:val="20"/>
        </w:rPr>
        <w:endnoteReference w:id="158"/>
      </w:r>
    </w:p>
    <w:p w14:paraId="20911288" w14:textId="77777777" w:rsidR="00FB49C9" w:rsidRDefault="00FB49C9" w:rsidP="009930D2">
      <w:pPr>
        <w:spacing w:line="276" w:lineRule="auto"/>
        <w:jc w:val="both"/>
        <w:rPr>
          <w:rFonts w:cs="Arial"/>
          <w:sz w:val="20"/>
          <w:szCs w:val="20"/>
        </w:rPr>
      </w:pPr>
    </w:p>
    <w:p w14:paraId="7880A34D" w14:textId="77777777" w:rsidR="00FB49C9" w:rsidRDefault="00FB49C9" w:rsidP="00215F54">
      <w:pPr>
        <w:spacing w:line="276" w:lineRule="auto"/>
        <w:ind w:left="567"/>
        <w:jc w:val="both"/>
        <w:rPr>
          <w:rFonts w:cs="Arial"/>
          <w:sz w:val="20"/>
          <w:szCs w:val="20"/>
        </w:rPr>
      </w:pPr>
      <w:r>
        <w:rPr>
          <w:rFonts w:cs="Arial"/>
          <w:sz w:val="20"/>
          <w:szCs w:val="20"/>
        </w:rPr>
        <w:t>Forced anti-androgenic treatment to control sex drive and functioning of men and boys with disability is unregulated and commonly practiced by the medical profession.</w:t>
      </w:r>
    </w:p>
    <w:p w14:paraId="7A05AE24" w14:textId="77777777" w:rsidR="00A057E3" w:rsidRPr="00B8136A" w:rsidRDefault="00A057E3" w:rsidP="00B8136A">
      <w:pPr>
        <w:spacing w:line="276" w:lineRule="auto"/>
        <w:jc w:val="both"/>
        <w:rPr>
          <w:rFonts w:cs="Arial"/>
          <w:sz w:val="20"/>
          <w:szCs w:val="20"/>
        </w:rPr>
      </w:pPr>
    </w:p>
    <w:p w14:paraId="46F68DF1" w14:textId="77777777" w:rsidR="007A5C4C" w:rsidRDefault="00E40880" w:rsidP="00445C0B">
      <w:pPr>
        <w:spacing w:line="276" w:lineRule="auto"/>
        <w:ind w:left="567" w:hanging="567"/>
        <w:jc w:val="both"/>
        <w:rPr>
          <w:rFonts w:cs="Arial"/>
          <w:sz w:val="20"/>
          <w:szCs w:val="20"/>
        </w:rPr>
      </w:pPr>
      <w:r>
        <w:rPr>
          <w:rFonts w:cs="Arial"/>
          <w:sz w:val="20"/>
          <w:szCs w:val="20"/>
        </w:rPr>
        <w:t>20(b)</w:t>
      </w:r>
      <w:r>
        <w:rPr>
          <w:rFonts w:cs="Arial"/>
          <w:sz w:val="20"/>
          <w:szCs w:val="20"/>
        </w:rPr>
        <w:tab/>
      </w:r>
      <w:r w:rsidR="00A057E3" w:rsidRPr="008F5019">
        <w:rPr>
          <w:rFonts w:cs="Arial"/>
          <w:sz w:val="20"/>
          <w:szCs w:val="20"/>
        </w:rPr>
        <w:t>Surgeries and other medical interventions are performed on infants and children with intersex variations without their informed consent or evidence of necessity. These are invasive and often irreversible procedures</w:t>
      </w:r>
      <w:r w:rsidR="0054104D">
        <w:rPr>
          <w:rFonts w:cs="Arial"/>
          <w:sz w:val="20"/>
          <w:szCs w:val="20"/>
        </w:rPr>
        <w:t>,</w:t>
      </w:r>
      <w:r w:rsidR="006722A6">
        <w:rPr>
          <w:rStyle w:val="EndnoteReference"/>
          <w:rFonts w:cs="Arial"/>
          <w:sz w:val="20"/>
          <w:szCs w:val="20"/>
        </w:rPr>
        <w:endnoteReference w:id="159"/>
      </w:r>
      <w:r w:rsidR="0054104D">
        <w:rPr>
          <w:rFonts w:cs="Arial"/>
          <w:sz w:val="20"/>
          <w:szCs w:val="20"/>
        </w:rPr>
        <w:t xml:space="preserve"> and </w:t>
      </w:r>
      <w:r w:rsidR="00B474D1">
        <w:rPr>
          <w:rFonts w:cs="Arial"/>
          <w:sz w:val="20"/>
          <w:szCs w:val="20"/>
        </w:rPr>
        <w:t xml:space="preserve">identified in General Comment 3 </w:t>
      </w:r>
      <w:r w:rsidR="0054104D">
        <w:rPr>
          <w:rFonts w:cs="Arial"/>
          <w:sz w:val="20"/>
          <w:szCs w:val="20"/>
        </w:rPr>
        <w:t>“as cruel, inhuman or degrading treatment or punishment”.</w:t>
      </w:r>
      <w:r w:rsidR="00B474D1">
        <w:rPr>
          <w:rStyle w:val="EndnoteReference"/>
          <w:rFonts w:cs="Arial"/>
          <w:sz w:val="20"/>
          <w:szCs w:val="20"/>
        </w:rPr>
        <w:endnoteReference w:id="160"/>
      </w:r>
      <w:r w:rsidR="00A057E3" w:rsidRPr="008F5019">
        <w:rPr>
          <w:rFonts w:cs="Arial"/>
          <w:sz w:val="20"/>
          <w:szCs w:val="20"/>
        </w:rPr>
        <w:t xml:space="preserve"> </w:t>
      </w:r>
    </w:p>
    <w:p w14:paraId="7BB041EB" w14:textId="77777777" w:rsidR="007A5C4C" w:rsidRDefault="007A5C4C" w:rsidP="00445C0B">
      <w:pPr>
        <w:spacing w:line="276" w:lineRule="auto"/>
        <w:ind w:left="567" w:hanging="567"/>
        <w:jc w:val="both"/>
        <w:rPr>
          <w:rFonts w:cs="Arial"/>
          <w:sz w:val="20"/>
          <w:szCs w:val="20"/>
        </w:rPr>
      </w:pPr>
    </w:p>
    <w:p w14:paraId="33DDDFBD" w14:textId="77777777" w:rsidR="0054104D" w:rsidRDefault="00A057E3" w:rsidP="007A5C4C">
      <w:pPr>
        <w:spacing w:line="276" w:lineRule="auto"/>
        <w:ind w:left="567"/>
        <w:jc w:val="both"/>
        <w:rPr>
          <w:rFonts w:cs="Arial"/>
          <w:sz w:val="20"/>
          <w:szCs w:val="20"/>
        </w:rPr>
      </w:pPr>
      <w:r w:rsidRPr="008F5019">
        <w:rPr>
          <w:rFonts w:cs="Arial"/>
          <w:sz w:val="20"/>
          <w:szCs w:val="20"/>
        </w:rPr>
        <w:t xml:space="preserve">A Senate Committee report </w:t>
      </w:r>
      <w:r>
        <w:rPr>
          <w:rFonts w:cs="Arial"/>
          <w:sz w:val="20"/>
          <w:szCs w:val="20"/>
        </w:rPr>
        <w:t>in 201</w:t>
      </w:r>
      <w:r w:rsidR="00CA01B3">
        <w:rPr>
          <w:rFonts w:cs="Arial"/>
          <w:sz w:val="20"/>
          <w:szCs w:val="20"/>
        </w:rPr>
        <w:t>3</w:t>
      </w:r>
      <w:r>
        <w:rPr>
          <w:rStyle w:val="EndnoteReference"/>
          <w:rFonts w:cs="Arial"/>
          <w:sz w:val="20"/>
          <w:szCs w:val="20"/>
        </w:rPr>
        <w:endnoteReference w:id="161"/>
      </w:r>
      <w:r>
        <w:rPr>
          <w:rFonts w:cs="Arial"/>
          <w:sz w:val="20"/>
          <w:szCs w:val="20"/>
        </w:rPr>
        <w:t xml:space="preserve"> </w:t>
      </w:r>
      <w:r w:rsidR="0054104D">
        <w:rPr>
          <w:rFonts w:cs="Arial"/>
          <w:sz w:val="20"/>
          <w:szCs w:val="20"/>
        </w:rPr>
        <w:t>contained</w:t>
      </w:r>
      <w:r w:rsidR="00CA01B3">
        <w:rPr>
          <w:rFonts w:cs="Arial"/>
          <w:sz w:val="20"/>
          <w:szCs w:val="20"/>
        </w:rPr>
        <w:t xml:space="preserve"> a number of recommendations, including the deferral of irreversible medical treatment </w:t>
      </w:r>
      <w:r w:rsidR="0054104D">
        <w:rPr>
          <w:rFonts w:cs="Arial"/>
          <w:sz w:val="20"/>
          <w:szCs w:val="20"/>
        </w:rPr>
        <w:t xml:space="preserve">on intersex children </w:t>
      </w:r>
      <w:r w:rsidR="00CA01B3">
        <w:rPr>
          <w:rFonts w:cs="Arial"/>
          <w:sz w:val="20"/>
          <w:szCs w:val="20"/>
        </w:rPr>
        <w:t xml:space="preserve">until personal consent can be given, but these recommendations have not been implemented. </w:t>
      </w:r>
      <w:r w:rsidR="00892538">
        <w:rPr>
          <w:rFonts w:cs="Arial"/>
          <w:sz w:val="20"/>
          <w:szCs w:val="20"/>
        </w:rPr>
        <w:t xml:space="preserve">Australia has not implemented the 2018 recommendations from the CEDAW Committee that </w:t>
      </w:r>
      <w:r w:rsidR="0054104D">
        <w:rPr>
          <w:rFonts w:cs="Arial"/>
          <w:sz w:val="20"/>
          <w:szCs w:val="20"/>
        </w:rPr>
        <w:t>Australia:</w:t>
      </w:r>
    </w:p>
    <w:p w14:paraId="61DD29CE" w14:textId="77777777" w:rsidR="007A5C4C" w:rsidRDefault="007A5C4C" w:rsidP="007A5C4C">
      <w:pPr>
        <w:spacing w:line="276" w:lineRule="auto"/>
        <w:ind w:left="567"/>
        <w:jc w:val="both"/>
        <w:rPr>
          <w:rFonts w:cs="Arial"/>
          <w:sz w:val="20"/>
          <w:szCs w:val="20"/>
        </w:rPr>
      </w:pPr>
    </w:p>
    <w:p w14:paraId="387359C4" w14:textId="6B19EB39" w:rsidR="00C54A38" w:rsidRDefault="0054104D" w:rsidP="00112219">
      <w:pPr>
        <w:spacing w:line="276" w:lineRule="auto"/>
        <w:ind w:left="1440" w:right="720"/>
        <w:jc w:val="both"/>
        <w:rPr>
          <w:rFonts w:cs="Arial"/>
          <w:sz w:val="20"/>
          <w:szCs w:val="20"/>
        </w:rPr>
      </w:pPr>
      <w:r>
        <w:rPr>
          <w:rFonts w:cs="Arial"/>
          <w:sz w:val="20"/>
          <w:szCs w:val="20"/>
        </w:rPr>
        <w:t>“Adopt clear legislative provisions that explicitly prohibit the performance of unnecessary</w:t>
      </w:r>
      <w:r w:rsidR="00B474D1">
        <w:rPr>
          <w:rFonts w:cs="Arial"/>
          <w:sz w:val="20"/>
          <w:szCs w:val="20"/>
        </w:rPr>
        <w:t xml:space="preserve"> surgical or other medical procedures on intersex children before they reach the legal age of consent, implement the recommendations made by the Senate in 2013 on the basis of its inquiry into the involuntary or coerced sterilisation of intersex persons, provide adequate counselling and support for the families of intersex children and provide redress to intersex persons having undergone such medical procedures.”</w:t>
      </w:r>
      <w:r w:rsidR="00BF3542">
        <w:rPr>
          <w:rStyle w:val="EndnoteReference"/>
          <w:rFonts w:cs="Arial"/>
          <w:sz w:val="20"/>
          <w:szCs w:val="20"/>
        </w:rPr>
        <w:endnoteReference w:id="162"/>
      </w:r>
      <w:r>
        <w:rPr>
          <w:rFonts w:cs="Arial"/>
          <w:sz w:val="20"/>
          <w:szCs w:val="20"/>
        </w:rPr>
        <w:t xml:space="preserve"> </w:t>
      </w:r>
    </w:p>
    <w:p w14:paraId="3C478606" w14:textId="77777777" w:rsidR="00C54A38" w:rsidRPr="001B3DCF" w:rsidRDefault="00C54A38" w:rsidP="00112219">
      <w:pPr>
        <w:pStyle w:val="Heading2"/>
      </w:pPr>
      <w:r w:rsidRPr="001B3DCF">
        <w:t>Recommendations</w:t>
      </w:r>
    </w:p>
    <w:p w14:paraId="1EED7B82" w14:textId="77777777" w:rsidR="00067794" w:rsidRDefault="00067794" w:rsidP="00F27FE2">
      <w:pPr>
        <w:spacing w:line="276" w:lineRule="auto"/>
        <w:jc w:val="both"/>
        <w:rPr>
          <w:rFonts w:cs="Arial"/>
          <w:sz w:val="20"/>
          <w:szCs w:val="20"/>
        </w:rPr>
      </w:pPr>
    </w:p>
    <w:p w14:paraId="17A7F036" w14:textId="77777777" w:rsidR="00067794" w:rsidRDefault="00067794" w:rsidP="00F27FE2">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20B7141F" w14:textId="77777777" w:rsidR="00067794" w:rsidRDefault="00067794" w:rsidP="00F27FE2">
      <w:pPr>
        <w:spacing w:line="276" w:lineRule="auto"/>
        <w:jc w:val="both"/>
        <w:rPr>
          <w:rFonts w:cs="Arial"/>
          <w:sz w:val="20"/>
          <w:szCs w:val="20"/>
        </w:rPr>
      </w:pPr>
    </w:p>
    <w:p w14:paraId="2A8BAE33"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Develop and enact national, uniform and legally enforceable legislation prohibiting the sterilisation of children, and the sterilisation of adults in the absence of their prior, fully informed and free consent.</w:t>
      </w:r>
    </w:p>
    <w:p w14:paraId="4BA69233" w14:textId="77777777" w:rsidR="00067794" w:rsidRDefault="00067794" w:rsidP="00F27FE2">
      <w:pPr>
        <w:spacing w:line="276" w:lineRule="auto"/>
        <w:jc w:val="both"/>
        <w:rPr>
          <w:rFonts w:cs="Arial"/>
          <w:sz w:val="20"/>
          <w:szCs w:val="20"/>
        </w:rPr>
      </w:pPr>
    </w:p>
    <w:p w14:paraId="504386CB"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 xml:space="preserve">Abolish the practice of non-consensual administration of </w:t>
      </w:r>
      <w:r w:rsidR="00DE19FC" w:rsidRPr="00DE19FC">
        <w:rPr>
          <w:rFonts w:cs="Arial"/>
          <w:sz w:val="20"/>
          <w:szCs w:val="20"/>
        </w:rPr>
        <w:t>menstrual suppressant drugs</w:t>
      </w:r>
      <w:r w:rsidR="00FB49C9">
        <w:rPr>
          <w:rFonts w:cs="Arial"/>
          <w:sz w:val="20"/>
          <w:szCs w:val="20"/>
        </w:rPr>
        <w:t xml:space="preserve"> and anti-androgenic treatments</w:t>
      </w:r>
      <w:r w:rsidR="00853DF9">
        <w:rPr>
          <w:rFonts w:cs="Arial"/>
          <w:sz w:val="20"/>
          <w:szCs w:val="20"/>
        </w:rPr>
        <w:t>.</w:t>
      </w:r>
      <w:r w:rsidRPr="00DE19FC">
        <w:rPr>
          <w:rFonts w:cs="Arial"/>
          <w:sz w:val="20"/>
          <w:szCs w:val="20"/>
        </w:rPr>
        <w:t xml:space="preserve"> </w:t>
      </w:r>
    </w:p>
    <w:p w14:paraId="4996F289" w14:textId="77777777" w:rsidR="00C54A38" w:rsidRDefault="00C54A38" w:rsidP="00F27FE2">
      <w:pPr>
        <w:spacing w:line="276" w:lineRule="auto"/>
        <w:jc w:val="both"/>
        <w:rPr>
          <w:rFonts w:cs="Arial"/>
          <w:sz w:val="20"/>
          <w:szCs w:val="20"/>
        </w:rPr>
      </w:pPr>
    </w:p>
    <w:p w14:paraId="323FC12E" w14:textId="2CEABFC0" w:rsidR="00C54A38" w:rsidRPr="00112219" w:rsidRDefault="00DE19FC" w:rsidP="00112219">
      <w:pPr>
        <w:pStyle w:val="ListParagraph"/>
        <w:numPr>
          <w:ilvl w:val="0"/>
          <w:numId w:val="19"/>
        </w:numPr>
        <w:spacing w:line="276" w:lineRule="auto"/>
        <w:jc w:val="both"/>
        <w:rPr>
          <w:rFonts w:cs="Arial"/>
          <w:sz w:val="20"/>
          <w:szCs w:val="20"/>
        </w:rPr>
      </w:pPr>
      <w:r w:rsidRPr="00DE19FC">
        <w:rPr>
          <w:rFonts w:cs="Arial"/>
          <w:sz w:val="20"/>
          <w:szCs w:val="20"/>
        </w:rPr>
        <w:t xml:space="preserve">Develop and enact national, uniform and legally enforceable legislation prohibiting </w:t>
      </w:r>
      <w:r w:rsidR="00E83EA2">
        <w:rPr>
          <w:rFonts w:cs="Arial"/>
          <w:sz w:val="20"/>
          <w:szCs w:val="20"/>
        </w:rPr>
        <w:t>unne</w:t>
      </w:r>
      <w:r w:rsidR="003338FC">
        <w:rPr>
          <w:rFonts w:cs="Arial"/>
          <w:sz w:val="20"/>
          <w:szCs w:val="20"/>
        </w:rPr>
        <w:t>ce</w:t>
      </w:r>
      <w:r w:rsidR="00E83EA2">
        <w:rPr>
          <w:rFonts w:cs="Arial"/>
          <w:sz w:val="20"/>
          <w:szCs w:val="20"/>
        </w:rPr>
        <w:t>ssary</w:t>
      </w:r>
      <w:r w:rsidR="00E83EA2" w:rsidRPr="00DE19FC">
        <w:rPr>
          <w:rFonts w:cs="Arial"/>
          <w:sz w:val="20"/>
          <w:szCs w:val="20"/>
        </w:rPr>
        <w:t xml:space="preserve"> </w:t>
      </w:r>
      <w:r w:rsidR="00067794" w:rsidRPr="00DE19FC">
        <w:rPr>
          <w:rFonts w:cs="Arial"/>
          <w:sz w:val="20"/>
          <w:szCs w:val="20"/>
        </w:rPr>
        <w:t xml:space="preserve">medical </w:t>
      </w:r>
      <w:r w:rsidR="00E83EA2">
        <w:rPr>
          <w:rFonts w:cs="Arial"/>
          <w:sz w:val="20"/>
          <w:szCs w:val="20"/>
        </w:rPr>
        <w:t xml:space="preserve">interventions, including surgical and hormonal interventions </w:t>
      </w:r>
      <w:r w:rsidR="003338FC">
        <w:rPr>
          <w:rFonts w:cs="Arial"/>
          <w:sz w:val="20"/>
          <w:szCs w:val="20"/>
        </w:rPr>
        <w:t xml:space="preserve">on intersex </w:t>
      </w:r>
      <w:r w:rsidR="00BF3542">
        <w:rPr>
          <w:rFonts w:cs="Arial"/>
          <w:sz w:val="20"/>
          <w:szCs w:val="20"/>
        </w:rPr>
        <w:t xml:space="preserve">children and adults </w:t>
      </w:r>
      <w:r w:rsidR="003338FC">
        <w:rPr>
          <w:rFonts w:cs="Arial"/>
          <w:sz w:val="20"/>
          <w:szCs w:val="20"/>
        </w:rPr>
        <w:t xml:space="preserve">without </w:t>
      </w:r>
      <w:r w:rsidR="00CA01B3">
        <w:rPr>
          <w:rFonts w:cs="Arial"/>
          <w:sz w:val="20"/>
          <w:szCs w:val="20"/>
        </w:rPr>
        <w:t xml:space="preserve">their </w:t>
      </w:r>
      <w:r w:rsidR="003338FC">
        <w:rPr>
          <w:rFonts w:cs="Arial"/>
          <w:sz w:val="20"/>
          <w:szCs w:val="20"/>
        </w:rPr>
        <w:t>prior, fully informed and free personal consent.</w:t>
      </w:r>
      <w:r w:rsidR="00C54A38" w:rsidRPr="00112219">
        <w:rPr>
          <w:rFonts w:cs="Arial"/>
          <w:sz w:val="20"/>
          <w:szCs w:val="20"/>
        </w:rPr>
        <w:br w:type="page"/>
      </w:r>
    </w:p>
    <w:p w14:paraId="52E2CAB1" w14:textId="77777777" w:rsidR="00C54A38" w:rsidRPr="00F0078A" w:rsidRDefault="00C54A38" w:rsidP="00112219">
      <w:pPr>
        <w:pStyle w:val="Heading1"/>
        <w:rPr>
          <w:u w:val="single"/>
        </w:rPr>
      </w:pPr>
      <w:bookmarkStart w:id="40" w:name="_Toc13474216"/>
      <w:bookmarkStart w:id="41" w:name="_Toc15052512"/>
      <w:r w:rsidRPr="000E13BB">
        <w:lastRenderedPageBreak/>
        <w:t>Liberty of movement and nationality</w:t>
      </w:r>
      <w:r>
        <w:t xml:space="preserve"> (art.18)</w:t>
      </w:r>
      <w:bookmarkEnd w:id="40"/>
      <w:bookmarkEnd w:id="41"/>
    </w:p>
    <w:p w14:paraId="6186BEFE" w14:textId="77777777" w:rsidR="00C54A38" w:rsidRPr="00F0078A" w:rsidRDefault="00C54A38" w:rsidP="00955FD4">
      <w:pPr>
        <w:spacing w:line="276" w:lineRule="auto"/>
        <w:jc w:val="both"/>
        <w:rPr>
          <w:rFonts w:cs="Arial"/>
          <w:sz w:val="20"/>
          <w:szCs w:val="20"/>
        </w:rPr>
      </w:pPr>
    </w:p>
    <w:p w14:paraId="0959F62F" w14:textId="77777777" w:rsidR="00D420AE" w:rsidRDefault="00C55DED" w:rsidP="00B67941">
      <w:pPr>
        <w:spacing w:line="276" w:lineRule="auto"/>
        <w:ind w:left="567" w:hanging="567"/>
        <w:jc w:val="both"/>
        <w:rPr>
          <w:rFonts w:cs="Arial"/>
          <w:sz w:val="20"/>
          <w:szCs w:val="20"/>
        </w:rPr>
      </w:pPr>
      <w:r>
        <w:rPr>
          <w:rFonts w:cs="Arial"/>
          <w:sz w:val="20"/>
          <w:szCs w:val="20"/>
        </w:rPr>
        <w:t>21.</w:t>
      </w:r>
      <w:r>
        <w:rPr>
          <w:rFonts w:cs="Arial"/>
          <w:sz w:val="20"/>
          <w:szCs w:val="20"/>
        </w:rPr>
        <w:tab/>
      </w:r>
      <w:r w:rsidR="00955FD4" w:rsidRPr="00374730">
        <w:rPr>
          <w:rFonts w:cs="Arial"/>
          <w:sz w:val="20"/>
          <w:szCs w:val="20"/>
        </w:rPr>
        <w:t xml:space="preserve">The Interpretative Declaration on Article 18 preserves Australia’s current legislative and administrative approach to processing visa applications. The </w:t>
      </w:r>
      <w:r w:rsidR="0042634F">
        <w:rPr>
          <w:rFonts w:cs="Arial"/>
          <w:sz w:val="20"/>
          <w:szCs w:val="20"/>
        </w:rPr>
        <w:t>DDA</w:t>
      </w:r>
      <w:r w:rsidR="00955FD4" w:rsidRPr="00374730">
        <w:rPr>
          <w:rFonts w:cs="Arial"/>
          <w:sz w:val="20"/>
          <w:szCs w:val="20"/>
        </w:rPr>
        <w:t xml:space="preserve"> provides an exemption for certain provisions within the </w:t>
      </w:r>
      <w:r w:rsidR="00955FD4" w:rsidRPr="004C64F9">
        <w:rPr>
          <w:rFonts w:cs="Arial"/>
          <w:i/>
          <w:iCs/>
          <w:sz w:val="20"/>
          <w:szCs w:val="20"/>
        </w:rPr>
        <w:t>Migration Act 1958</w:t>
      </w:r>
      <w:r w:rsidR="00955FD4" w:rsidRPr="00374730">
        <w:rPr>
          <w:rFonts w:cs="Arial"/>
          <w:sz w:val="20"/>
          <w:szCs w:val="20"/>
        </w:rPr>
        <w:t xml:space="preserve">, </w:t>
      </w:r>
      <w:r w:rsidR="00F32035">
        <w:rPr>
          <w:rFonts w:cs="Arial"/>
          <w:sz w:val="20"/>
          <w:szCs w:val="20"/>
        </w:rPr>
        <w:t>which</w:t>
      </w:r>
      <w:r w:rsidR="00955FD4">
        <w:rPr>
          <w:rFonts w:cs="Arial"/>
          <w:sz w:val="20"/>
          <w:szCs w:val="20"/>
        </w:rPr>
        <w:t xml:space="preserve"> means that</w:t>
      </w:r>
      <w:r w:rsidR="00955FD4" w:rsidRPr="00BD0AD1">
        <w:rPr>
          <w:rFonts w:cs="Arial"/>
          <w:sz w:val="20"/>
          <w:szCs w:val="20"/>
        </w:rPr>
        <w:t xml:space="preserve"> Australia’s migration arrangements and treatment of disability are unable to satisfy the equal protection obligations under </w:t>
      </w:r>
      <w:r w:rsidR="00CD17C0">
        <w:rPr>
          <w:rFonts w:cs="Arial"/>
          <w:sz w:val="20"/>
          <w:szCs w:val="20"/>
        </w:rPr>
        <w:t xml:space="preserve">CRPD </w:t>
      </w:r>
      <w:r w:rsidR="00955FD4">
        <w:rPr>
          <w:rFonts w:cs="Arial"/>
          <w:sz w:val="20"/>
          <w:szCs w:val="20"/>
        </w:rPr>
        <w:t>A</w:t>
      </w:r>
      <w:r w:rsidR="00955FD4" w:rsidRPr="00BD0AD1">
        <w:rPr>
          <w:rFonts w:cs="Arial"/>
          <w:sz w:val="20"/>
          <w:szCs w:val="20"/>
        </w:rPr>
        <w:t>rticle 5.</w:t>
      </w:r>
      <w:r w:rsidR="00955FD4">
        <w:rPr>
          <w:rFonts w:cs="Arial"/>
          <w:sz w:val="20"/>
          <w:szCs w:val="20"/>
        </w:rPr>
        <w:t xml:space="preserve"> </w:t>
      </w:r>
    </w:p>
    <w:p w14:paraId="5B462FBB" w14:textId="77777777" w:rsidR="0042634F" w:rsidRDefault="0042634F" w:rsidP="00955FD4">
      <w:pPr>
        <w:spacing w:line="276" w:lineRule="auto"/>
        <w:jc w:val="both"/>
        <w:rPr>
          <w:rFonts w:cs="Arial"/>
          <w:sz w:val="20"/>
          <w:szCs w:val="20"/>
        </w:rPr>
      </w:pPr>
    </w:p>
    <w:p w14:paraId="2EA1FDCA" w14:textId="77777777" w:rsidR="00C54A38" w:rsidRDefault="00955FD4" w:rsidP="00E82EF7">
      <w:pPr>
        <w:spacing w:line="276" w:lineRule="auto"/>
        <w:ind w:left="567"/>
        <w:jc w:val="both"/>
        <w:rPr>
          <w:rFonts w:cs="Arial"/>
          <w:sz w:val="20"/>
          <w:szCs w:val="20"/>
        </w:rPr>
      </w:pPr>
      <w:r w:rsidRPr="00374730">
        <w:rPr>
          <w:rFonts w:cs="Arial"/>
          <w:sz w:val="20"/>
          <w:szCs w:val="20"/>
        </w:rPr>
        <w:t>Almost all visa applicants must satisfy the health requirement in order to be granted a visa, which has been found to indirectly discriminate against people with disability.</w:t>
      </w:r>
      <w:r w:rsidR="004C64F9">
        <w:rPr>
          <w:rStyle w:val="EndnoteReference"/>
          <w:rFonts w:cs="Arial"/>
          <w:sz w:val="20"/>
          <w:szCs w:val="20"/>
        </w:rPr>
        <w:endnoteReference w:id="163"/>
      </w:r>
      <w:r>
        <w:rPr>
          <w:rFonts w:cs="Arial"/>
          <w:sz w:val="20"/>
          <w:szCs w:val="20"/>
        </w:rPr>
        <w:t xml:space="preserve"> </w:t>
      </w:r>
      <w:r w:rsidRPr="00955FD4">
        <w:rPr>
          <w:rFonts w:cs="Arial"/>
          <w:sz w:val="20"/>
          <w:szCs w:val="20"/>
        </w:rPr>
        <w:t>Migration law and processes treat people with disability solely as a cost</w:t>
      </w:r>
      <w:r w:rsidR="00CD17C0">
        <w:rPr>
          <w:rFonts w:cs="Arial"/>
          <w:sz w:val="20"/>
          <w:szCs w:val="20"/>
        </w:rPr>
        <w:t xml:space="preserve"> burden</w:t>
      </w:r>
      <w:r w:rsidRPr="00955FD4">
        <w:rPr>
          <w:rFonts w:cs="Arial"/>
          <w:sz w:val="20"/>
          <w:szCs w:val="20"/>
        </w:rPr>
        <w:t>.</w:t>
      </w:r>
      <w:r>
        <w:rPr>
          <w:rStyle w:val="EndnoteReference"/>
          <w:rFonts w:cs="Arial"/>
          <w:sz w:val="20"/>
          <w:szCs w:val="20"/>
        </w:rPr>
        <w:endnoteReference w:id="164"/>
      </w:r>
      <w:r w:rsidR="004C64F9">
        <w:rPr>
          <w:rFonts w:cs="Arial"/>
          <w:sz w:val="20"/>
          <w:szCs w:val="20"/>
        </w:rPr>
        <w:t xml:space="preserve"> Children or family members with disability are considered as a health risk preventing the child or family from </w:t>
      </w:r>
      <w:r w:rsidR="00F32035">
        <w:rPr>
          <w:rFonts w:cs="Arial"/>
          <w:sz w:val="20"/>
          <w:szCs w:val="20"/>
        </w:rPr>
        <w:t xml:space="preserve">migrating or remaining </w:t>
      </w:r>
      <w:r w:rsidR="004C64F9">
        <w:rPr>
          <w:rFonts w:cs="Arial"/>
          <w:sz w:val="20"/>
          <w:szCs w:val="20"/>
        </w:rPr>
        <w:t>in Australia.</w:t>
      </w:r>
      <w:r w:rsidR="004C64F9">
        <w:rPr>
          <w:rStyle w:val="EndnoteReference"/>
          <w:rFonts w:cs="Arial"/>
          <w:sz w:val="20"/>
          <w:szCs w:val="20"/>
        </w:rPr>
        <w:endnoteReference w:id="165"/>
      </w:r>
    </w:p>
    <w:p w14:paraId="1791F498" w14:textId="77777777" w:rsidR="00F81DAB" w:rsidRDefault="00F81DAB" w:rsidP="00955FD4">
      <w:pPr>
        <w:spacing w:line="276" w:lineRule="auto"/>
        <w:jc w:val="both"/>
        <w:rPr>
          <w:rFonts w:cs="Arial"/>
          <w:sz w:val="20"/>
          <w:szCs w:val="20"/>
        </w:rPr>
      </w:pPr>
    </w:p>
    <w:p w14:paraId="55612643" w14:textId="77777777" w:rsidR="00955FD4" w:rsidRDefault="00955FD4" w:rsidP="00E82EF7">
      <w:pPr>
        <w:spacing w:line="276" w:lineRule="auto"/>
        <w:ind w:left="567"/>
        <w:jc w:val="both"/>
        <w:rPr>
          <w:rFonts w:cs="Arial"/>
          <w:sz w:val="20"/>
          <w:szCs w:val="20"/>
        </w:rPr>
      </w:pPr>
      <w:r w:rsidRPr="00BD0AD1">
        <w:rPr>
          <w:rFonts w:cs="Arial"/>
          <w:sz w:val="20"/>
          <w:szCs w:val="20"/>
        </w:rPr>
        <w:t>Asylum seekers and/or people with disability living in Australia on non-permanent visas are ineligible to access the NDIS as they do not meet residency requirements</w:t>
      </w:r>
      <w:r>
        <w:rPr>
          <w:rFonts w:cs="Arial"/>
          <w:sz w:val="20"/>
          <w:szCs w:val="20"/>
        </w:rPr>
        <w:t>.</w:t>
      </w:r>
      <w:r w:rsidRPr="00BD0AD1">
        <w:rPr>
          <w:rFonts w:cs="Arial"/>
          <w:sz w:val="20"/>
          <w:szCs w:val="20"/>
        </w:rPr>
        <w:t xml:space="preserve"> </w:t>
      </w:r>
      <w:r w:rsidR="00473168">
        <w:rPr>
          <w:rFonts w:cs="Arial"/>
          <w:sz w:val="20"/>
          <w:szCs w:val="20"/>
        </w:rPr>
        <w:t xml:space="preserve">The </w:t>
      </w:r>
      <w:r w:rsidR="00BF0111">
        <w:rPr>
          <w:rFonts w:cs="Arial"/>
          <w:sz w:val="20"/>
          <w:szCs w:val="20"/>
        </w:rPr>
        <w:t>A</w:t>
      </w:r>
      <w:r w:rsidR="00473168" w:rsidRPr="00B21CAC">
        <w:rPr>
          <w:rFonts w:cs="Arial"/>
          <w:sz w:val="20"/>
          <w:szCs w:val="20"/>
        </w:rPr>
        <w:t xml:space="preserve">ge and </w:t>
      </w:r>
      <w:r w:rsidR="00BF0111">
        <w:rPr>
          <w:rFonts w:cs="Arial"/>
          <w:sz w:val="20"/>
          <w:szCs w:val="20"/>
        </w:rPr>
        <w:t>D</w:t>
      </w:r>
      <w:r w:rsidR="00473168" w:rsidRPr="00B21CAC">
        <w:rPr>
          <w:rFonts w:cs="Arial"/>
          <w:sz w:val="20"/>
          <w:szCs w:val="20"/>
        </w:rPr>
        <w:t xml:space="preserve">isability </w:t>
      </w:r>
      <w:r w:rsidR="00BF0111">
        <w:rPr>
          <w:rFonts w:cs="Arial"/>
          <w:sz w:val="20"/>
          <w:szCs w:val="20"/>
        </w:rPr>
        <w:t>S</w:t>
      </w:r>
      <w:r w:rsidR="00473168" w:rsidRPr="00B21CAC">
        <w:rPr>
          <w:rFonts w:cs="Arial"/>
          <w:sz w:val="20"/>
          <w:szCs w:val="20"/>
        </w:rPr>
        <w:t xml:space="preserve">upport </w:t>
      </w:r>
      <w:r w:rsidR="00BF0111">
        <w:rPr>
          <w:rFonts w:cs="Arial"/>
          <w:sz w:val="20"/>
          <w:szCs w:val="20"/>
        </w:rPr>
        <w:t>P</w:t>
      </w:r>
      <w:r w:rsidR="00473168" w:rsidRPr="00B21CAC">
        <w:rPr>
          <w:rFonts w:cs="Arial"/>
          <w:sz w:val="20"/>
          <w:szCs w:val="20"/>
        </w:rPr>
        <w:t>ensions have a 10-year qualifying residence period</w:t>
      </w:r>
      <w:r w:rsidR="00473168">
        <w:rPr>
          <w:rFonts w:cs="Arial"/>
          <w:sz w:val="20"/>
          <w:szCs w:val="20"/>
        </w:rPr>
        <w:t>,</w:t>
      </w:r>
      <w:r w:rsidR="00CD17C0">
        <w:rPr>
          <w:rStyle w:val="EndnoteReference"/>
          <w:rFonts w:cs="Arial"/>
          <w:sz w:val="20"/>
          <w:szCs w:val="20"/>
        </w:rPr>
        <w:endnoteReference w:id="166"/>
      </w:r>
      <w:r w:rsidR="00473168">
        <w:rPr>
          <w:rFonts w:cs="Arial"/>
          <w:sz w:val="20"/>
          <w:szCs w:val="20"/>
        </w:rPr>
        <w:t xml:space="preserve"> </w:t>
      </w:r>
      <w:r w:rsidR="00473168" w:rsidRPr="00B21CAC">
        <w:rPr>
          <w:rFonts w:cs="Arial"/>
          <w:sz w:val="20"/>
          <w:szCs w:val="20"/>
        </w:rPr>
        <w:t xml:space="preserve">leaving </w:t>
      </w:r>
      <w:r w:rsidR="00CD17C0" w:rsidRPr="00B21CAC">
        <w:rPr>
          <w:rFonts w:cs="Arial"/>
          <w:sz w:val="20"/>
          <w:szCs w:val="20"/>
        </w:rPr>
        <w:t>migrants with disabilit</w:t>
      </w:r>
      <w:r w:rsidR="00BF0111">
        <w:rPr>
          <w:rFonts w:cs="Arial"/>
          <w:sz w:val="20"/>
          <w:szCs w:val="20"/>
        </w:rPr>
        <w:t>y</w:t>
      </w:r>
      <w:r w:rsidR="00473168" w:rsidRPr="00B21CAC">
        <w:rPr>
          <w:rFonts w:cs="Arial"/>
          <w:sz w:val="20"/>
          <w:szCs w:val="20"/>
        </w:rPr>
        <w:t xml:space="preserve"> at an increased risk of </w:t>
      </w:r>
      <w:r w:rsidR="00C506C6">
        <w:rPr>
          <w:rFonts w:cs="Arial"/>
          <w:sz w:val="20"/>
          <w:szCs w:val="20"/>
        </w:rPr>
        <w:t>a range of</w:t>
      </w:r>
      <w:r w:rsidR="00473168">
        <w:rPr>
          <w:rFonts w:cs="Arial"/>
          <w:sz w:val="20"/>
          <w:szCs w:val="20"/>
        </w:rPr>
        <w:t xml:space="preserve"> human rights violations</w:t>
      </w:r>
      <w:r w:rsidR="00473168" w:rsidRPr="00B21CAC">
        <w:rPr>
          <w:rFonts w:cs="Arial"/>
          <w:sz w:val="20"/>
          <w:szCs w:val="20"/>
        </w:rPr>
        <w:t>.</w:t>
      </w:r>
    </w:p>
    <w:p w14:paraId="0B05B747" w14:textId="77777777" w:rsidR="00F81DAB" w:rsidRDefault="00F81DAB" w:rsidP="009930D2">
      <w:pPr>
        <w:spacing w:line="276" w:lineRule="auto"/>
        <w:jc w:val="both"/>
        <w:rPr>
          <w:rFonts w:cs="Arial"/>
          <w:sz w:val="20"/>
          <w:szCs w:val="20"/>
        </w:rPr>
      </w:pPr>
    </w:p>
    <w:p w14:paraId="7554D796" w14:textId="77777777" w:rsidR="00F81DAB" w:rsidRDefault="00955FD4" w:rsidP="00E82EF7">
      <w:pPr>
        <w:spacing w:line="276" w:lineRule="auto"/>
        <w:ind w:left="567"/>
        <w:jc w:val="both"/>
        <w:rPr>
          <w:rFonts w:cs="Arial"/>
          <w:sz w:val="20"/>
          <w:szCs w:val="20"/>
        </w:rPr>
      </w:pPr>
      <w:r w:rsidRPr="00955FD4">
        <w:rPr>
          <w:rFonts w:cs="Arial"/>
          <w:sz w:val="20"/>
          <w:szCs w:val="20"/>
        </w:rPr>
        <w:t>Australia’s asylum seeker laws, policies and practices have resulted in institutionalised, severe and routine violations of the prohibition on torture and ill-treatment; have subsequently been found to create serious physical and mental pain and suffering, and continue to cause life-long disability and impairments.</w:t>
      </w:r>
      <w:r w:rsidR="009078E8">
        <w:rPr>
          <w:rStyle w:val="EndnoteReference"/>
          <w:rFonts w:cs="Arial"/>
          <w:sz w:val="20"/>
          <w:szCs w:val="20"/>
        </w:rPr>
        <w:endnoteReference w:id="167"/>
      </w:r>
    </w:p>
    <w:p w14:paraId="52DF898E" w14:textId="77777777" w:rsidR="00F81DAB" w:rsidRDefault="00F81DAB" w:rsidP="009930D2">
      <w:pPr>
        <w:spacing w:line="276" w:lineRule="auto"/>
        <w:jc w:val="both"/>
        <w:rPr>
          <w:rFonts w:cs="Arial"/>
          <w:sz w:val="20"/>
          <w:szCs w:val="20"/>
        </w:rPr>
      </w:pPr>
    </w:p>
    <w:p w14:paraId="64ACF45C" w14:textId="77777777" w:rsidR="00F81DAB" w:rsidRDefault="00955FD4" w:rsidP="00E82EF7">
      <w:pPr>
        <w:spacing w:line="276" w:lineRule="auto"/>
        <w:ind w:left="567"/>
        <w:jc w:val="both"/>
        <w:rPr>
          <w:rFonts w:cs="Arial"/>
          <w:sz w:val="20"/>
          <w:szCs w:val="20"/>
        </w:rPr>
      </w:pPr>
      <w:r w:rsidRPr="00955FD4">
        <w:rPr>
          <w:rFonts w:cs="Arial"/>
          <w:sz w:val="20"/>
          <w:szCs w:val="20"/>
        </w:rPr>
        <w:t xml:space="preserve">More than one third of people held in detention have been diagnosed with </w:t>
      </w:r>
      <w:r>
        <w:rPr>
          <w:rFonts w:cs="Arial"/>
          <w:sz w:val="20"/>
          <w:szCs w:val="20"/>
        </w:rPr>
        <w:t xml:space="preserve">psychosocial </w:t>
      </w:r>
      <w:r w:rsidR="009078E8">
        <w:rPr>
          <w:rFonts w:cs="Arial"/>
          <w:sz w:val="20"/>
          <w:szCs w:val="20"/>
        </w:rPr>
        <w:t>disability</w:t>
      </w:r>
      <w:r w:rsidR="00BF0111">
        <w:rPr>
          <w:rFonts w:cs="Arial"/>
          <w:sz w:val="20"/>
          <w:szCs w:val="20"/>
        </w:rPr>
        <w:t>.</w:t>
      </w:r>
      <w:r w:rsidR="00BF0111">
        <w:rPr>
          <w:rStyle w:val="EndnoteReference"/>
          <w:rFonts w:cs="Arial"/>
          <w:sz w:val="20"/>
          <w:szCs w:val="20"/>
        </w:rPr>
        <w:endnoteReference w:id="168"/>
      </w:r>
      <w:r w:rsidRPr="00955FD4">
        <w:rPr>
          <w:rFonts w:cs="Arial"/>
          <w:sz w:val="20"/>
          <w:szCs w:val="20"/>
        </w:rPr>
        <w:t xml:space="preserve"> </w:t>
      </w:r>
      <w:r w:rsidR="004C64F9">
        <w:rPr>
          <w:rFonts w:cs="Arial"/>
          <w:sz w:val="20"/>
          <w:szCs w:val="20"/>
        </w:rPr>
        <w:t>Female asylum seekers</w:t>
      </w:r>
      <w:r w:rsidR="00BF0111">
        <w:rPr>
          <w:rFonts w:cs="Arial"/>
          <w:sz w:val="20"/>
          <w:szCs w:val="20"/>
        </w:rPr>
        <w:t>/</w:t>
      </w:r>
      <w:r w:rsidR="004C64F9">
        <w:rPr>
          <w:rFonts w:cs="Arial"/>
          <w:sz w:val="20"/>
          <w:szCs w:val="20"/>
        </w:rPr>
        <w:t>refugees experience rape and sexual abuse</w:t>
      </w:r>
      <w:r w:rsidR="00BF0111">
        <w:rPr>
          <w:rStyle w:val="EndnoteReference"/>
          <w:rFonts w:cs="Arial"/>
          <w:sz w:val="20"/>
          <w:szCs w:val="20"/>
        </w:rPr>
        <w:endnoteReference w:id="169"/>
      </w:r>
      <w:r w:rsidR="004C64F9">
        <w:rPr>
          <w:rFonts w:cs="Arial"/>
          <w:sz w:val="20"/>
          <w:szCs w:val="20"/>
        </w:rPr>
        <w:t xml:space="preserve"> yet there is no independent investigation mechanism in place, and even when incidents are reported, investigation or appropriate sanctions rarely ensue.</w:t>
      </w:r>
      <w:r w:rsidR="004C64F9">
        <w:rPr>
          <w:rStyle w:val="EndnoteReference"/>
          <w:rFonts w:cs="Arial"/>
          <w:sz w:val="20"/>
          <w:szCs w:val="20"/>
        </w:rPr>
        <w:endnoteReference w:id="170"/>
      </w:r>
    </w:p>
    <w:p w14:paraId="332FE11F" w14:textId="77777777" w:rsidR="00C54A38" w:rsidRDefault="00C54A38" w:rsidP="00895BA5">
      <w:pPr>
        <w:spacing w:line="276" w:lineRule="auto"/>
        <w:jc w:val="both"/>
        <w:rPr>
          <w:rFonts w:cs="Arial"/>
          <w:sz w:val="20"/>
          <w:szCs w:val="20"/>
        </w:rPr>
      </w:pPr>
    </w:p>
    <w:p w14:paraId="4EDC2971" w14:textId="77777777" w:rsidR="00C54A38" w:rsidRPr="001B3DCF" w:rsidRDefault="00C54A38" w:rsidP="00112219">
      <w:pPr>
        <w:pStyle w:val="Heading2"/>
      </w:pPr>
      <w:r w:rsidRPr="001B3DCF">
        <w:t>Recommendations</w:t>
      </w:r>
    </w:p>
    <w:p w14:paraId="6F2EC351" w14:textId="77777777" w:rsidR="00853DF9" w:rsidRDefault="00853DF9" w:rsidP="00716317">
      <w:pPr>
        <w:spacing w:line="276" w:lineRule="auto"/>
        <w:jc w:val="both"/>
        <w:rPr>
          <w:rFonts w:cs="Arial"/>
          <w:sz w:val="20"/>
          <w:szCs w:val="20"/>
        </w:rPr>
      </w:pPr>
    </w:p>
    <w:p w14:paraId="7007F083" w14:textId="77777777" w:rsidR="00DD36A1" w:rsidRDefault="00DD36A1" w:rsidP="00DD36A1">
      <w:pPr>
        <w:spacing w:line="276" w:lineRule="auto"/>
        <w:jc w:val="both"/>
        <w:rPr>
          <w:rFonts w:cs="Arial"/>
          <w:sz w:val="20"/>
          <w:szCs w:val="20"/>
        </w:rPr>
      </w:pPr>
      <w:r>
        <w:rPr>
          <w:rFonts w:cs="Arial"/>
          <w:sz w:val="20"/>
          <w:szCs w:val="20"/>
        </w:rPr>
        <w:t>That Australia:</w:t>
      </w:r>
    </w:p>
    <w:p w14:paraId="7BA2B59E" w14:textId="77777777" w:rsidR="00853DF9" w:rsidRDefault="00853DF9" w:rsidP="00716317">
      <w:pPr>
        <w:spacing w:line="276" w:lineRule="auto"/>
        <w:jc w:val="both"/>
        <w:rPr>
          <w:rFonts w:cs="Arial"/>
          <w:sz w:val="20"/>
          <w:szCs w:val="20"/>
        </w:rPr>
      </w:pPr>
    </w:p>
    <w:p w14:paraId="2C1E5B1F"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Remove the exemption in the </w:t>
      </w:r>
      <w:r w:rsidR="00853DF9" w:rsidRPr="001C77C6">
        <w:rPr>
          <w:rFonts w:cs="Arial"/>
          <w:sz w:val="20"/>
          <w:szCs w:val="20"/>
        </w:rPr>
        <w:t xml:space="preserve">DDA </w:t>
      </w:r>
      <w:r>
        <w:rPr>
          <w:rFonts w:cs="Arial"/>
          <w:sz w:val="20"/>
          <w:szCs w:val="20"/>
        </w:rPr>
        <w:t xml:space="preserve">as it applies to the </w:t>
      </w:r>
      <w:r w:rsidRPr="006B54CC">
        <w:rPr>
          <w:rFonts w:cs="Arial"/>
          <w:i/>
          <w:iCs/>
          <w:sz w:val="20"/>
          <w:szCs w:val="20"/>
        </w:rPr>
        <w:t>Migration Act</w:t>
      </w:r>
      <w:r>
        <w:rPr>
          <w:rFonts w:cs="Arial"/>
          <w:sz w:val="20"/>
          <w:szCs w:val="20"/>
        </w:rPr>
        <w:t xml:space="preserve"> </w:t>
      </w:r>
      <w:r w:rsidR="00853DF9" w:rsidRPr="001C77C6">
        <w:rPr>
          <w:rFonts w:cs="Arial"/>
          <w:sz w:val="20"/>
          <w:szCs w:val="20"/>
        </w:rPr>
        <w:t>to ensure that Australia’s migration arrangements and treatment of disability satisfy the equal protection obligations under CRPD Article 5.</w:t>
      </w:r>
    </w:p>
    <w:p w14:paraId="239A7D52" w14:textId="77777777" w:rsidR="00C54A38" w:rsidRDefault="00C54A38" w:rsidP="00716317">
      <w:pPr>
        <w:spacing w:line="276" w:lineRule="auto"/>
        <w:jc w:val="both"/>
        <w:rPr>
          <w:rFonts w:cs="Arial"/>
          <w:sz w:val="20"/>
          <w:szCs w:val="20"/>
        </w:rPr>
      </w:pPr>
    </w:p>
    <w:p w14:paraId="78C66A15"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Enhance</w:t>
      </w:r>
      <w:r w:rsidRPr="001C77C6">
        <w:rPr>
          <w:rFonts w:cs="Arial"/>
          <w:sz w:val="20"/>
          <w:szCs w:val="20"/>
        </w:rPr>
        <w:t xml:space="preserve"> </w:t>
      </w:r>
      <w:r w:rsidR="001C77C6" w:rsidRPr="001C77C6">
        <w:rPr>
          <w:rFonts w:cs="Arial"/>
          <w:sz w:val="20"/>
          <w:szCs w:val="20"/>
        </w:rPr>
        <w:t>consistency, transparency and administrative fairness for migrants and refugees with disability applying for an Australian visa.</w:t>
      </w:r>
    </w:p>
    <w:p w14:paraId="6EE0A9C7" w14:textId="77777777" w:rsidR="00C54A38" w:rsidRDefault="00C54A38" w:rsidP="00716317">
      <w:pPr>
        <w:spacing w:line="276" w:lineRule="auto"/>
        <w:jc w:val="both"/>
        <w:rPr>
          <w:rFonts w:cs="Arial"/>
          <w:sz w:val="20"/>
          <w:szCs w:val="20"/>
        </w:rPr>
      </w:pPr>
    </w:p>
    <w:p w14:paraId="3BDE24C4" w14:textId="77777777" w:rsidR="00C54A38" w:rsidRDefault="001C77C6" w:rsidP="00716317">
      <w:pPr>
        <w:pStyle w:val="ListParagraph"/>
        <w:numPr>
          <w:ilvl w:val="0"/>
          <w:numId w:val="20"/>
        </w:numPr>
        <w:spacing w:line="276" w:lineRule="auto"/>
        <w:jc w:val="both"/>
        <w:rPr>
          <w:rFonts w:cs="Arial"/>
          <w:sz w:val="20"/>
          <w:szCs w:val="20"/>
        </w:rPr>
      </w:pPr>
      <w:r w:rsidRPr="001C77C6">
        <w:rPr>
          <w:rFonts w:cs="Arial"/>
          <w:sz w:val="20"/>
          <w:szCs w:val="20"/>
        </w:rPr>
        <w:t xml:space="preserve">Remove the 10-year qualifying period for </w:t>
      </w:r>
      <w:r w:rsidR="00235C8C">
        <w:rPr>
          <w:rFonts w:cs="Arial"/>
          <w:sz w:val="20"/>
          <w:szCs w:val="20"/>
        </w:rPr>
        <w:t xml:space="preserve">migrants to access </w:t>
      </w:r>
      <w:r w:rsidRPr="001C77C6">
        <w:rPr>
          <w:rFonts w:cs="Arial"/>
          <w:sz w:val="20"/>
          <w:szCs w:val="20"/>
        </w:rPr>
        <w:t>the Age and Disability Support Pensions</w:t>
      </w:r>
      <w:r w:rsidR="00235C8C">
        <w:rPr>
          <w:rFonts w:cs="Arial"/>
          <w:sz w:val="20"/>
          <w:szCs w:val="20"/>
        </w:rPr>
        <w:t xml:space="preserve">. </w:t>
      </w:r>
    </w:p>
    <w:p w14:paraId="54353537" w14:textId="77777777" w:rsidR="00235C8C" w:rsidRPr="00B84A3B" w:rsidRDefault="00235C8C" w:rsidP="00B84A3B">
      <w:pPr>
        <w:rPr>
          <w:rFonts w:cs="Arial"/>
          <w:sz w:val="20"/>
          <w:szCs w:val="20"/>
        </w:rPr>
      </w:pPr>
    </w:p>
    <w:p w14:paraId="184759CC" w14:textId="77777777" w:rsidR="00235C8C"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End mandatory and indefinite detention of asylum seekers as a matter of urgency. </w:t>
      </w:r>
    </w:p>
    <w:p w14:paraId="044CA049" w14:textId="77777777" w:rsidR="00C54A38" w:rsidRDefault="00C54A38" w:rsidP="00716317">
      <w:pPr>
        <w:spacing w:line="276" w:lineRule="auto"/>
        <w:jc w:val="both"/>
        <w:rPr>
          <w:rFonts w:cs="Arial"/>
          <w:sz w:val="20"/>
          <w:szCs w:val="20"/>
        </w:rPr>
      </w:pPr>
    </w:p>
    <w:p w14:paraId="0AADB457" w14:textId="77777777" w:rsidR="00C54A38" w:rsidRDefault="00C54A38" w:rsidP="00F0078A">
      <w:pPr>
        <w:rPr>
          <w:rFonts w:cs="Arial"/>
          <w:sz w:val="20"/>
          <w:szCs w:val="20"/>
        </w:rPr>
      </w:pPr>
    </w:p>
    <w:p w14:paraId="44EC1A56" w14:textId="77777777" w:rsidR="00C54A38" w:rsidRDefault="00C54A38">
      <w:pPr>
        <w:rPr>
          <w:rFonts w:cs="Arial"/>
          <w:sz w:val="20"/>
          <w:szCs w:val="20"/>
        </w:rPr>
      </w:pPr>
      <w:r>
        <w:rPr>
          <w:rFonts w:cs="Arial"/>
          <w:sz w:val="20"/>
          <w:szCs w:val="20"/>
        </w:rPr>
        <w:br w:type="page"/>
      </w:r>
    </w:p>
    <w:p w14:paraId="30BB3FF1" w14:textId="77777777" w:rsidR="00C54A38" w:rsidRPr="00F0078A" w:rsidRDefault="00C54A38" w:rsidP="00112219">
      <w:pPr>
        <w:pStyle w:val="Heading1"/>
        <w:rPr>
          <w:u w:val="single"/>
        </w:rPr>
      </w:pPr>
      <w:bookmarkStart w:id="42" w:name="_Toc13474217"/>
      <w:bookmarkStart w:id="43" w:name="_Toc15052513"/>
      <w:r w:rsidRPr="000E13BB">
        <w:lastRenderedPageBreak/>
        <w:t>Living independently and being included in the community</w:t>
      </w:r>
      <w:r>
        <w:t xml:space="preserve"> (art.19)</w:t>
      </w:r>
      <w:bookmarkEnd w:id="42"/>
      <w:bookmarkEnd w:id="43"/>
    </w:p>
    <w:p w14:paraId="1A90CD34" w14:textId="77777777" w:rsidR="00C54A38" w:rsidRPr="00AE62DC" w:rsidRDefault="00C54A38" w:rsidP="00AE62DC">
      <w:pPr>
        <w:spacing w:line="276" w:lineRule="auto"/>
        <w:jc w:val="both"/>
        <w:rPr>
          <w:rFonts w:cs="Arial"/>
          <w:sz w:val="20"/>
          <w:szCs w:val="20"/>
        </w:rPr>
      </w:pPr>
    </w:p>
    <w:p w14:paraId="401D16C3" w14:textId="77777777" w:rsidR="00B67941" w:rsidRDefault="00B67941" w:rsidP="00B67941">
      <w:pPr>
        <w:spacing w:line="276" w:lineRule="auto"/>
        <w:ind w:left="567" w:hanging="567"/>
        <w:jc w:val="both"/>
        <w:rPr>
          <w:rFonts w:cs="Arial"/>
          <w:sz w:val="20"/>
          <w:szCs w:val="20"/>
        </w:rPr>
      </w:pPr>
      <w:r>
        <w:rPr>
          <w:rFonts w:cs="Arial"/>
          <w:sz w:val="20"/>
          <w:szCs w:val="20"/>
        </w:rPr>
        <w:t>22(a)</w:t>
      </w:r>
      <w:r>
        <w:rPr>
          <w:rFonts w:cs="Arial"/>
          <w:sz w:val="20"/>
          <w:szCs w:val="20"/>
        </w:rPr>
        <w:tab/>
      </w:r>
      <w:r w:rsidRPr="00AE62DC">
        <w:rPr>
          <w:rFonts w:cs="Arial"/>
          <w:sz w:val="20"/>
          <w:szCs w:val="20"/>
        </w:rPr>
        <w:t>There is no national framework for the closure of residential institutions in Australia. More than 5.2% of people with disability live in cared accommodation such as group homes</w:t>
      </w:r>
      <w:r>
        <w:rPr>
          <w:rFonts w:cs="Arial"/>
          <w:sz w:val="20"/>
          <w:szCs w:val="20"/>
        </w:rPr>
        <w:t>,</w:t>
      </w:r>
      <w:r w:rsidRPr="00AE62DC">
        <w:rPr>
          <w:rStyle w:val="EndnoteReference"/>
          <w:rFonts w:cs="Arial"/>
          <w:sz w:val="20"/>
          <w:szCs w:val="20"/>
        </w:rPr>
        <w:endnoteReference w:id="171"/>
      </w:r>
      <w:r w:rsidRPr="00AE62DC">
        <w:rPr>
          <w:rFonts w:cs="Arial"/>
          <w:sz w:val="20"/>
          <w:szCs w:val="20"/>
        </w:rPr>
        <w:t xml:space="preserve"> </w:t>
      </w:r>
      <w:r>
        <w:rPr>
          <w:rFonts w:cs="Arial"/>
          <w:sz w:val="20"/>
          <w:szCs w:val="20"/>
        </w:rPr>
        <w:t xml:space="preserve">with a </w:t>
      </w:r>
      <w:r w:rsidRPr="00AE62DC">
        <w:rPr>
          <w:rFonts w:cs="Arial"/>
          <w:sz w:val="20"/>
          <w:szCs w:val="20"/>
        </w:rPr>
        <w:t>further 2.8% liv</w:t>
      </w:r>
      <w:r>
        <w:rPr>
          <w:rFonts w:cs="Arial"/>
          <w:sz w:val="20"/>
          <w:szCs w:val="20"/>
        </w:rPr>
        <w:t>ing</w:t>
      </w:r>
      <w:r w:rsidRPr="00AE62DC">
        <w:rPr>
          <w:rFonts w:cs="Arial"/>
          <w:sz w:val="20"/>
          <w:szCs w:val="20"/>
        </w:rPr>
        <w:t xml:space="preserve"> in supported accommodation facilities.</w:t>
      </w:r>
      <w:r w:rsidRPr="00AE62DC">
        <w:rPr>
          <w:rStyle w:val="EndnoteReference"/>
          <w:rFonts w:cs="Arial"/>
          <w:sz w:val="20"/>
          <w:szCs w:val="20"/>
        </w:rPr>
        <w:endnoteReference w:id="172"/>
      </w:r>
      <w:r w:rsidRPr="00AE62DC">
        <w:rPr>
          <w:rFonts w:cs="Arial"/>
          <w:sz w:val="20"/>
          <w:szCs w:val="20"/>
        </w:rPr>
        <w:t xml:space="preserve"> This data is not disaggregated. People with disability in residential care die at least 25 years earlier than the general population.</w:t>
      </w:r>
      <w:r w:rsidRPr="00AE62DC">
        <w:rPr>
          <w:rStyle w:val="EndnoteReference"/>
          <w:rFonts w:cs="Arial"/>
          <w:sz w:val="20"/>
          <w:szCs w:val="20"/>
        </w:rPr>
        <w:endnoteReference w:id="173"/>
      </w:r>
    </w:p>
    <w:p w14:paraId="36FF0CA2" w14:textId="77777777" w:rsidR="00B67941" w:rsidRPr="00AE62DC" w:rsidRDefault="00B67941" w:rsidP="00B67941">
      <w:pPr>
        <w:spacing w:line="276" w:lineRule="auto"/>
        <w:ind w:left="567" w:hanging="567"/>
        <w:jc w:val="both"/>
        <w:rPr>
          <w:rFonts w:cs="Arial"/>
          <w:sz w:val="20"/>
          <w:szCs w:val="20"/>
        </w:rPr>
      </w:pPr>
    </w:p>
    <w:p w14:paraId="71947BDD" w14:textId="77777777" w:rsidR="00A057E3" w:rsidRPr="00AE62DC" w:rsidRDefault="00B67941" w:rsidP="00B67941">
      <w:pPr>
        <w:spacing w:line="276" w:lineRule="auto"/>
        <w:ind w:left="567" w:hanging="567"/>
        <w:jc w:val="both"/>
        <w:rPr>
          <w:rFonts w:cs="Arial"/>
          <w:sz w:val="20"/>
          <w:szCs w:val="20"/>
        </w:rPr>
      </w:pPr>
      <w:r>
        <w:rPr>
          <w:rFonts w:cs="Arial"/>
          <w:sz w:val="20"/>
          <w:szCs w:val="20"/>
        </w:rPr>
        <w:t>22(b)</w:t>
      </w:r>
      <w:r>
        <w:rPr>
          <w:rFonts w:cs="Arial"/>
          <w:sz w:val="20"/>
          <w:szCs w:val="20"/>
        </w:rPr>
        <w:tab/>
      </w:r>
      <w:r w:rsidR="00C54A38" w:rsidRPr="00AE62DC">
        <w:rPr>
          <w:rFonts w:cs="Arial"/>
          <w:sz w:val="20"/>
          <w:szCs w:val="20"/>
        </w:rPr>
        <w:t xml:space="preserve">Many </w:t>
      </w:r>
      <w:r w:rsidR="00E922FA">
        <w:rPr>
          <w:rFonts w:cs="Arial"/>
          <w:sz w:val="20"/>
          <w:szCs w:val="20"/>
        </w:rPr>
        <w:t>people with disability</w:t>
      </w:r>
      <w:r>
        <w:rPr>
          <w:rFonts w:cs="Arial"/>
          <w:sz w:val="20"/>
          <w:szCs w:val="20"/>
        </w:rPr>
        <w:t>, including NDIS participants</w:t>
      </w:r>
      <w:r w:rsidR="00E922FA">
        <w:rPr>
          <w:rFonts w:cs="Arial"/>
          <w:sz w:val="20"/>
          <w:szCs w:val="20"/>
        </w:rPr>
        <w:t xml:space="preserve"> </w:t>
      </w:r>
      <w:r w:rsidR="00C54A38" w:rsidRPr="00AE62DC">
        <w:rPr>
          <w:rFonts w:cs="Arial"/>
          <w:sz w:val="20"/>
          <w:szCs w:val="20"/>
        </w:rPr>
        <w:t xml:space="preserve">are forced to live in institutions, residential, congregate </w:t>
      </w:r>
      <w:r w:rsidR="00C54A38">
        <w:rPr>
          <w:rFonts w:cs="Arial"/>
          <w:sz w:val="20"/>
          <w:szCs w:val="20"/>
        </w:rPr>
        <w:t xml:space="preserve">care, </w:t>
      </w:r>
      <w:r w:rsidR="00C54A38" w:rsidRPr="00AE62DC">
        <w:rPr>
          <w:rFonts w:cs="Arial"/>
          <w:sz w:val="20"/>
          <w:szCs w:val="20"/>
        </w:rPr>
        <w:t>and aged care facilities</w:t>
      </w:r>
      <w:r w:rsidR="00A057E3" w:rsidRPr="00AE62DC">
        <w:rPr>
          <w:rStyle w:val="EndnoteReference"/>
          <w:rFonts w:cs="Arial"/>
          <w:color w:val="000000" w:themeColor="text1"/>
          <w:sz w:val="20"/>
          <w:szCs w:val="20"/>
        </w:rPr>
        <w:endnoteReference w:id="174"/>
      </w:r>
      <w:r w:rsidR="00A057E3" w:rsidRPr="00AE62DC">
        <w:rPr>
          <w:rFonts w:cs="Arial"/>
          <w:sz w:val="20"/>
          <w:szCs w:val="20"/>
        </w:rPr>
        <w:t xml:space="preserve"> in order to receive social and personal care supports.</w:t>
      </w:r>
      <w:r w:rsidR="00E922FA">
        <w:rPr>
          <w:rStyle w:val="EndnoteReference"/>
          <w:rFonts w:cs="Arial"/>
          <w:sz w:val="20"/>
          <w:szCs w:val="20"/>
        </w:rPr>
        <w:endnoteReference w:id="175"/>
      </w:r>
      <w:r w:rsidR="00A057E3" w:rsidRPr="00AE62DC">
        <w:rPr>
          <w:rFonts w:cs="Arial"/>
          <w:sz w:val="20"/>
          <w:szCs w:val="20"/>
        </w:rPr>
        <w:t xml:space="preserve"> </w:t>
      </w:r>
      <w:r w:rsidR="00845AAF">
        <w:rPr>
          <w:rFonts w:cs="Arial"/>
          <w:sz w:val="20"/>
          <w:szCs w:val="20"/>
        </w:rPr>
        <w:t>M</w:t>
      </w:r>
      <w:r w:rsidR="00845AAF" w:rsidRPr="00845AAF">
        <w:rPr>
          <w:rFonts w:cs="Arial"/>
          <w:sz w:val="20"/>
          <w:szCs w:val="20"/>
        </w:rPr>
        <w:t>ore than 1 in 20 younger people in residential aged care who have applied for NDIS funding have been deemed ineligible</w:t>
      </w:r>
      <w:r w:rsidR="00845AAF">
        <w:rPr>
          <w:rFonts w:cs="Arial"/>
          <w:sz w:val="20"/>
          <w:szCs w:val="20"/>
        </w:rPr>
        <w:t>.</w:t>
      </w:r>
      <w:r w:rsidR="00845AAF">
        <w:rPr>
          <w:rStyle w:val="EndnoteReference"/>
          <w:rFonts w:cs="Arial"/>
          <w:sz w:val="20"/>
          <w:szCs w:val="20"/>
        </w:rPr>
        <w:endnoteReference w:id="176"/>
      </w:r>
      <w:r w:rsidR="00845AAF" w:rsidRPr="00845AAF">
        <w:rPr>
          <w:rFonts w:cs="Arial"/>
          <w:sz w:val="20"/>
          <w:szCs w:val="20"/>
        </w:rPr>
        <w:t xml:space="preserve"> </w:t>
      </w:r>
      <w:r w:rsidR="00A057E3" w:rsidRPr="00AE62DC">
        <w:rPr>
          <w:rFonts w:cs="Arial"/>
          <w:sz w:val="20"/>
          <w:szCs w:val="20"/>
        </w:rPr>
        <w:t>Many people with disability do not have access to the supports they need and cannot afford the support they need.</w:t>
      </w:r>
      <w:r w:rsidR="00A057E3" w:rsidRPr="00AE62DC">
        <w:rPr>
          <w:rStyle w:val="EndnoteReference"/>
          <w:rFonts w:cs="Arial"/>
          <w:sz w:val="20"/>
          <w:szCs w:val="20"/>
        </w:rPr>
        <w:endnoteReference w:id="177"/>
      </w:r>
      <w:r w:rsidR="00A057E3">
        <w:rPr>
          <w:rFonts w:cs="Arial"/>
          <w:sz w:val="20"/>
          <w:szCs w:val="20"/>
        </w:rPr>
        <w:t xml:space="preserve"> </w:t>
      </w:r>
    </w:p>
    <w:p w14:paraId="6860C565" w14:textId="77777777" w:rsidR="00A057E3" w:rsidRPr="00AE62DC" w:rsidRDefault="00A057E3" w:rsidP="00F26B2C">
      <w:pPr>
        <w:spacing w:line="276" w:lineRule="auto"/>
        <w:jc w:val="both"/>
        <w:rPr>
          <w:rFonts w:cs="Arial"/>
          <w:sz w:val="20"/>
          <w:szCs w:val="20"/>
        </w:rPr>
      </w:pPr>
    </w:p>
    <w:p w14:paraId="6381941F" w14:textId="77777777" w:rsidR="009422A4" w:rsidRDefault="00A057E3" w:rsidP="00445C0B">
      <w:pPr>
        <w:spacing w:line="276" w:lineRule="auto"/>
        <w:ind w:left="567"/>
        <w:jc w:val="both"/>
        <w:rPr>
          <w:rFonts w:cs="Arial"/>
          <w:sz w:val="20"/>
          <w:szCs w:val="20"/>
        </w:rPr>
      </w:pPr>
      <w:r w:rsidRPr="00AE62DC">
        <w:rPr>
          <w:rFonts w:cs="Arial"/>
          <w:sz w:val="20"/>
          <w:szCs w:val="20"/>
        </w:rPr>
        <w:t xml:space="preserve">Access to appropriate, available, accessible and affordable housing remains a major issue for people with disability, </w:t>
      </w:r>
      <w:r w:rsidRPr="00AE62DC">
        <w:rPr>
          <w:rFonts w:cs="Arial"/>
          <w:color w:val="000000" w:themeColor="text1"/>
          <w:sz w:val="20"/>
          <w:szCs w:val="20"/>
        </w:rPr>
        <w:t>becoming more evident with the roll out of the NDIS.</w:t>
      </w:r>
      <w:r w:rsidRPr="00AE62DC">
        <w:rPr>
          <w:rStyle w:val="EndnoteReference"/>
          <w:rFonts w:cs="Arial"/>
          <w:color w:val="000000" w:themeColor="text1"/>
          <w:sz w:val="20"/>
          <w:szCs w:val="20"/>
        </w:rPr>
        <w:endnoteReference w:id="178"/>
      </w:r>
      <w:r w:rsidRPr="00AE62DC">
        <w:rPr>
          <w:rFonts w:cs="Arial"/>
          <w:sz w:val="20"/>
          <w:szCs w:val="20"/>
        </w:rPr>
        <w:t xml:space="preserve"> It is estimated that 35</w:t>
      </w:r>
      <w:r>
        <w:rPr>
          <w:rFonts w:cs="Arial"/>
          <w:sz w:val="20"/>
          <w:szCs w:val="20"/>
        </w:rPr>
        <w:t>,</w:t>
      </w:r>
      <w:r w:rsidRPr="00AE62DC">
        <w:rPr>
          <w:rFonts w:cs="Arial"/>
          <w:sz w:val="20"/>
          <w:szCs w:val="20"/>
        </w:rPr>
        <w:t>000 to 55</w:t>
      </w:r>
      <w:r>
        <w:rPr>
          <w:rFonts w:cs="Arial"/>
          <w:sz w:val="20"/>
          <w:szCs w:val="20"/>
        </w:rPr>
        <w:t>,</w:t>
      </w:r>
      <w:r w:rsidRPr="00AE62DC">
        <w:rPr>
          <w:rFonts w:cs="Arial"/>
          <w:sz w:val="20"/>
          <w:szCs w:val="20"/>
        </w:rPr>
        <w:t>000 NDIS participants will not have their housing needs met in the first decade of the scheme.</w:t>
      </w:r>
      <w:r w:rsidRPr="00AE62DC">
        <w:rPr>
          <w:rStyle w:val="EndnoteReference"/>
          <w:rFonts w:cs="Arial"/>
          <w:sz w:val="20"/>
          <w:szCs w:val="20"/>
        </w:rPr>
        <w:endnoteReference w:id="179"/>
      </w:r>
      <w:r w:rsidRPr="00AE62DC">
        <w:rPr>
          <w:rStyle w:val="FooterChar"/>
          <w:rFonts w:cs="Arial"/>
          <w:sz w:val="20"/>
          <w:szCs w:val="20"/>
        </w:rPr>
        <w:t xml:space="preserve"> </w:t>
      </w:r>
      <w:r w:rsidRPr="00AE62DC">
        <w:rPr>
          <w:rFonts w:cs="Arial"/>
          <w:sz w:val="20"/>
          <w:szCs w:val="20"/>
        </w:rPr>
        <w:t xml:space="preserve">There are </w:t>
      </w:r>
      <w:r>
        <w:rPr>
          <w:rFonts w:cs="Arial"/>
          <w:sz w:val="20"/>
          <w:szCs w:val="20"/>
        </w:rPr>
        <w:t>more than</w:t>
      </w:r>
      <w:r w:rsidRPr="00AE62DC">
        <w:rPr>
          <w:rFonts w:cs="Arial"/>
          <w:sz w:val="20"/>
          <w:szCs w:val="20"/>
        </w:rPr>
        <w:t xml:space="preserve"> </w:t>
      </w:r>
      <w:r w:rsidR="009422A4">
        <w:rPr>
          <w:rFonts w:cs="Arial"/>
          <w:sz w:val="20"/>
          <w:szCs w:val="20"/>
        </w:rPr>
        <w:t>200</w:t>
      </w:r>
      <w:r w:rsidRPr="00AE62DC">
        <w:rPr>
          <w:rFonts w:cs="Arial"/>
          <w:sz w:val="20"/>
          <w:szCs w:val="20"/>
        </w:rPr>
        <w:t xml:space="preserve">,000 people on waiting lists </w:t>
      </w:r>
      <w:r w:rsidR="001E7B35" w:rsidRPr="00AE62DC">
        <w:rPr>
          <w:rFonts w:cs="Arial"/>
          <w:sz w:val="20"/>
          <w:szCs w:val="20"/>
        </w:rPr>
        <w:t xml:space="preserve">for public and social housing </w:t>
      </w:r>
      <w:r w:rsidRPr="00AE62DC">
        <w:rPr>
          <w:rFonts w:cs="Arial"/>
          <w:sz w:val="20"/>
          <w:szCs w:val="20"/>
        </w:rPr>
        <w:t>across the country</w:t>
      </w:r>
      <w:r>
        <w:rPr>
          <w:rFonts w:cs="Arial"/>
          <w:sz w:val="20"/>
          <w:szCs w:val="20"/>
        </w:rPr>
        <w:t>.</w:t>
      </w:r>
      <w:r>
        <w:rPr>
          <w:rStyle w:val="EndnoteReference"/>
          <w:rFonts w:cs="Arial"/>
          <w:sz w:val="20"/>
          <w:szCs w:val="20"/>
        </w:rPr>
        <w:endnoteReference w:id="180"/>
      </w:r>
      <w:r w:rsidR="009422A4">
        <w:rPr>
          <w:rFonts w:cs="Arial"/>
          <w:sz w:val="20"/>
          <w:szCs w:val="20"/>
        </w:rPr>
        <w:t xml:space="preserve"> </w:t>
      </w:r>
    </w:p>
    <w:p w14:paraId="7D1C60B2" w14:textId="77777777" w:rsidR="009422A4" w:rsidRPr="00AE62DC" w:rsidRDefault="009422A4" w:rsidP="00C200AC">
      <w:pPr>
        <w:spacing w:line="276" w:lineRule="auto"/>
        <w:jc w:val="both"/>
        <w:rPr>
          <w:rFonts w:cs="Arial"/>
          <w:sz w:val="20"/>
          <w:szCs w:val="20"/>
        </w:rPr>
      </w:pPr>
    </w:p>
    <w:p w14:paraId="44B67B09" w14:textId="77777777" w:rsidR="00A057E3" w:rsidRDefault="00A057E3" w:rsidP="00445C0B">
      <w:pPr>
        <w:spacing w:line="276" w:lineRule="auto"/>
        <w:ind w:left="567"/>
        <w:jc w:val="both"/>
        <w:rPr>
          <w:rFonts w:cs="Arial"/>
          <w:sz w:val="20"/>
          <w:szCs w:val="20"/>
        </w:rPr>
      </w:pPr>
      <w:r w:rsidRPr="00C10294">
        <w:rPr>
          <w:rFonts w:cs="Arial"/>
          <w:sz w:val="20"/>
          <w:szCs w:val="20"/>
        </w:rPr>
        <w:t xml:space="preserve">Social participation outcomes for people with disability </w:t>
      </w:r>
      <w:r>
        <w:rPr>
          <w:rFonts w:cs="Arial"/>
          <w:sz w:val="20"/>
          <w:szCs w:val="20"/>
        </w:rPr>
        <w:t xml:space="preserve">have </w:t>
      </w:r>
      <w:r w:rsidRPr="00C10294">
        <w:rPr>
          <w:rFonts w:cs="Arial"/>
          <w:sz w:val="20"/>
          <w:szCs w:val="20"/>
        </w:rPr>
        <w:t>worsened</w:t>
      </w:r>
      <w:r>
        <w:rPr>
          <w:rFonts w:cs="Arial"/>
          <w:sz w:val="20"/>
          <w:szCs w:val="20"/>
        </w:rPr>
        <w:t xml:space="preserve"> since the last reporting period.</w:t>
      </w:r>
      <w:r>
        <w:rPr>
          <w:rStyle w:val="EndnoteReference"/>
          <w:rFonts w:cs="Arial"/>
          <w:sz w:val="20"/>
          <w:szCs w:val="20"/>
        </w:rPr>
        <w:endnoteReference w:id="181"/>
      </w:r>
      <w:r>
        <w:rPr>
          <w:rFonts w:cs="Arial"/>
          <w:sz w:val="20"/>
          <w:szCs w:val="20"/>
        </w:rPr>
        <w:t xml:space="preserve"> Many people with disability report feelings of significant social isolation.</w:t>
      </w:r>
      <w:r>
        <w:rPr>
          <w:rStyle w:val="EndnoteReference"/>
          <w:rFonts w:cs="Arial"/>
          <w:sz w:val="20"/>
          <w:szCs w:val="20"/>
        </w:rPr>
        <w:endnoteReference w:id="182"/>
      </w:r>
      <w:r>
        <w:rPr>
          <w:rFonts w:cs="Arial"/>
          <w:sz w:val="20"/>
          <w:szCs w:val="20"/>
        </w:rPr>
        <w:t xml:space="preserve"> Almost 16% of people with disability are unable to leave their home as often as they would like,</w:t>
      </w:r>
      <w:r>
        <w:rPr>
          <w:rStyle w:val="EndnoteReference"/>
          <w:rFonts w:cs="Arial"/>
          <w:sz w:val="20"/>
          <w:szCs w:val="20"/>
        </w:rPr>
        <w:endnoteReference w:id="183"/>
      </w:r>
      <w:r>
        <w:rPr>
          <w:rFonts w:cs="Arial"/>
          <w:sz w:val="20"/>
          <w:szCs w:val="20"/>
        </w:rPr>
        <w:t xml:space="preserve"> due to discriminatory attitudes and negative assumptions.</w:t>
      </w:r>
      <w:r>
        <w:rPr>
          <w:rStyle w:val="EndnoteReference"/>
          <w:rFonts w:cs="Arial"/>
          <w:sz w:val="20"/>
          <w:szCs w:val="20"/>
        </w:rPr>
        <w:endnoteReference w:id="184"/>
      </w:r>
    </w:p>
    <w:p w14:paraId="279AD12D" w14:textId="77777777" w:rsidR="00C54A38" w:rsidRDefault="00C54A38" w:rsidP="00F26B2C">
      <w:pPr>
        <w:spacing w:line="276" w:lineRule="auto"/>
        <w:jc w:val="both"/>
        <w:rPr>
          <w:rFonts w:cs="Arial"/>
          <w:sz w:val="20"/>
          <w:szCs w:val="20"/>
        </w:rPr>
      </w:pPr>
    </w:p>
    <w:p w14:paraId="2C194592" w14:textId="77777777" w:rsidR="00C54A38" w:rsidRPr="001B3DCF" w:rsidRDefault="00C54A38" w:rsidP="00112219">
      <w:pPr>
        <w:pStyle w:val="Heading2"/>
      </w:pPr>
      <w:r w:rsidRPr="001B3DCF">
        <w:t>Recommendations</w:t>
      </w:r>
    </w:p>
    <w:p w14:paraId="608EB865" w14:textId="77777777" w:rsidR="00C54A38" w:rsidRDefault="00C54A38" w:rsidP="00D14CFB">
      <w:pPr>
        <w:spacing w:line="276" w:lineRule="auto"/>
        <w:jc w:val="both"/>
        <w:rPr>
          <w:rFonts w:cs="Arial"/>
          <w:sz w:val="20"/>
          <w:szCs w:val="20"/>
        </w:rPr>
      </w:pPr>
    </w:p>
    <w:p w14:paraId="5E44EA09" w14:textId="77777777" w:rsidR="00DD36A1" w:rsidRDefault="00DD36A1" w:rsidP="00DD36A1">
      <w:pPr>
        <w:spacing w:line="276" w:lineRule="auto"/>
        <w:jc w:val="both"/>
        <w:rPr>
          <w:rFonts w:cs="Arial"/>
          <w:sz w:val="20"/>
          <w:szCs w:val="20"/>
        </w:rPr>
      </w:pPr>
      <w:r>
        <w:rPr>
          <w:rFonts w:cs="Arial"/>
          <w:sz w:val="20"/>
          <w:szCs w:val="20"/>
        </w:rPr>
        <w:t>That Australia:</w:t>
      </w:r>
    </w:p>
    <w:p w14:paraId="14D331F7" w14:textId="77777777" w:rsidR="0055067D" w:rsidRDefault="0055067D" w:rsidP="00D14CFB">
      <w:pPr>
        <w:spacing w:line="276" w:lineRule="auto"/>
        <w:jc w:val="both"/>
        <w:rPr>
          <w:rFonts w:cs="Arial"/>
          <w:sz w:val="20"/>
          <w:szCs w:val="20"/>
        </w:rPr>
      </w:pPr>
    </w:p>
    <w:p w14:paraId="05308A48" w14:textId="77777777" w:rsidR="0055067D" w:rsidRPr="00B67052" w:rsidRDefault="0055067D" w:rsidP="00D14CFB">
      <w:pPr>
        <w:pStyle w:val="ListParagraph"/>
        <w:numPr>
          <w:ilvl w:val="0"/>
          <w:numId w:val="21"/>
        </w:numPr>
        <w:spacing w:line="276" w:lineRule="auto"/>
        <w:jc w:val="both"/>
        <w:rPr>
          <w:rFonts w:cs="Arial"/>
          <w:sz w:val="20"/>
          <w:szCs w:val="20"/>
        </w:rPr>
      </w:pPr>
      <w:r w:rsidRPr="00B67052">
        <w:rPr>
          <w:rFonts w:cs="Arial"/>
          <w:sz w:val="20"/>
          <w:szCs w:val="20"/>
        </w:rPr>
        <w:t xml:space="preserve">Develop a national plan for the closure of residential institutional environments, and develop genuine community </w:t>
      </w:r>
      <w:r w:rsidR="00122150">
        <w:rPr>
          <w:rFonts w:cs="Arial"/>
          <w:sz w:val="20"/>
          <w:szCs w:val="20"/>
        </w:rPr>
        <w:t xml:space="preserve">based </w:t>
      </w:r>
      <w:r w:rsidR="00122150" w:rsidRPr="007A5C4C">
        <w:rPr>
          <w:rFonts w:cs="Arial"/>
          <w:sz w:val="20"/>
          <w:szCs w:val="20"/>
        </w:rPr>
        <w:t>housing and support</w:t>
      </w:r>
      <w:r w:rsidRPr="00B67052">
        <w:rPr>
          <w:rFonts w:cs="Arial"/>
          <w:sz w:val="20"/>
          <w:szCs w:val="20"/>
        </w:rPr>
        <w:t xml:space="preserve"> options for people with disability.</w:t>
      </w:r>
    </w:p>
    <w:p w14:paraId="32358C74" w14:textId="77777777" w:rsidR="0055067D" w:rsidRDefault="0055067D" w:rsidP="00D14CFB">
      <w:pPr>
        <w:spacing w:line="276" w:lineRule="auto"/>
        <w:jc w:val="both"/>
        <w:rPr>
          <w:rFonts w:cs="Arial"/>
          <w:sz w:val="20"/>
          <w:szCs w:val="20"/>
        </w:rPr>
      </w:pPr>
    </w:p>
    <w:p w14:paraId="4B59FCA1" w14:textId="77777777" w:rsidR="0055067D" w:rsidRPr="00B67052" w:rsidRDefault="0072007D" w:rsidP="00D14CFB">
      <w:pPr>
        <w:pStyle w:val="ListParagraph"/>
        <w:numPr>
          <w:ilvl w:val="0"/>
          <w:numId w:val="21"/>
        </w:numPr>
        <w:spacing w:line="276" w:lineRule="auto"/>
        <w:jc w:val="both"/>
        <w:rPr>
          <w:rFonts w:cs="Arial"/>
          <w:sz w:val="20"/>
          <w:szCs w:val="20"/>
        </w:rPr>
      </w:pPr>
      <w:r w:rsidRPr="00B67052">
        <w:rPr>
          <w:rFonts w:cs="Arial"/>
          <w:sz w:val="20"/>
          <w:szCs w:val="20"/>
        </w:rPr>
        <w:t>Significantly increase the range, affordability and accessibility of public and social housing to ensure that people with disability can maximise their level of independence and freedom.</w:t>
      </w:r>
    </w:p>
    <w:p w14:paraId="563D990F" w14:textId="77777777" w:rsidR="0055067D" w:rsidRDefault="0055067D" w:rsidP="00D14CFB">
      <w:pPr>
        <w:spacing w:line="276" w:lineRule="auto"/>
        <w:jc w:val="both"/>
        <w:rPr>
          <w:rFonts w:cs="Arial"/>
          <w:sz w:val="20"/>
          <w:szCs w:val="20"/>
        </w:rPr>
      </w:pPr>
    </w:p>
    <w:p w14:paraId="1425B5DC" w14:textId="77777777" w:rsidR="0072007D" w:rsidRPr="00B67052" w:rsidRDefault="00E6539B" w:rsidP="00D14CFB">
      <w:pPr>
        <w:pStyle w:val="ListParagraph"/>
        <w:numPr>
          <w:ilvl w:val="0"/>
          <w:numId w:val="21"/>
        </w:numPr>
        <w:spacing w:line="276" w:lineRule="auto"/>
        <w:jc w:val="both"/>
        <w:rPr>
          <w:rFonts w:cs="Arial"/>
          <w:sz w:val="20"/>
          <w:szCs w:val="20"/>
        </w:rPr>
      </w:pPr>
      <w:r>
        <w:rPr>
          <w:rFonts w:cs="Arial"/>
          <w:sz w:val="20"/>
          <w:szCs w:val="20"/>
        </w:rPr>
        <w:t xml:space="preserve">Allow </w:t>
      </w:r>
      <w:r w:rsidR="00B67052" w:rsidRPr="00B67052">
        <w:rPr>
          <w:rFonts w:cs="Arial"/>
          <w:sz w:val="20"/>
          <w:szCs w:val="20"/>
        </w:rPr>
        <w:t xml:space="preserve">people with disability </w:t>
      </w:r>
      <w:r>
        <w:rPr>
          <w:rFonts w:cs="Arial"/>
          <w:sz w:val="20"/>
          <w:szCs w:val="20"/>
        </w:rPr>
        <w:t xml:space="preserve">to </w:t>
      </w:r>
      <w:r w:rsidR="00B67052" w:rsidRPr="00B67052">
        <w:rPr>
          <w:rFonts w:cs="Arial"/>
          <w:sz w:val="20"/>
          <w:szCs w:val="20"/>
        </w:rPr>
        <w:t>control the resources they require to live with dignity in the community, ensuring that people with disability are able to choose where and with whom they live.</w:t>
      </w:r>
    </w:p>
    <w:p w14:paraId="05BE717F" w14:textId="77777777" w:rsidR="0086746C" w:rsidRDefault="0086746C" w:rsidP="00895BA5">
      <w:pPr>
        <w:rPr>
          <w:rFonts w:cs="Arial"/>
          <w:sz w:val="20"/>
          <w:szCs w:val="20"/>
        </w:rPr>
      </w:pPr>
    </w:p>
    <w:p w14:paraId="7614CDEE" w14:textId="77777777" w:rsidR="0055067D" w:rsidRDefault="0055067D" w:rsidP="00895BA5">
      <w:pPr>
        <w:rPr>
          <w:rFonts w:cs="Arial"/>
          <w:sz w:val="20"/>
          <w:szCs w:val="20"/>
        </w:rPr>
      </w:pPr>
    </w:p>
    <w:p w14:paraId="172D1787" w14:textId="77777777" w:rsidR="00C54A38" w:rsidRDefault="00C54A38">
      <w:pPr>
        <w:rPr>
          <w:rFonts w:cs="Arial"/>
          <w:sz w:val="20"/>
          <w:szCs w:val="20"/>
        </w:rPr>
      </w:pPr>
      <w:r>
        <w:rPr>
          <w:rFonts w:cs="Arial"/>
          <w:sz w:val="20"/>
          <w:szCs w:val="20"/>
        </w:rPr>
        <w:br w:type="page"/>
      </w:r>
    </w:p>
    <w:p w14:paraId="37EC5775" w14:textId="77777777" w:rsidR="00C54A38" w:rsidRPr="00F0078A" w:rsidRDefault="00C54A38" w:rsidP="00112219">
      <w:pPr>
        <w:pStyle w:val="Heading1"/>
        <w:rPr>
          <w:u w:val="single"/>
        </w:rPr>
      </w:pPr>
      <w:bookmarkStart w:id="44" w:name="_Toc13474218"/>
      <w:bookmarkStart w:id="45" w:name="_Toc15052514"/>
      <w:r w:rsidRPr="000E13BB">
        <w:lastRenderedPageBreak/>
        <w:t>Personal mobility</w:t>
      </w:r>
      <w:r>
        <w:t xml:space="preserve"> (art.20)</w:t>
      </w:r>
      <w:bookmarkEnd w:id="44"/>
      <w:bookmarkEnd w:id="45"/>
    </w:p>
    <w:p w14:paraId="00E3ECF0" w14:textId="77777777" w:rsidR="00C54A38" w:rsidRPr="00A83C6A" w:rsidRDefault="00C54A38" w:rsidP="00A83C6A">
      <w:pPr>
        <w:spacing w:line="276" w:lineRule="auto"/>
        <w:jc w:val="both"/>
        <w:rPr>
          <w:rFonts w:cs="Arial"/>
          <w:sz w:val="20"/>
          <w:szCs w:val="20"/>
        </w:rPr>
      </w:pPr>
    </w:p>
    <w:p w14:paraId="430566F7" w14:textId="77777777" w:rsidR="00E6539B" w:rsidRDefault="00C54A38" w:rsidP="008C4835">
      <w:pPr>
        <w:spacing w:line="276" w:lineRule="auto"/>
        <w:jc w:val="both"/>
        <w:rPr>
          <w:rFonts w:cs="Arial"/>
          <w:color w:val="000000" w:themeColor="text1"/>
          <w:sz w:val="20"/>
          <w:szCs w:val="20"/>
        </w:rPr>
      </w:pPr>
      <w:r w:rsidRPr="00A83C6A">
        <w:rPr>
          <w:rFonts w:cs="Arial"/>
          <w:color w:val="000000" w:themeColor="text1"/>
          <w:sz w:val="20"/>
          <w:szCs w:val="20"/>
        </w:rPr>
        <w:t xml:space="preserve">The </w:t>
      </w:r>
      <w:r w:rsidR="00E6539B">
        <w:rPr>
          <w:rFonts w:cs="Arial"/>
          <w:color w:val="000000" w:themeColor="text1"/>
          <w:sz w:val="20"/>
          <w:szCs w:val="20"/>
        </w:rPr>
        <w:t>implementation</w:t>
      </w:r>
      <w:r w:rsidR="00E6539B" w:rsidRPr="00A83C6A">
        <w:rPr>
          <w:rFonts w:cs="Arial"/>
          <w:color w:val="000000" w:themeColor="text1"/>
          <w:sz w:val="20"/>
          <w:szCs w:val="20"/>
        </w:rPr>
        <w:t xml:space="preserve"> </w:t>
      </w:r>
      <w:r w:rsidRPr="00A83C6A">
        <w:rPr>
          <w:rFonts w:cs="Arial"/>
          <w:color w:val="000000" w:themeColor="text1"/>
          <w:sz w:val="20"/>
          <w:szCs w:val="20"/>
        </w:rPr>
        <w:t xml:space="preserve">of the NDIS is making improvements for </w:t>
      </w:r>
      <w:r w:rsidR="006C7394">
        <w:rPr>
          <w:rFonts w:cs="Arial"/>
          <w:color w:val="000000" w:themeColor="text1"/>
          <w:sz w:val="20"/>
          <w:szCs w:val="20"/>
        </w:rPr>
        <w:t xml:space="preserve">some </w:t>
      </w:r>
      <w:r w:rsidRPr="00A83C6A">
        <w:rPr>
          <w:rFonts w:cs="Arial"/>
          <w:color w:val="000000" w:themeColor="text1"/>
          <w:sz w:val="20"/>
          <w:szCs w:val="20"/>
        </w:rPr>
        <w:t>NDIS participants to obtain mobility and accessibility supports</w:t>
      </w:r>
      <w:r w:rsidR="00E6539B">
        <w:rPr>
          <w:rFonts w:cs="Arial"/>
          <w:color w:val="000000" w:themeColor="text1"/>
          <w:sz w:val="20"/>
          <w:szCs w:val="20"/>
        </w:rPr>
        <w:t xml:space="preserve"> and equipment</w:t>
      </w:r>
      <w:r w:rsidR="0062278B">
        <w:rPr>
          <w:rFonts w:cs="Arial"/>
          <w:color w:val="000000" w:themeColor="text1"/>
          <w:sz w:val="20"/>
          <w:szCs w:val="20"/>
        </w:rPr>
        <w:t>, however the</w:t>
      </w:r>
      <w:r w:rsidR="006C7394">
        <w:rPr>
          <w:rFonts w:cs="Arial"/>
          <w:color w:val="000000" w:themeColor="text1"/>
          <w:sz w:val="20"/>
          <w:szCs w:val="20"/>
        </w:rPr>
        <w:t>re is a lack of uniformity in this process</w:t>
      </w:r>
      <w:r w:rsidRPr="00A83C6A">
        <w:rPr>
          <w:rFonts w:cs="Arial"/>
          <w:color w:val="000000" w:themeColor="text1"/>
          <w:sz w:val="20"/>
          <w:szCs w:val="20"/>
        </w:rPr>
        <w:t xml:space="preserve">. </w:t>
      </w:r>
    </w:p>
    <w:p w14:paraId="414BD8EA" w14:textId="77777777" w:rsidR="00E6539B" w:rsidRDefault="00E6539B" w:rsidP="008C4835">
      <w:pPr>
        <w:spacing w:line="276" w:lineRule="auto"/>
        <w:jc w:val="both"/>
        <w:rPr>
          <w:rFonts w:cs="Arial"/>
          <w:color w:val="000000" w:themeColor="text1"/>
          <w:sz w:val="20"/>
          <w:szCs w:val="20"/>
        </w:rPr>
      </w:pPr>
    </w:p>
    <w:p w14:paraId="15CD5D61" w14:textId="77777777" w:rsidR="00A057E3" w:rsidRPr="00A83C6A" w:rsidRDefault="006C7394" w:rsidP="008C4835">
      <w:pPr>
        <w:spacing w:line="276" w:lineRule="auto"/>
        <w:jc w:val="both"/>
        <w:rPr>
          <w:rFonts w:cs="Arial"/>
          <w:color w:val="000000" w:themeColor="text1"/>
          <w:sz w:val="20"/>
          <w:szCs w:val="20"/>
        </w:rPr>
      </w:pPr>
      <w:r>
        <w:rPr>
          <w:rFonts w:cs="Arial"/>
          <w:color w:val="000000" w:themeColor="text1"/>
          <w:sz w:val="20"/>
          <w:szCs w:val="20"/>
        </w:rPr>
        <w:t xml:space="preserve">Whilst Indigenous people with disability </w:t>
      </w:r>
      <w:r w:rsidR="00B05ADB">
        <w:rPr>
          <w:rFonts w:cs="Arial"/>
          <w:color w:val="000000" w:themeColor="text1"/>
          <w:sz w:val="20"/>
          <w:szCs w:val="20"/>
        </w:rPr>
        <w:t xml:space="preserve">in remote areas </w:t>
      </w:r>
      <w:r>
        <w:rPr>
          <w:rFonts w:cs="Arial"/>
          <w:color w:val="000000" w:themeColor="text1"/>
          <w:sz w:val="20"/>
          <w:szCs w:val="20"/>
        </w:rPr>
        <w:t xml:space="preserve">accessing the NDIS may be able to source aids and </w:t>
      </w:r>
      <w:r w:rsidR="00004303">
        <w:rPr>
          <w:rFonts w:cs="Arial"/>
          <w:color w:val="000000" w:themeColor="text1"/>
          <w:sz w:val="20"/>
          <w:szCs w:val="20"/>
        </w:rPr>
        <w:t>equipment</w:t>
      </w:r>
      <w:r>
        <w:rPr>
          <w:rFonts w:cs="Arial"/>
          <w:color w:val="000000" w:themeColor="text1"/>
          <w:sz w:val="20"/>
          <w:szCs w:val="20"/>
        </w:rPr>
        <w:t>, there is no recognition of the broader structural obstacles that can preclude use of such equipment</w:t>
      </w:r>
      <w:r w:rsidR="00004303">
        <w:rPr>
          <w:rFonts w:cs="Arial"/>
          <w:color w:val="000000" w:themeColor="text1"/>
          <w:sz w:val="20"/>
          <w:szCs w:val="20"/>
        </w:rPr>
        <w:t xml:space="preserve">, </w:t>
      </w:r>
      <w:r>
        <w:rPr>
          <w:rFonts w:cs="Arial"/>
          <w:color w:val="000000" w:themeColor="text1"/>
          <w:sz w:val="20"/>
          <w:szCs w:val="20"/>
        </w:rPr>
        <w:t xml:space="preserve">such as inaccessible houses, lack of footpaths, </w:t>
      </w:r>
      <w:r w:rsidR="00004303">
        <w:rPr>
          <w:rFonts w:cs="Arial"/>
          <w:color w:val="000000" w:themeColor="text1"/>
          <w:sz w:val="20"/>
          <w:szCs w:val="20"/>
        </w:rPr>
        <w:t xml:space="preserve">lack of services and </w:t>
      </w:r>
      <w:r>
        <w:rPr>
          <w:rFonts w:cs="Arial"/>
          <w:color w:val="000000" w:themeColor="text1"/>
          <w:sz w:val="20"/>
          <w:szCs w:val="20"/>
        </w:rPr>
        <w:t>isolation.</w:t>
      </w:r>
    </w:p>
    <w:p w14:paraId="028419F3" w14:textId="77777777" w:rsidR="00C54A38" w:rsidRPr="00A83C6A" w:rsidRDefault="00C54A38" w:rsidP="008C4835">
      <w:pPr>
        <w:spacing w:line="276" w:lineRule="auto"/>
        <w:jc w:val="both"/>
        <w:rPr>
          <w:rFonts w:cs="Arial"/>
          <w:sz w:val="20"/>
          <w:szCs w:val="20"/>
        </w:rPr>
      </w:pPr>
    </w:p>
    <w:p w14:paraId="20E42C3D" w14:textId="77777777" w:rsidR="00C54A38" w:rsidRDefault="006C7394" w:rsidP="008C4835">
      <w:pPr>
        <w:spacing w:line="276" w:lineRule="auto"/>
        <w:jc w:val="both"/>
        <w:rPr>
          <w:rFonts w:cs="Arial"/>
          <w:sz w:val="20"/>
          <w:szCs w:val="20"/>
        </w:rPr>
      </w:pPr>
      <w:r>
        <w:rPr>
          <w:rFonts w:cs="Arial"/>
          <w:sz w:val="20"/>
          <w:szCs w:val="20"/>
        </w:rPr>
        <w:t xml:space="preserve">More than 50% of people with disability report difficulty in </w:t>
      </w:r>
      <w:r w:rsidRPr="00C85FBC">
        <w:rPr>
          <w:rFonts w:cs="Arial"/>
          <w:sz w:val="20"/>
          <w:szCs w:val="20"/>
        </w:rPr>
        <w:t xml:space="preserve">moving </w:t>
      </w:r>
      <w:r w:rsidR="003A3C01">
        <w:rPr>
          <w:rFonts w:cs="Arial"/>
          <w:sz w:val="20"/>
          <w:szCs w:val="20"/>
        </w:rPr>
        <w:t>throughout Australia and internationally</w:t>
      </w:r>
      <w:r w:rsidRPr="00C85FBC">
        <w:rPr>
          <w:rFonts w:cs="Arial"/>
          <w:sz w:val="20"/>
          <w:szCs w:val="20"/>
        </w:rPr>
        <w:t xml:space="preserve"> because of their disability.</w:t>
      </w:r>
      <w:r w:rsidR="005C736E">
        <w:rPr>
          <w:rStyle w:val="EndnoteReference"/>
          <w:rFonts w:cs="Arial"/>
          <w:sz w:val="20"/>
          <w:szCs w:val="20"/>
        </w:rPr>
        <w:endnoteReference w:id="185"/>
      </w:r>
      <w:r>
        <w:rPr>
          <w:rFonts w:cs="Arial"/>
          <w:sz w:val="20"/>
          <w:szCs w:val="20"/>
        </w:rPr>
        <w:t xml:space="preserve"> </w:t>
      </w:r>
      <w:r w:rsidR="00A65AB6">
        <w:rPr>
          <w:rFonts w:cs="Arial"/>
          <w:sz w:val="20"/>
          <w:szCs w:val="20"/>
        </w:rPr>
        <w:t xml:space="preserve">There are limits to how long a person can travel overseas and retain the </w:t>
      </w:r>
      <w:r w:rsidR="001D6367">
        <w:rPr>
          <w:rFonts w:cs="Arial"/>
          <w:sz w:val="20"/>
          <w:szCs w:val="20"/>
        </w:rPr>
        <w:t>Disability Support Pension (</w:t>
      </w:r>
      <w:r w:rsidR="00A65AB6">
        <w:rPr>
          <w:rFonts w:cs="Arial"/>
          <w:sz w:val="20"/>
          <w:szCs w:val="20"/>
        </w:rPr>
        <w:t>DSP</w:t>
      </w:r>
      <w:r w:rsidR="001D6367">
        <w:rPr>
          <w:rFonts w:cs="Arial"/>
          <w:sz w:val="20"/>
          <w:szCs w:val="20"/>
        </w:rPr>
        <w:t>)</w:t>
      </w:r>
      <w:r w:rsidR="00A65AB6">
        <w:rPr>
          <w:rFonts w:cs="Arial"/>
          <w:sz w:val="20"/>
          <w:szCs w:val="20"/>
        </w:rPr>
        <w:t xml:space="preserve">. </w:t>
      </w:r>
      <w:r w:rsidR="00A0680F">
        <w:rPr>
          <w:rFonts w:cs="Arial"/>
          <w:sz w:val="20"/>
          <w:szCs w:val="20"/>
        </w:rPr>
        <w:t xml:space="preserve">Only a third of people with disability </w:t>
      </w:r>
      <w:r w:rsidR="00A0680F" w:rsidRPr="00C85FBC">
        <w:rPr>
          <w:rFonts w:cs="Arial"/>
          <w:sz w:val="20"/>
          <w:szCs w:val="20"/>
        </w:rPr>
        <w:t>are able to access both public and private spaces that they want</w:t>
      </w:r>
      <w:r w:rsidR="00A0680F">
        <w:rPr>
          <w:rFonts w:cs="Arial"/>
          <w:sz w:val="20"/>
          <w:szCs w:val="20"/>
        </w:rPr>
        <w:t>.</w:t>
      </w:r>
      <w:r w:rsidR="00A0680F">
        <w:rPr>
          <w:rStyle w:val="EndnoteReference"/>
          <w:rFonts w:cs="Arial"/>
          <w:sz w:val="20"/>
          <w:szCs w:val="20"/>
        </w:rPr>
        <w:endnoteReference w:id="186"/>
      </w:r>
    </w:p>
    <w:p w14:paraId="4B89FDED" w14:textId="77777777" w:rsidR="00C54A38" w:rsidRDefault="00C54A38" w:rsidP="00895BA5">
      <w:pPr>
        <w:spacing w:line="276" w:lineRule="auto"/>
        <w:jc w:val="both"/>
        <w:rPr>
          <w:rFonts w:cs="Arial"/>
          <w:sz w:val="20"/>
          <w:szCs w:val="20"/>
        </w:rPr>
      </w:pPr>
    </w:p>
    <w:p w14:paraId="07DF381B" w14:textId="77777777" w:rsidR="00C54A38" w:rsidRPr="001B3DCF" w:rsidRDefault="00C54A38" w:rsidP="00112219">
      <w:pPr>
        <w:pStyle w:val="Heading2"/>
      </w:pPr>
      <w:r w:rsidRPr="001B3DCF">
        <w:t>Recommendations</w:t>
      </w:r>
    </w:p>
    <w:p w14:paraId="19781078" w14:textId="77777777" w:rsidR="0072007D" w:rsidRDefault="0072007D" w:rsidP="008C4835">
      <w:pPr>
        <w:spacing w:line="276" w:lineRule="auto"/>
        <w:jc w:val="both"/>
        <w:rPr>
          <w:rFonts w:cs="Arial"/>
          <w:sz w:val="20"/>
          <w:szCs w:val="20"/>
        </w:rPr>
      </w:pPr>
    </w:p>
    <w:p w14:paraId="2E1C88F6" w14:textId="77777777" w:rsidR="00DD36A1" w:rsidRDefault="00DD36A1" w:rsidP="00DD36A1">
      <w:pPr>
        <w:spacing w:line="276" w:lineRule="auto"/>
        <w:jc w:val="both"/>
        <w:rPr>
          <w:rFonts w:cs="Arial"/>
          <w:sz w:val="20"/>
          <w:szCs w:val="20"/>
        </w:rPr>
      </w:pPr>
      <w:r>
        <w:rPr>
          <w:rFonts w:cs="Arial"/>
          <w:sz w:val="20"/>
          <w:szCs w:val="20"/>
        </w:rPr>
        <w:t>That Australia:</w:t>
      </w:r>
    </w:p>
    <w:p w14:paraId="17BF1625" w14:textId="77777777" w:rsidR="0072007D" w:rsidRDefault="0072007D" w:rsidP="008C4835">
      <w:pPr>
        <w:spacing w:line="276" w:lineRule="auto"/>
        <w:rPr>
          <w:rFonts w:cs="Arial"/>
          <w:sz w:val="20"/>
          <w:szCs w:val="20"/>
        </w:rPr>
      </w:pPr>
    </w:p>
    <w:p w14:paraId="18C13594" w14:textId="77777777" w:rsidR="00BA7EE1" w:rsidRPr="00145514" w:rsidRDefault="00BA7EE1" w:rsidP="008C4835">
      <w:pPr>
        <w:pStyle w:val="ListParagraph"/>
        <w:numPr>
          <w:ilvl w:val="0"/>
          <w:numId w:val="22"/>
        </w:numPr>
        <w:spacing w:line="276" w:lineRule="auto"/>
        <w:jc w:val="both"/>
        <w:rPr>
          <w:rFonts w:cs="Arial"/>
          <w:color w:val="000000" w:themeColor="text1"/>
          <w:sz w:val="20"/>
          <w:szCs w:val="20"/>
        </w:rPr>
      </w:pPr>
      <w:r w:rsidRPr="00145514">
        <w:rPr>
          <w:rFonts w:cs="Arial"/>
          <w:sz w:val="20"/>
          <w:szCs w:val="20"/>
        </w:rPr>
        <w:t>In partnership with Indigenous people with disability</w:t>
      </w:r>
      <w:r w:rsidR="003A3C01">
        <w:rPr>
          <w:rFonts w:cs="Arial"/>
          <w:sz w:val="20"/>
          <w:szCs w:val="20"/>
        </w:rPr>
        <w:t>, their representative organisations</w:t>
      </w:r>
      <w:r w:rsidRPr="00145514">
        <w:rPr>
          <w:rFonts w:cs="Arial"/>
          <w:sz w:val="20"/>
          <w:szCs w:val="20"/>
        </w:rPr>
        <w:t xml:space="preserve"> and communities, develop locally relevant solutions to address the underlying </w:t>
      </w:r>
      <w:r w:rsidRPr="00145514">
        <w:rPr>
          <w:rFonts w:cs="Arial"/>
          <w:color w:val="000000" w:themeColor="text1"/>
          <w:sz w:val="20"/>
          <w:szCs w:val="20"/>
        </w:rPr>
        <w:t>structural obstacles that can preclude use of aids and equipment</w:t>
      </w:r>
      <w:r w:rsidR="00A35615" w:rsidRPr="00145514">
        <w:rPr>
          <w:rFonts w:cs="Arial"/>
          <w:color w:val="000000" w:themeColor="text1"/>
          <w:sz w:val="20"/>
          <w:szCs w:val="20"/>
        </w:rPr>
        <w:t xml:space="preserve"> in remote areas.</w:t>
      </w:r>
    </w:p>
    <w:p w14:paraId="473121B7" w14:textId="77777777" w:rsidR="00BA7EE1" w:rsidRDefault="00BA7EE1" w:rsidP="008C4835">
      <w:pPr>
        <w:spacing w:line="276" w:lineRule="auto"/>
        <w:jc w:val="both"/>
        <w:rPr>
          <w:rFonts w:cs="Arial"/>
          <w:color w:val="000000" w:themeColor="text1"/>
          <w:sz w:val="20"/>
          <w:szCs w:val="20"/>
        </w:rPr>
      </w:pPr>
    </w:p>
    <w:p w14:paraId="42E7571A" w14:textId="77777777" w:rsidR="00C54A38" w:rsidRPr="00A65AB6" w:rsidRDefault="00A35615" w:rsidP="008C4835">
      <w:pPr>
        <w:pStyle w:val="ListParagraph"/>
        <w:numPr>
          <w:ilvl w:val="0"/>
          <w:numId w:val="22"/>
        </w:numPr>
        <w:spacing w:line="276" w:lineRule="auto"/>
        <w:jc w:val="both"/>
        <w:rPr>
          <w:rFonts w:cs="Arial"/>
          <w:sz w:val="20"/>
          <w:szCs w:val="20"/>
        </w:rPr>
      </w:pPr>
      <w:r w:rsidRPr="00C83D57">
        <w:rPr>
          <w:rFonts w:cs="Arial"/>
          <w:sz w:val="20"/>
          <w:szCs w:val="20"/>
        </w:rPr>
        <w:t>Amend the international travel restrictions for people with disability on the DSP.</w:t>
      </w:r>
      <w:r w:rsidR="003A3C01" w:rsidRPr="00E80044">
        <w:rPr>
          <w:rFonts w:cs="Arial"/>
          <w:sz w:val="20"/>
          <w:szCs w:val="20"/>
        </w:rPr>
        <w:t xml:space="preserve"> </w:t>
      </w:r>
    </w:p>
    <w:p w14:paraId="40055052" w14:textId="77777777" w:rsidR="0086746C" w:rsidRDefault="0086746C" w:rsidP="008C4835">
      <w:pPr>
        <w:spacing w:line="276" w:lineRule="auto"/>
        <w:rPr>
          <w:rFonts w:cs="Arial"/>
          <w:sz w:val="20"/>
          <w:szCs w:val="20"/>
        </w:rPr>
      </w:pPr>
    </w:p>
    <w:p w14:paraId="26E72565" w14:textId="77777777" w:rsidR="00C54A38" w:rsidRDefault="00C54A38" w:rsidP="00F0078A">
      <w:pPr>
        <w:rPr>
          <w:rFonts w:cs="Arial"/>
          <w:sz w:val="20"/>
          <w:szCs w:val="20"/>
        </w:rPr>
      </w:pPr>
    </w:p>
    <w:p w14:paraId="0C9251BC" w14:textId="77777777" w:rsidR="00C54A38" w:rsidRDefault="00C54A38">
      <w:pPr>
        <w:rPr>
          <w:rFonts w:cs="Arial"/>
          <w:sz w:val="20"/>
          <w:szCs w:val="20"/>
        </w:rPr>
      </w:pPr>
      <w:r>
        <w:rPr>
          <w:rFonts w:cs="Arial"/>
          <w:sz w:val="20"/>
          <w:szCs w:val="20"/>
        </w:rPr>
        <w:br w:type="page"/>
      </w:r>
    </w:p>
    <w:p w14:paraId="64565C0E" w14:textId="77777777" w:rsidR="00C54A38" w:rsidRPr="00F0078A" w:rsidRDefault="00C54A38" w:rsidP="00112219">
      <w:pPr>
        <w:pStyle w:val="Heading1"/>
        <w:rPr>
          <w:u w:val="single"/>
        </w:rPr>
      </w:pPr>
      <w:bookmarkStart w:id="46" w:name="_Toc13474219"/>
      <w:bookmarkStart w:id="47" w:name="_Toc15052515"/>
      <w:r w:rsidRPr="000E13BB">
        <w:lastRenderedPageBreak/>
        <w:t>Freedom of expression and opinion, and access to information</w:t>
      </w:r>
      <w:r>
        <w:t xml:space="preserve"> (art.21)</w:t>
      </w:r>
      <w:bookmarkEnd w:id="46"/>
      <w:bookmarkEnd w:id="47"/>
    </w:p>
    <w:p w14:paraId="60167F38" w14:textId="77777777" w:rsidR="00C54A38" w:rsidRPr="00F0078A" w:rsidRDefault="00C54A38" w:rsidP="000B470D">
      <w:pPr>
        <w:spacing w:line="276" w:lineRule="auto"/>
        <w:jc w:val="both"/>
        <w:rPr>
          <w:rFonts w:cs="Arial"/>
          <w:sz w:val="20"/>
          <w:szCs w:val="20"/>
        </w:rPr>
      </w:pPr>
    </w:p>
    <w:p w14:paraId="5A1B6407" w14:textId="77777777" w:rsidR="00C8384E" w:rsidRDefault="00C8384E" w:rsidP="005577A2">
      <w:pPr>
        <w:spacing w:line="276" w:lineRule="auto"/>
        <w:ind w:left="567" w:hanging="567"/>
        <w:jc w:val="both"/>
        <w:rPr>
          <w:rFonts w:cs="Arial"/>
          <w:sz w:val="20"/>
          <w:szCs w:val="20"/>
        </w:rPr>
      </w:pPr>
      <w:r>
        <w:rPr>
          <w:rFonts w:cs="Arial"/>
          <w:sz w:val="20"/>
          <w:szCs w:val="20"/>
        </w:rPr>
        <w:t xml:space="preserve">23(a) </w:t>
      </w:r>
      <w:r>
        <w:rPr>
          <w:rFonts w:cs="Arial"/>
          <w:sz w:val="20"/>
          <w:szCs w:val="20"/>
        </w:rPr>
        <w:tab/>
      </w:r>
      <w:r w:rsidRPr="002C098D">
        <w:rPr>
          <w:rFonts w:cs="Arial"/>
          <w:sz w:val="20"/>
          <w:szCs w:val="20"/>
        </w:rPr>
        <w:t xml:space="preserve">Australia does not recognise Australian Sign Language (Auslan) as </w:t>
      </w:r>
      <w:r w:rsidR="005577A2">
        <w:rPr>
          <w:rFonts w:cs="Arial"/>
          <w:sz w:val="20"/>
          <w:szCs w:val="20"/>
        </w:rPr>
        <w:t>a national language</w:t>
      </w:r>
      <w:r w:rsidR="00A65AB6">
        <w:rPr>
          <w:rFonts w:cs="Arial"/>
          <w:sz w:val="20"/>
          <w:szCs w:val="20"/>
        </w:rPr>
        <w:t>.</w:t>
      </w:r>
      <w:r w:rsidRPr="002C098D">
        <w:rPr>
          <w:rFonts w:cs="Arial"/>
          <w:sz w:val="20"/>
          <w:szCs w:val="20"/>
        </w:rPr>
        <w:t xml:space="preserve"> </w:t>
      </w:r>
    </w:p>
    <w:p w14:paraId="67D954D4" w14:textId="77777777" w:rsidR="00C8384E" w:rsidRDefault="00C8384E" w:rsidP="000B470D">
      <w:pPr>
        <w:spacing w:line="276" w:lineRule="auto"/>
        <w:jc w:val="both"/>
        <w:rPr>
          <w:rFonts w:cs="Arial"/>
          <w:sz w:val="20"/>
          <w:szCs w:val="20"/>
        </w:rPr>
      </w:pPr>
    </w:p>
    <w:p w14:paraId="179845A0" w14:textId="77777777" w:rsidR="005577A2" w:rsidRDefault="005577A2" w:rsidP="00445C0B">
      <w:pPr>
        <w:spacing w:line="276" w:lineRule="auto"/>
        <w:ind w:left="567" w:hanging="567"/>
        <w:jc w:val="both"/>
        <w:rPr>
          <w:rFonts w:cs="Arial"/>
          <w:sz w:val="20"/>
          <w:szCs w:val="20"/>
        </w:rPr>
      </w:pPr>
      <w:r>
        <w:rPr>
          <w:rFonts w:cs="Arial"/>
          <w:sz w:val="20"/>
          <w:szCs w:val="20"/>
        </w:rPr>
        <w:t>23(b)</w:t>
      </w:r>
      <w:r>
        <w:rPr>
          <w:rFonts w:cs="Arial"/>
          <w:sz w:val="20"/>
          <w:szCs w:val="20"/>
        </w:rPr>
        <w:tab/>
        <w:t>T</w:t>
      </w:r>
      <w:r w:rsidRPr="007827A3">
        <w:rPr>
          <w:rFonts w:cs="Arial"/>
          <w:sz w:val="20"/>
          <w:szCs w:val="20"/>
        </w:rPr>
        <w:t>here are no Information and Communication Standards that require information to be fully accessible</w:t>
      </w:r>
      <w:r>
        <w:rPr>
          <w:rFonts w:cs="Arial"/>
          <w:sz w:val="20"/>
          <w:szCs w:val="20"/>
        </w:rPr>
        <w:t>.</w:t>
      </w:r>
      <w:r>
        <w:rPr>
          <w:rStyle w:val="EndnoteReference"/>
          <w:rFonts w:cs="Arial"/>
          <w:sz w:val="20"/>
          <w:szCs w:val="20"/>
        </w:rPr>
        <w:endnoteReference w:id="187"/>
      </w:r>
      <w:r>
        <w:rPr>
          <w:rFonts w:cs="Arial"/>
          <w:sz w:val="20"/>
          <w:szCs w:val="20"/>
        </w:rPr>
        <w:t xml:space="preserve"> </w:t>
      </w:r>
      <w:r w:rsidRPr="00445C0B">
        <w:rPr>
          <w:rFonts w:cs="Arial"/>
          <w:sz w:val="20"/>
          <w:szCs w:val="20"/>
        </w:rPr>
        <w:t xml:space="preserve">There are no mandated minimum standards for government and public sector organisations </w:t>
      </w:r>
      <w:r w:rsidR="004E5C86">
        <w:rPr>
          <w:rFonts w:cs="Arial"/>
          <w:sz w:val="20"/>
          <w:szCs w:val="20"/>
        </w:rPr>
        <w:t>to ensure</w:t>
      </w:r>
      <w:r w:rsidR="004E5C86" w:rsidRPr="00445C0B">
        <w:rPr>
          <w:rFonts w:cs="Arial"/>
          <w:sz w:val="20"/>
          <w:szCs w:val="20"/>
        </w:rPr>
        <w:t xml:space="preserve"> </w:t>
      </w:r>
      <w:r w:rsidRPr="00445C0B">
        <w:rPr>
          <w:rFonts w:cs="Arial"/>
          <w:sz w:val="20"/>
          <w:szCs w:val="20"/>
        </w:rPr>
        <w:t>web accessibility and usability;</w:t>
      </w:r>
      <w:r w:rsidRPr="00445C0B">
        <w:rPr>
          <w:rStyle w:val="EndnoteReference"/>
          <w:rFonts w:cs="Arial"/>
          <w:sz w:val="20"/>
          <w:szCs w:val="20"/>
        </w:rPr>
        <w:endnoteReference w:id="188"/>
      </w:r>
      <w:r w:rsidRPr="00445C0B">
        <w:rPr>
          <w:rFonts w:cs="Arial"/>
          <w:sz w:val="20"/>
          <w:szCs w:val="20"/>
        </w:rPr>
        <w:t xml:space="preserve"> and for </w:t>
      </w:r>
      <w:r w:rsidR="00EE5819">
        <w:rPr>
          <w:rFonts w:cs="Arial"/>
          <w:sz w:val="20"/>
          <w:szCs w:val="20"/>
        </w:rPr>
        <w:t xml:space="preserve">accessible </w:t>
      </w:r>
      <w:r w:rsidRPr="00445C0B">
        <w:rPr>
          <w:rFonts w:cs="Arial"/>
          <w:sz w:val="20"/>
          <w:szCs w:val="20"/>
        </w:rPr>
        <w:t xml:space="preserve">information and services </w:t>
      </w:r>
      <w:r w:rsidR="00EE5819">
        <w:rPr>
          <w:rFonts w:cs="Arial"/>
          <w:sz w:val="20"/>
          <w:szCs w:val="20"/>
        </w:rPr>
        <w:t xml:space="preserve">to be </w:t>
      </w:r>
      <w:r w:rsidRPr="00445C0B">
        <w:rPr>
          <w:rFonts w:cs="Arial"/>
          <w:sz w:val="20"/>
          <w:szCs w:val="20"/>
        </w:rPr>
        <w:t>provided to the public.</w:t>
      </w:r>
      <w:r>
        <w:rPr>
          <w:rFonts w:cs="Arial"/>
          <w:sz w:val="20"/>
          <w:szCs w:val="20"/>
        </w:rPr>
        <w:t xml:space="preserve"> </w:t>
      </w:r>
    </w:p>
    <w:p w14:paraId="47B3C139" w14:textId="77777777" w:rsidR="005577A2" w:rsidRDefault="005577A2" w:rsidP="005577A2">
      <w:pPr>
        <w:spacing w:line="276" w:lineRule="auto"/>
        <w:ind w:left="851" w:hanging="851"/>
        <w:jc w:val="both"/>
        <w:rPr>
          <w:rFonts w:cs="Arial"/>
          <w:sz w:val="20"/>
          <w:szCs w:val="20"/>
        </w:rPr>
      </w:pPr>
    </w:p>
    <w:p w14:paraId="6DF53BB4" w14:textId="44CAE212" w:rsidR="00C54A38" w:rsidRDefault="00CF179E" w:rsidP="00112219">
      <w:pPr>
        <w:spacing w:line="276" w:lineRule="auto"/>
        <w:ind w:left="567" w:hanging="567"/>
        <w:jc w:val="both"/>
        <w:rPr>
          <w:rFonts w:cs="Arial"/>
          <w:sz w:val="20"/>
          <w:szCs w:val="20"/>
        </w:rPr>
      </w:pPr>
      <w:r>
        <w:rPr>
          <w:rFonts w:cs="Arial"/>
          <w:sz w:val="20"/>
          <w:szCs w:val="20"/>
        </w:rPr>
        <w:t>2</w:t>
      </w:r>
      <w:r w:rsidR="005577A2">
        <w:rPr>
          <w:rFonts w:cs="Arial"/>
          <w:sz w:val="20"/>
          <w:szCs w:val="20"/>
        </w:rPr>
        <w:t>3(c)</w:t>
      </w:r>
      <w:r w:rsidR="005577A2">
        <w:rPr>
          <w:rFonts w:cs="Arial"/>
          <w:sz w:val="20"/>
          <w:szCs w:val="20"/>
        </w:rPr>
        <w:tab/>
      </w:r>
      <w:r w:rsidR="00C54A38" w:rsidRPr="002C098D">
        <w:rPr>
          <w:rFonts w:cs="Arial"/>
          <w:sz w:val="20"/>
          <w:szCs w:val="20"/>
        </w:rPr>
        <w:t>Many people with disability are unable to enjoy freedom of expression and opinion</w:t>
      </w:r>
      <w:r w:rsidR="004E5C86">
        <w:rPr>
          <w:rFonts w:cs="Arial"/>
          <w:sz w:val="20"/>
          <w:szCs w:val="20"/>
        </w:rPr>
        <w:t xml:space="preserve"> due to a lack of communication supports</w:t>
      </w:r>
      <w:r w:rsidR="00C54A38" w:rsidRPr="002C098D">
        <w:rPr>
          <w:rFonts w:cs="Arial"/>
          <w:sz w:val="20"/>
          <w:szCs w:val="20"/>
        </w:rPr>
        <w:t xml:space="preserve">, and </w:t>
      </w:r>
      <w:r w:rsidR="004E5C86">
        <w:rPr>
          <w:rFonts w:cs="Arial"/>
          <w:sz w:val="20"/>
          <w:szCs w:val="20"/>
        </w:rPr>
        <w:t>in</w:t>
      </w:r>
      <w:r w:rsidR="00C54A38" w:rsidRPr="002C098D">
        <w:rPr>
          <w:rFonts w:cs="Arial"/>
          <w:sz w:val="20"/>
          <w:szCs w:val="20"/>
        </w:rPr>
        <w:t>equitable access to information</w:t>
      </w:r>
      <w:r w:rsidR="004E5C86">
        <w:rPr>
          <w:rFonts w:cs="Arial"/>
          <w:sz w:val="20"/>
          <w:szCs w:val="20"/>
        </w:rPr>
        <w:t>.</w:t>
      </w:r>
      <w:r w:rsidR="00C26C17">
        <w:rPr>
          <w:rFonts w:cs="Arial"/>
          <w:sz w:val="20"/>
          <w:szCs w:val="20"/>
        </w:rPr>
        <w:t xml:space="preserve"> </w:t>
      </w:r>
      <w:r w:rsidR="00940C62">
        <w:rPr>
          <w:rFonts w:cs="Arial"/>
          <w:sz w:val="20"/>
          <w:szCs w:val="20"/>
        </w:rPr>
        <w:t>6</w:t>
      </w:r>
      <w:r w:rsidR="00C26C17" w:rsidRPr="00816FF3">
        <w:rPr>
          <w:rFonts w:cs="Arial"/>
          <w:sz w:val="20"/>
          <w:szCs w:val="20"/>
        </w:rPr>
        <w:t xml:space="preserve">7% of </w:t>
      </w:r>
      <w:r w:rsidR="00C26C17">
        <w:rPr>
          <w:rFonts w:cs="Arial"/>
          <w:sz w:val="20"/>
          <w:szCs w:val="20"/>
        </w:rPr>
        <w:t>people with disability</w:t>
      </w:r>
      <w:r w:rsidR="00C26C17" w:rsidRPr="00816FF3">
        <w:rPr>
          <w:rFonts w:cs="Arial"/>
          <w:sz w:val="20"/>
          <w:szCs w:val="20"/>
        </w:rPr>
        <w:t xml:space="preserve"> find </w:t>
      </w:r>
      <w:r w:rsidR="00C26C17">
        <w:rPr>
          <w:rFonts w:cs="Arial"/>
          <w:sz w:val="20"/>
          <w:szCs w:val="20"/>
        </w:rPr>
        <w:t>government information</w:t>
      </w:r>
      <w:r w:rsidR="00C26C17" w:rsidRPr="00816FF3">
        <w:rPr>
          <w:rFonts w:cs="Arial"/>
          <w:sz w:val="20"/>
          <w:szCs w:val="20"/>
        </w:rPr>
        <w:t xml:space="preserve"> i</w:t>
      </w:r>
      <w:r w:rsidR="00C26C17">
        <w:rPr>
          <w:rFonts w:cs="Arial"/>
          <w:sz w:val="20"/>
          <w:szCs w:val="20"/>
        </w:rPr>
        <w:t>n</w:t>
      </w:r>
      <w:r w:rsidR="00C26C17" w:rsidRPr="00816FF3">
        <w:rPr>
          <w:rFonts w:cs="Arial"/>
          <w:sz w:val="20"/>
          <w:szCs w:val="20"/>
        </w:rPr>
        <w:t xml:space="preserve">accessible </w:t>
      </w:r>
      <w:r w:rsidR="00C26C17">
        <w:rPr>
          <w:rFonts w:cs="Arial"/>
          <w:sz w:val="20"/>
          <w:szCs w:val="20"/>
        </w:rPr>
        <w:t>and/</w:t>
      </w:r>
      <w:r w:rsidR="00C26C17" w:rsidRPr="00816FF3">
        <w:rPr>
          <w:rFonts w:cs="Arial"/>
          <w:sz w:val="20"/>
          <w:szCs w:val="20"/>
        </w:rPr>
        <w:t xml:space="preserve">or </w:t>
      </w:r>
      <w:r w:rsidR="00C26C17">
        <w:rPr>
          <w:rFonts w:cs="Arial"/>
          <w:sz w:val="20"/>
          <w:szCs w:val="20"/>
        </w:rPr>
        <w:t>difficult</w:t>
      </w:r>
      <w:r w:rsidR="00C26C17" w:rsidRPr="00816FF3">
        <w:rPr>
          <w:rFonts w:cs="Arial"/>
          <w:sz w:val="20"/>
          <w:szCs w:val="20"/>
        </w:rPr>
        <w:t xml:space="preserve"> to understand.</w:t>
      </w:r>
      <w:r w:rsidR="00C26C17">
        <w:rPr>
          <w:rStyle w:val="EndnoteReference"/>
          <w:rFonts w:cs="Arial"/>
          <w:sz w:val="20"/>
          <w:szCs w:val="20"/>
        </w:rPr>
        <w:endnoteReference w:id="189"/>
      </w:r>
    </w:p>
    <w:p w14:paraId="74005256" w14:textId="77777777" w:rsidR="00C54A38" w:rsidRPr="00112219" w:rsidRDefault="00C54A38" w:rsidP="00112219">
      <w:pPr>
        <w:pStyle w:val="Heading2"/>
      </w:pPr>
      <w:r w:rsidRPr="00112219">
        <w:t>Recommendations</w:t>
      </w:r>
    </w:p>
    <w:p w14:paraId="4B63A773" w14:textId="77777777" w:rsidR="00C54A38" w:rsidRDefault="00C54A38" w:rsidP="00996E81">
      <w:pPr>
        <w:spacing w:line="276" w:lineRule="auto"/>
        <w:jc w:val="both"/>
        <w:rPr>
          <w:rFonts w:cs="Arial"/>
          <w:sz w:val="20"/>
          <w:szCs w:val="20"/>
        </w:rPr>
      </w:pPr>
    </w:p>
    <w:p w14:paraId="491BCA82" w14:textId="77777777" w:rsidR="00DD36A1" w:rsidRDefault="00DD36A1" w:rsidP="00DD36A1">
      <w:pPr>
        <w:spacing w:line="276" w:lineRule="auto"/>
        <w:jc w:val="both"/>
        <w:rPr>
          <w:rFonts w:cs="Arial"/>
          <w:sz w:val="20"/>
          <w:szCs w:val="20"/>
        </w:rPr>
      </w:pPr>
      <w:r>
        <w:rPr>
          <w:rFonts w:cs="Arial"/>
          <w:sz w:val="20"/>
          <w:szCs w:val="20"/>
        </w:rPr>
        <w:t>That Australia:</w:t>
      </w:r>
    </w:p>
    <w:p w14:paraId="4A34AE00" w14:textId="77777777" w:rsidR="007E4D78" w:rsidRDefault="007E4D78" w:rsidP="00996E81">
      <w:pPr>
        <w:spacing w:line="276" w:lineRule="auto"/>
        <w:rPr>
          <w:rFonts w:cs="Arial"/>
          <w:sz w:val="20"/>
          <w:szCs w:val="20"/>
        </w:rPr>
      </w:pPr>
    </w:p>
    <w:p w14:paraId="6204087F"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Act to ensure that </w:t>
      </w:r>
      <w:r w:rsidR="009B3327" w:rsidRPr="002C2597">
        <w:rPr>
          <w:rFonts w:cs="Arial"/>
          <w:sz w:val="20"/>
          <w:szCs w:val="20"/>
        </w:rPr>
        <w:t xml:space="preserve">Auslan </w:t>
      </w:r>
      <w:r w:rsidRPr="002C2597">
        <w:rPr>
          <w:rFonts w:cs="Arial"/>
          <w:sz w:val="20"/>
          <w:szCs w:val="20"/>
        </w:rPr>
        <w:t>is</w:t>
      </w:r>
      <w:r w:rsidR="009B3327" w:rsidRPr="002C2597">
        <w:rPr>
          <w:rFonts w:cs="Arial"/>
          <w:sz w:val="20"/>
          <w:szCs w:val="20"/>
        </w:rPr>
        <w:t xml:space="preserve"> recognised as </w:t>
      </w:r>
      <w:r w:rsidR="005577A2">
        <w:rPr>
          <w:rFonts w:cs="Arial"/>
          <w:sz w:val="20"/>
          <w:szCs w:val="20"/>
        </w:rPr>
        <w:t>a national</w:t>
      </w:r>
      <w:r w:rsidR="009B3327" w:rsidRPr="002C2597">
        <w:rPr>
          <w:rFonts w:cs="Arial"/>
          <w:sz w:val="20"/>
          <w:szCs w:val="20"/>
        </w:rPr>
        <w:t xml:space="preserve"> language, and that Deaf peoples’ right to use Auslan </w:t>
      </w:r>
      <w:r w:rsidRPr="002C2597">
        <w:rPr>
          <w:rFonts w:cs="Arial"/>
          <w:sz w:val="20"/>
          <w:szCs w:val="20"/>
        </w:rPr>
        <w:t>is</w:t>
      </w:r>
      <w:r w:rsidR="009B3327" w:rsidRPr="002C2597">
        <w:rPr>
          <w:rFonts w:cs="Arial"/>
          <w:sz w:val="20"/>
          <w:szCs w:val="20"/>
        </w:rPr>
        <w:t xml:space="preserve"> legally recognised.</w:t>
      </w:r>
    </w:p>
    <w:p w14:paraId="4FC6C973" w14:textId="77777777" w:rsidR="00C54A38" w:rsidRDefault="00C54A38" w:rsidP="00996E81">
      <w:pPr>
        <w:spacing w:line="276" w:lineRule="auto"/>
        <w:rPr>
          <w:rFonts w:cs="Arial"/>
          <w:sz w:val="20"/>
          <w:szCs w:val="20"/>
        </w:rPr>
      </w:pPr>
    </w:p>
    <w:p w14:paraId="182B2E66"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Information and Communication Standards that require information </w:t>
      </w:r>
      <w:r w:rsidR="00B669BA">
        <w:rPr>
          <w:rFonts w:cs="Arial"/>
          <w:sz w:val="20"/>
          <w:szCs w:val="20"/>
        </w:rPr>
        <w:t xml:space="preserve">to be fully accessible </w:t>
      </w:r>
      <w:r w:rsidR="004E5C86">
        <w:rPr>
          <w:rFonts w:cs="Arial"/>
          <w:sz w:val="20"/>
          <w:szCs w:val="20"/>
        </w:rPr>
        <w:t xml:space="preserve">and communication supports to </w:t>
      </w:r>
      <w:r w:rsidRPr="002C2597">
        <w:rPr>
          <w:rFonts w:cs="Arial"/>
          <w:sz w:val="20"/>
          <w:szCs w:val="20"/>
        </w:rPr>
        <w:t xml:space="preserve">be </w:t>
      </w:r>
      <w:r w:rsidR="00B669BA">
        <w:rPr>
          <w:rFonts w:cs="Arial"/>
          <w:sz w:val="20"/>
          <w:szCs w:val="20"/>
        </w:rPr>
        <w:t>routinely available.</w:t>
      </w:r>
    </w:p>
    <w:p w14:paraId="4B9FCEEE" w14:textId="77777777" w:rsidR="007E4D78" w:rsidRDefault="007E4D78" w:rsidP="00996E81">
      <w:pPr>
        <w:spacing w:line="276" w:lineRule="auto"/>
        <w:rPr>
          <w:rFonts w:cs="Arial"/>
          <w:sz w:val="20"/>
          <w:szCs w:val="20"/>
        </w:rPr>
      </w:pPr>
    </w:p>
    <w:p w14:paraId="4CD24C10" w14:textId="77777777" w:rsidR="007E4D7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a </w:t>
      </w:r>
      <w:r w:rsidRPr="002C2597">
        <w:rPr>
          <w:rFonts w:cs="Arial"/>
          <w:i/>
          <w:iCs/>
          <w:sz w:val="20"/>
          <w:szCs w:val="20"/>
        </w:rPr>
        <w:t xml:space="preserve">Plain </w:t>
      </w:r>
      <w:r w:rsidR="002C2597" w:rsidRPr="002C2597">
        <w:rPr>
          <w:rFonts w:cs="Arial"/>
          <w:i/>
          <w:iCs/>
          <w:sz w:val="20"/>
          <w:szCs w:val="20"/>
        </w:rPr>
        <w:t>Writing</w:t>
      </w:r>
      <w:r w:rsidRPr="002C2597">
        <w:rPr>
          <w:rFonts w:cs="Arial"/>
          <w:i/>
          <w:iCs/>
          <w:sz w:val="20"/>
          <w:szCs w:val="20"/>
        </w:rPr>
        <w:t xml:space="preserve"> Act</w:t>
      </w:r>
      <w:r w:rsidRPr="002C2597">
        <w:rPr>
          <w:rFonts w:cs="Arial"/>
          <w:sz w:val="20"/>
          <w:szCs w:val="20"/>
        </w:rPr>
        <w:t xml:space="preserve"> </w:t>
      </w:r>
      <w:r w:rsidR="002C2597" w:rsidRPr="002C2597">
        <w:rPr>
          <w:rFonts w:cs="Arial"/>
          <w:sz w:val="20"/>
          <w:szCs w:val="20"/>
        </w:rPr>
        <w:t xml:space="preserve">that requires government agencies </w:t>
      </w:r>
      <w:r w:rsidR="00A65AB6">
        <w:rPr>
          <w:rFonts w:cs="Arial"/>
          <w:sz w:val="20"/>
          <w:szCs w:val="20"/>
        </w:rPr>
        <w:t xml:space="preserve">to </w:t>
      </w:r>
      <w:r w:rsidR="002C2597" w:rsidRPr="002C2597">
        <w:rPr>
          <w:rFonts w:cs="Arial"/>
          <w:sz w:val="20"/>
          <w:szCs w:val="20"/>
        </w:rPr>
        <w:t>use clear communication that the public can understand.</w:t>
      </w:r>
    </w:p>
    <w:p w14:paraId="3ABCE638" w14:textId="77777777" w:rsidR="00C54A38" w:rsidRDefault="00C54A38" w:rsidP="00F0078A">
      <w:pPr>
        <w:rPr>
          <w:rFonts w:cs="Arial"/>
          <w:sz w:val="20"/>
          <w:szCs w:val="20"/>
        </w:rPr>
      </w:pPr>
    </w:p>
    <w:p w14:paraId="7BD8B51A" w14:textId="77777777" w:rsidR="0086746C" w:rsidRDefault="0086746C" w:rsidP="00F0078A">
      <w:pPr>
        <w:rPr>
          <w:rFonts w:cs="Arial"/>
          <w:sz w:val="20"/>
          <w:szCs w:val="20"/>
        </w:rPr>
      </w:pPr>
    </w:p>
    <w:p w14:paraId="43A8A094" w14:textId="77777777" w:rsidR="00C54A38" w:rsidRDefault="00C54A38">
      <w:pPr>
        <w:rPr>
          <w:rFonts w:cs="Arial"/>
          <w:sz w:val="20"/>
          <w:szCs w:val="20"/>
        </w:rPr>
      </w:pPr>
      <w:r>
        <w:rPr>
          <w:rFonts w:cs="Arial"/>
          <w:sz w:val="20"/>
          <w:szCs w:val="20"/>
        </w:rPr>
        <w:br w:type="page"/>
      </w:r>
    </w:p>
    <w:p w14:paraId="37252A9A" w14:textId="77777777" w:rsidR="00C54A38" w:rsidRPr="00F0078A" w:rsidRDefault="00C54A38" w:rsidP="00112219">
      <w:pPr>
        <w:pStyle w:val="Heading1"/>
        <w:rPr>
          <w:u w:val="single"/>
        </w:rPr>
      </w:pPr>
      <w:bookmarkStart w:id="48" w:name="_Toc13474220"/>
      <w:bookmarkStart w:id="49" w:name="_Toc15052516"/>
      <w:r w:rsidRPr="000E13BB">
        <w:lastRenderedPageBreak/>
        <w:t>Respect for home and the family</w:t>
      </w:r>
      <w:r>
        <w:t xml:space="preserve"> (art.23)</w:t>
      </w:r>
      <w:bookmarkEnd w:id="48"/>
      <w:bookmarkEnd w:id="49"/>
    </w:p>
    <w:p w14:paraId="27E031CF" w14:textId="77777777" w:rsidR="00C54A38" w:rsidRPr="0025783F" w:rsidRDefault="00C54A38" w:rsidP="007426FB">
      <w:pPr>
        <w:spacing w:line="276" w:lineRule="auto"/>
        <w:jc w:val="both"/>
        <w:rPr>
          <w:rFonts w:cs="Arial"/>
          <w:sz w:val="20"/>
          <w:szCs w:val="20"/>
        </w:rPr>
      </w:pPr>
    </w:p>
    <w:p w14:paraId="5EE3A033" w14:textId="77777777" w:rsidR="002604F3" w:rsidRPr="0025783F" w:rsidRDefault="00C54A38" w:rsidP="003631EA">
      <w:pPr>
        <w:spacing w:line="276" w:lineRule="auto"/>
        <w:jc w:val="both"/>
        <w:rPr>
          <w:rFonts w:cs="Arial"/>
          <w:color w:val="000000" w:themeColor="text1"/>
          <w:sz w:val="20"/>
          <w:szCs w:val="20"/>
          <w:lang w:val="en-US"/>
        </w:rPr>
      </w:pPr>
      <w:r w:rsidRPr="0025783F">
        <w:rPr>
          <w:rFonts w:cs="Arial"/>
          <w:color w:val="000000" w:themeColor="text1"/>
          <w:sz w:val="20"/>
          <w:szCs w:val="20"/>
          <w:lang w:val="en-US"/>
        </w:rPr>
        <w:t>A parent with disability in Australia is up to ten times more likely than other parents to have a child removed from their care</w:t>
      </w:r>
      <w:r w:rsidR="002604F3">
        <w:rPr>
          <w:rFonts w:cs="Arial"/>
          <w:color w:val="000000" w:themeColor="text1"/>
          <w:sz w:val="20"/>
          <w:szCs w:val="20"/>
          <w:lang w:val="en-US"/>
        </w:rPr>
        <w:t>,</w:t>
      </w:r>
      <w:r w:rsidR="00A057E3" w:rsidRPr="0025783F">
        <w:rPr>
          <w:rStyle w:val="EndnoteReference"/>
          <w:rFonts w:cs="Arial"/>
          <w:color w:val="000000" w:themeColor="text1"/>
          <w:sz w:val="20"/>
          <w:szCs w:val="20"/>
          <w:lang w:val="en-US"/>
        </w:rPr>
        <w:endnoteReference w:id="190"/>
      </w:r>
      <w:r w:rsidR="00A057E3" w:rsidRPr="0025783F">
        <w:rPr>
          <w:rFonts w:cs="Arial"/>
          <w:color w:val="000000" w:themeColor="text1"/>
          <w:sz w:val="20"/>
          <w:szCs w:val="20"/>
          <w:lang w:val="en-US"/>
        </w:rPr>
        <w:t xml:space="preserve"> </w:t>
      </w:r>
      <w:r w:rsidR="002604F3">
        <w:rPr>
          <w:rFonts w:cs="Arial"/>
          <w:color w:val="000000" w:themeColor="text1"/>
          <w:sz w:val="20"/>
          <w:szCs w:val="20"/>
          <w:lang w:val="en-US"/>
        </w:rPr>
        <w:t>often</w:t>
      </w:r>
      <w:r w:rsidR="00A057E3" w:rsidRPr="0025783F">
        <w:rPr>
          <w:rFonts w:cs="Arial"/>
          <w:color w:val="000000" w:themeColor="text1"/>
          <w:sz w:val="20"/>
          <w:szCs w:val="20"/>
          <w:lang w:val="en-US"/>
        </w:rPr>
        <w:t xml:space="preserve"> on the basis of parental disability rather than evidence of neglect or abuse.</w:t>
      </w:r>
      <w:r w:rsidR="00A057E3" w:rsidRPr="0025783F">
        <w:rPr>
          <w:rStyle w:val="EndnoteReference"/>
          <w:rFonts w:cs="Arial"/>
          <w:color w:val="000000" w:themeColor="text1"/>
          <w:sz w:val="20"/>
          <w:szCs w:val="20"/>
          <w:lang w:val="en-US"/>
        </w:rPr>
        <w:endnoteReference w:id="191"/>
      </w:r>
      <w:r w:rsidR="00A057E3" w:rsidRPr="0025783F">
        <w:rPr>
          <w:rFonts w:cs="Arial"/>
          <w:color w:val="000000" w:themeColor="text1"/>
          <w:sz w:val="20"/>
          <w:szCs w:val="20"/>
          <w:lang w:val="en-US"/>
        </w:rPr>
        <w:t xml:space="preserve"> </w:t>
      </w:r>
      <w:r w:rsidR="00A057E3">
        <w:rPr>
          <w:rFonts w:cs="Arial"/>
          <w:color w:val="000000" w:themeColor="text1"/>
          <w:sz w:val="20"/>
          <w:szCs w:val="20"/>
        </w:rPr>
        <w:t xml:space="preserve">In 2013, the </w:t>
      </w:r>
      <w:r w:rsidR="00A057E3" w:rsidRPr="0025783F">
        <w:rPr>
          <w:rFonts w:cs="Arial"/>
          <w:color w:val="000000" w:themeColor="text1"/>
          <w:sz w:val="20"/>
          <w:szCs w:val="20"/>
        </w:rPr>
        <w:t xml:space="preserve">Australian Council of Human Rights Agencies (ACHRA) </w:t>
      </w:r>
      <w:r w:rsidR="002604F3">
        <w:rPr>
          <w:rFonts w:cs="Arial"/>
          <w:color w:val="000000" w:themeColor="text1"/>
          <w:sz w:val="20"/>
          <w:szCs w:val="20"/>
        </w:rPr>
        <w:t xml:space="preserve">recommended the </w:t>
      </w:r>
      <w:r w:rsidR="002604F3" w:rsidRPr="0025783F">
        <w:rPr>
          <w:rFonts w:cs="Arial"/>
          <w:color w:val="000000" w:themeColor="text1"/>
          <w:sz w:val="20"/>
          <w:szCs w:val="20"/>
        </w:rPr>
        <w:t>Australian Government take urgent action</w:t>
      </w:r>
      <w:r w:rsidR="002604F3">
        <w:rPr>
          <w:rFonts w:cs="Arial"/>
          <w:color w:val="000000" w:themeColor="text1"/>
          <w:sz w:val="20"/>
          <w:szCs w:val="20"/>
        </w:rPr>
        <w:t xml:space="preserve"> on </w:t>
      </w:r>
      <w:r w:rsidR="002604F3" w:rsidRPr="0025783F">
        <w:rPr>
          <w:rFonts w:cs="Arial"/>
          <w:color w:val="000000" w:themeColor="text1"/>
          <w:sz w:val="20"/>
          <w:szCs w:val="20"/>
        </w:rPr>
        <w:t>discrimination against parents with disability</w:t>
      </w:r>
      <w:r w:rsidR="002604F3">
        <w:rPr>
          <w:rFonts w:cs="Arial"/>
          <w:color w:val="000000" w:themeColor="text1"/>
          <w:sz w:val="20"/>
          <w:szCs w:val="20"/>
        </w:rPr>
        <w:t xml:space="preserve">, however this recommendation has not been </w:t>
      </w:r>
      <w:r w:rsidR="00F35A9B">
        <w:rPr>
          <w:rFonts w:cs="Arial"/>
          <w:color w:val="000000" w:themeColor="text1"/>
          <w:sz w:val="20"/>
          <w:szCs w:val="20"/>
        </w:rPr>
        <w:t>implemented</w:t>
      </w:r>
      <w:r w:rsidR="002604F3">
        <w:rPr>
          <w:rFonts w:cs="Arial"/>
          <w:color w:val="000000" w:themeColor="text1"/>
          <w:sz w:val="20"/>
          <w:szCs w:val="20"/>
        </w:rPr>
        <w:t>.</w:t>
      </w:r>
      <w:r w:rsidR="002604F3" w:rsidRPr="0025783F">
        <w:rPr>
          <w:rStyle w:val="EndnoteReference"/>
          <w:rFonts w:cs="Arial"/>
          <w:color w:val="000000" w:themeColor="text1"/>
          <w:sz w:val="20"/>
          <w:szCs w:val="20"/>
        </w:rPr>
        <w:endnoteReference w:id="192"/>
      </w:r>
    </w:p>
    <w:p w14:paraId="5D85A1BD" w14:textId="77777777" w:rsidR="00A057E3" w:rsidRDefault="00A057E3" w:rsidP="003631EA">
      <w:pPr>
        <w:spacing w:line="276" w:lineRule="auto"/>
        <w:jc w:val="both"/>
        <w:rPr>
          <w:rFonts w:cs="Arial"/>
          <w:color w:val="000000" w:themeColor="text1"/>
          <w:sz w:val="20"/>
          <w:szCs w:val="20"/>
        </w:rPr>
      </w:pPr>
    </w:p>
    <w:p w14:paraId="6A9AA800" w14:textId="77777777" w:rsidR="002604F3" w:rsidRDefault="002604F3" w:rsidP="003631EA">
      <w:pPr>
        <w:spacing w:line="276" w:lineRule="auto"/>
        <w:jc w:val="both"/>
        <w:rPr>
          <w:rFonts w:cs="Arial"/>
          <w:color w:val="000000" w:themeColor="text1"/>
          <w:sz w:val="20"/>
          <w:szCs w:val="20"/>
        </w:rPr>
      </w:pPr>
      <w:r>
        <w:rPr>
          <w:rFonts w:cs="Arial"/>
          <w:color w:val="000000" w:themeColor="text1"/>
          <w:sz w:val="20"/>
          <w:szCs w:val="20"/>
          <w:lang w:val="en-US"/>
        </w:rPr>
        <w:t xml:space="preserve">More than </w:t>
      </w:r>
      <w:r w:rsidRPr="007426FB">
        <w:rPr>
          <w:rFonts w:cs="Arial"/>
          <w:sz w:val="20"/>
          <w:szCs w:val="20"/>
        </w:rPr>
        <w:t xml:space="preserve">15% of </w:t>
      </w:r>
      <w:r>
        <w:rPr>
          <w:rFonts w:cs="Arial"/>
          <w:sz w:val="20"/>
          <w:szCs w:val="20"/>
        </w:rPr>
        <w:t>people with disability</w:t>
      </w:r>
      <w:r w:rsidRPr="007426FB">
        <w:rPr>
          <w:rFonts w:cs="Arial"/>
          <w:sz w:val="20"/>
          <w:szCs w:val="20"/>
        </w:rPr>
        <w:t xml:space="preserve"> report difficulty accessing services to assist with being a parent</w:t>
      </w:r>
      <w:r>
        <w:rPr>
          <w:rFonts w:cs="Arial"/>
          <w:sz w:val="20"/>
          <w:szCs w:val="20"/>
        </w:rPr>
        <w:t>.</w:t>
      </w:r>
      <w:r>
        <w:rPr>
          <w:rStyle w:val="EndnoteReference"/>
          <w:rFonts w:cs="Arial"/>
          <w:sz w:val="20"/>
          <w:szCs w:val="20"/>
        </w:rPr>
        <w:endnoteReference w:id="193"/>
      </w:r>
    </w:p>
    <w:p w14:paraId="4A2BE7C2" w14:textId="77777777" w:rsidR="002604F3" w:rsidRPr="0025783F" w:rsidRDefault="002604F3" w:rsidP="003631EA">
      <w:pPr>
        <w:spacing w:line="276" w:lineRule="auto"/>
        <w:jc w:val="both"/>
        <w:rPr>
          <w:rFonts w:cs="Arial"/>
          <w:color w:val="000000" w:themeColor="text1"/>
          <w:sz w:val="20"/>
          <w:szCs w:val="20"/>
        </w:rPr>
      </w:pPr>
    </w:p>
    <w:p w14:paraId="4E3A5CD1" w14:textId="364FA4A8" w:rsidR="00C54A38" w:rsidRPr="00112219" w:rsidRDefault="00A057E3" w:rsidP="00112219">
      <w:pPr>
        <w:spacing w:line="276" w:lineRule="auto"/>
        <w:jc w:val="both"/>
        <w:rPr>
          <w:rFonts w:cs="Arial"/>
          <w:color w:val="000000" w:themeColor="text1"/>
          <w:sz w:val="20"/>
          <w:szCs w:val="20"/>
        </w:rPr>
      </w:pPr>
      <w:r w:rsidRPr="0025783F">
        <w:rPr>
          <w:rFonts w:cs="Arial"/>
          <w:color w:val="000000" w:themeColor="text1"/>
          <w:sz w:val="20"/>
          <w:szCs w:val="20"/>
        </w:rPr>
        <w:t>People with disability in Australia experience</w:t>
      </w:r>
      <w:r w:rsidR="005E6F58">
        <w:rPr>
          <w:rFonts w:cs="Arial"/>
          <w:color w:val="000000" w:themeColor="text1"/>
          <w:sz w:val="20"/>
          <w:szCs w:val="20"/>
        </w:rPr>
        <w:t xml:space="preserve"> </w:t>
      </w:r>
      <w:r w:rsidRPr="0025783F">
        <w:rPr>
          <w:rFonts w:cs="Arial"/>
          <w:color w:val="000000" w:themeColor="text1"/>
          <w:sz w:val="20"/>
          <w:szCs w:val="20"/>
        </w:rPr>
        <w:t>gross violations of their sexual and reproductive rights.</w:t>
      </w:r>
      <w:r w:rsidRPr="0025783F">
        <w:rPr>
          <w:rStyle w:val="EndnoteReference"/>
          <w:rFonts w:cs="Arial"/>
          <w:color w:val="000000" w:themeColor="text1"/>
          <w:sz w:val="20"/>
          <w:szCs w:val="20"/>
        </w:rPr>
        <w:endnoteReference w:id="194"/>
      </w:r>
      <w:r w:rsidRPr="0025783F">
        <w:rPr>
          <w:rFonts w:cs="Arial"/>
          <w:color w:val="000000" w:themeColor="text1"/>
          <w:sz w:val="20"/>
          <w:szCs w:val="20"/>
        </w:rPr>
        <w:t xml:space="preserve"> Women with disability </w:t>
      </w:r>
      <w:r w:rsidR="00FB49C9">
        <w:rPr>
          <w:rFonts w:cs="Arial"/>
          <w:color w:val="000000" w:themeColor="text1"/>
          <w:sz w:val="20"/>
          <w:szCs w:val="20"/>
        </w:rPr>
        <w:t xml:space="preserve">and LGBTIQA+ people with disability </w:t>
      </w:r>
      <w:r w:rsidRPr="0025783F">
        <w:rPr>
          <w:rFonts w:cs="Arial"/>
          <w:color w:val="000000" w:themeColor="text1"/>
          <w:sz w:val="20"/>
          <w:szCs w:val="20"/>
        </w:rPr>
        <w:t>experience significant discrimination in accessing assisted reproductive technologies.</w:t>
      </w:r>
      <w:r w:rsidRPr="0025783F">
        <w:rPr>
          <w:rStyle w:val="EndnoteReference"/>
          <w:rFonts w:cs="Arial"/>
          <w:color w:val="000000" w:themeColor="text1"/>
          <w:sz w:val="20"/>
          <w:szCs w:val="20"/>
        </w:rPr>
        <w:endnoteReference w:id="195"/>
      </w:r>
      <w:r w:rsidRPr="0025783F">
        <w:rPr>
          <w:rFonts w:cs="Arial"/>
          <w:color w:val="000000" w:themeColor="text1"/>
          <w:sz w:val="20"/>
          <w:szCs w:val="20"/>
          <w:vertAlign w:val="superscript"/>
        </w:rPr>
        <w:t xml:space="preserve"> </w:t>
      </w:r>
    </w:p>
    <w:p w14:paraId="3007A661" w14:textId="77777777" w:rsidR="00C54A38" w:rsidRPr="001B3DCF" w:rsidRDefault="00C54A38" w:rsidP="00112219">
      <w:pPr>
        <w:pStyle w:val="Heading2"/>
      </w:pPr>
      <w:r w:rsidRPr="001B3DCF">
        <w:t>Recommendations</w:t>
      </w:r>
    </w:p>
    <w:p w14:paraId="308692A8" w14:textId="77777777" w:rsidR="00A53D7C" w:rsidRDefault="00A53D7C" w:rsidP="00A53D7C">
      <w:pPr>
        <w:spacing w:line="276" w:lineRule="auto"/>
        <w:jc w:val="both"/>
        <w:rPr>
          <w:rFonts w:cs="Arial"/>
          <w:sz w:val="20"/>
          <w:szCs w:val="20"/>
        </w:rPr>
      </w:pPr>
    </w:p>
    <w:p w14:paraId="35B51272" w14:textId="77777777" w:rsidR="00DD36A1" w:rsidRDefault="00DD36A1" w:rsidP="00DD36A1">
      <w:pPr>
        <w:spacing w:line="276" w:lineRule="auto"/>
        <w:jc w:val="both"/>
        <w:rPr>
          <w:rFonts w:cs="Arial"/>
          <w:sz w:val="20"/>
          <w:szCs w:val="20"/>
        </w:rPr>
      </w:pPr>
      <w:r>
        <w:rPr>
          <w:rFonts w:cs="Arial"/>
          <w:sz w:val="20"/>
          <w:szCs w:val="20"/>
        </w:rPr>
        <w:t>That Australia:</w:t>
      </w:r>
    </w:p>
    <w:p w14:paraId="7E9169F7" w14:textId="77777777" w:rsidR="00A53D7C" w:rsidRDefault="00A53D7C" w:rsidP="003631EA">
      <w:pPr>
        <w:spacing w:line="276" w:lineRule="auto"/>
        <w:jc w:val="both"/>
        <w:rPr>
          <w:rFonts w:cs="Arial"/>
          <w:sz w:val="20"/>
          <w:szCs w:val="20"/>
        </w:rPr>
      </w:pPr>
    </w:p>
    <w:p w14:paraId="2B9B1EAB" w14:textId="77777777" w:rsidR="00C54A38" w:rsidRPr="002851CD" w:rsidRDefault="004C0CA7" w:rsidP="003631EA">
      <w:pPr>
        <w:pStyle w:val="ListParagraph"/>
        <w:numPr>
          <w:ilvl w:val="0"/>
          <w:numId w:val="24"/>
        </w:numPr>
        <w:spacing w:line="276" w:lineRule="auto"/>
        <w:jc w:val="both"/>
        <w:rPr>
          <w:rFonts w:cs="Arial"/>
          <w:sz w:val="20"/>
          <w:szCs w:val="20"/>
        </w:rPr>
      </w:pPr>
      <w:r w:rsidRPr="002851CD">
        <w:rPr>
          <w:rFonts w:cs="Arial"/>
          <w:sz w:val="20"/>
          <w:szCs w:val="20"/>
        </w:rPr>
        <w:t xml:space="preserve">Commission a national inquiry into the legal, policy and social support environment that </w:t>
      </w:r>
      <w:r w:rsidR="00B3738C">
        <w:rPr>
          <w:rFonts w:cs="Arial"/>
          <w:sz w:val="20"/>
          <w:szCs w:val="20"/>
        </w:rPr>
        <w:t>enables</w:t>
      </w:r>
      <w:r w:rsidRPr="002851CD">
        <w:rPr>
          <w:rFonts w:cs="Arial"/>
          <w:sz w:val="20"/>
          <w:szCs w:val="20"/>
        </w:rPr>
        <w:t xml:space="preserve"> the removal of babies and children from parents with disability.</w:t>
      </w:r>
    </w:p>
    <w:p w14:paraId="78F45C5C" w14:textId="77777777" w:rsidR="00C54A38" w:rsidRDefault="00C54A38" w:rsidP="003631EA">
      <w:pPr>
        <w:spacing w:line="276" w:lineRule="auto"/>
        <w:jc w:val="both"/>
        <w:rPr>
          <w:rFonts w:cs="Arial"/>
          <w:sz w:val="20"/>
          <w:szCs w:val="20"/>
        </w:rPr>
      </w:pPr>
    </w:p>
    <w:p w14:paraId="5188383F" w14:textId="77777777" w:rsidR="00C54A38" w:rsidRPr="002851CD" w:rsidRDefault="00A963D1" w:rsidP="003631EA">
      <w:pPr>
        <w:pStyle w:val="ListParagraph"/>
        <w:numPr>
          <w:ilvl w:val="0"/>
          <w:numId w:val="24"/>
        </w:numPr>
        <w:spacing w:line="276" w:lineRule="auto"/>
        <w:jc w:val="both"/>
        <w:rPr>
          <w:rFonts w:cs="Arial"/>
          <w:sz w:val="20"/>
          <w:szCs w:val="20"/>
        </w:rPr>
      </w:pPr>
      <w:r w:rsidRPr="002851CD">
        <w:rPr>
          <w:rFonts w:cs="Arial"/>
          <w:sz w:val="20"/>
          <w:szCs w:val="20"/>
        </w:rPr>
        <w:t xml:space="preserve">Act to ensure that women with disability </w:t>
      </w:r>
      <w:r w:rsidR="005B6D9F">
        <w:rPr>
          <w:rFonts w:cs="Arial"/>
          <w:sz w:val="20"/>
          <w:szCs w:val="20"/>
        </w:rPr>
        <w:t xml:space="preserve">and LGBTIQA+ people with disability </w:t>
      </w:r>
      <w:r w:rsidRPr="002851CD">
        <w:rPr>
          <w:rFonts w:cs="Arial"/>
          <w:sz w:val="20"/>
          <w:szCs w:val="20"/>
        </w:rPr>
        <w:t xml:space="preserve">have equal access to </w:t>
      </w:r>
      <w:r w:rsidRPr="002851CD">
        <w:rPr>
          <w:rFonts w:cs="Arial"/>
          <w:color w:val="000000" w:themeColor="text1"/>
          <w:sz w:val="20"/>
          <w:szCs w:val="20"/>
        </w:rPr>
        <w:t>assisted reproductive technologies.</w:t>
      </w:r>
    </w:p>
    <w:p w14:paraId="71E2A86B" w14:textId="77777777" w:rsidR="00C54A38" w:rsidRDefault="00C54A38" w:rsidP="003631EA">
      <w:pPr>
        <w:spacing w:line="276" w:lineRule="auto"/>
        <w:jc w:val="both"/>
        <w:rPr>
          <w:rFonts w:cs="Arial"/>
          <w:sz w:val="20"/>
          <w:szCs w:val="20"/>
        </w:rPr>
      </w:pPr>
    </w:p>
    <w:p w14:paraId="1F64016A" w14:textId="77777777" w:rsidR="00837852" w:rsidRPr="002851CD" w:rsidRDefault="00A65AB6" w:rsidP="003631EA">
      <w:pPr>
        <w:pStyle w:val="ListParagraph"/>
        <w:numPr>
          <w:ilvl w:val="0"/>
          <w:numId w:val="24"/>
        </w:numPr>
        <w:spacing w:line="276" w:lineRule="auto"/>
        <w:jc w:val="both"/>
        <w:rPr>
          <w:rFonts w:cs="Arial"/>
          <w:sz w:val="20"/>
          <w:szCs w:val="20"/>
        </w:rPr>
      </w:pPr>
      <w:r>
        <w:rPr>
          <w:rFonts w:cs="Arial"/>
          <w:sz w:val="20"/>
          <w:szCs w:val="20"/>
        </w:rPr>
        <w:t>E</w:t>
      </w:r>
      <w:r w:rsidRPr="00A65AB6">
        <w:rPr>
          <w:rFonts w:cs="Arial"/>
          <w:sz w:val="20"/>
          <w:szCs w:val="20"/>
        </w:rPr>
        <w:t>stablish comprehensive</w:t>
      </w:r>
      <w:r w:rsidR="00B3738C">
        <w:rPr>
          <w:rFonts w:cs="Arial"/>
          <w:sz w:val="20"/>
          <w:szCs w:val="20"/>
        </w:rPr>
        <w:t xml:space="preserve">, </w:t>
      </w:r>
      <w:r w:rsidRPr="00A65AB6">
        <w:rPr>
          <w:rFonts w:cs="Arial"/>
          <w:sz w:val="20"/>
          <w:szCs w:val="20"/>
        </w:rPr>
        <w:t xml:space="preserve">intensive gender </w:t>
      </w:r>
      <w:r w:rsidR="00B3738C">
        <w:rPr>
          <w:rFonts w:cs="Arial"/>
          <w:sz w:val="20"/>
          <w:szCs w:val="20"/>
        </w:rPr>
        <w:t xml:space="preserve">and culturally </w:t>
      </w:r>
      <w:r w:rsidRPr="00A65AB6">
        <w:rPr>
          <w:rFonts w:cs="Arial"/>
          <w:sz w:val="20"/>
          <w:szCs w:val="20"/>
        </w:rPr>
        <w:t>specific parenting and family support measures for parents with disability, to assist with maintaining children with their parents and within their own family homes</w:t>
      </w:r>
      <w:r w:rsidR="00837852" w:rsidRPr="002851CD">
        <w:rPr>
          <w:rFonts w:cs="Arial"/>
          <w:sz w:val="20"/>
          <w:szCs w:val="20"/>
        </w:rPr>
        <w:t>.</w:t>
      </w:r>
    </w:p>
    <w:p w14:paraId="5A9712C0" w14:textId="77777777" w:rsidR="00837852" w:rsidRDefault="00837852" w:rsidP="00837852">
      <w:pPr>
        <w:spacing w:line="276" w:lineRule="auto"/>
        <w:rPr>
          <w:rFonts w:cs="Arial"/>
          <w:sz w:val="20"/>
          <w:szCs w:val="20"/>
        </w:rPr>
      </w:pPr>
    </w:p>
    <w:p w14:paraId="70B74862" w14:textId="77777777" w:rsidR="00C54A38" w:rsidRDefault="00C54A38" w:rsidP="00F0078A">
      <w:pPr>
        <w:rPr>
          <w:rFonts w:cs="Arial"/>
          <w:sz w:val="20"/>
          <w:szCs w:val="20"/>
        </w:rPr>
      </w:pPr>
    </w:p>
    <w:p w14:paraId="4260C260" w14:textId="77777777" w:rsidR="00C54A38" w:rsidRDefault="00C54A38">
      <w:pPr>
        <w:rPr>
          <w:rFonts w:cs="Arial"/>
          <w:sz w:val="20"/>
          <w:szCs w:val="20"/>
        </w:rPr>
      </w:pPr>
      <w:r>
        <w:rPr>
          <w:rFonts w:cs="Arial"/>
          <w:sz w:val="20"/>
          <w:szCs w:val="20"/>
        </w:rPr>
        <w:br w:type="page"/>
      </w:r>
    </w:p>
    <w:p w14:paraId="150DB093" w14:textId="77777777" w:rsidR="00C54A38" w:rsidRPr="00F0078A" w:rsidRDefault="00C54A38" w:rsidP="00112219">
      <w:pPr>
        <w:pStyle w:val="Heading1"/>
        <w:rPr>
          <w:u w:val="single"/>
        </w:rPr>
      </w:pPr>
      <w:bookmarkStart w:id="50" w:name="_Toc13474221"/>
      <w:bookmarkStart w:id="51" w:name="_Toc15052517"/>
      <w:r w:rsidRPr="000E13BB">
        <w:lastRenderedPageBreak/>
        <w:t>Education</w:t>
      </w:r>
      <w:r>
        <w:t xml:space="preserve"> (art.24)</w:t>
      </w:r>
      <w:bookmarkEnd w:id="50"/>
      <w:bookmarkEnd w:id="51"/>
    </w:p>
    <w:p w14:paraId="493BA6C2" w14:textId="77777777" w:rsidR="00C54A38" w:rsidRPr="00462103" w:rsidRDefault="00C54A38" w:rsidP="00462103">
      <w:pPr>
        <w:spacing w:line="276" w:lineRule="auto"/>
        <w:jc w:val="both"/>
        <w:rPr>
          <w:rFonts w:cs="Arial"/>
          <w:sz w:val="20"/>
          <w:szCs w:val="20"/>
        </w:rPr>
      </w:pPr>
    </w:p>
    <w:p w14:paraId="10793287" w14:textId="77777777" w:rsidR="00FC6392" w:rsidRPr="0072315D" w:rsidRDefault="00F52384" w:rsidP="008D5BD1">
      <w:pPr>
        <w:spacing w:line="276" w:lineRule="auto"/>
        <w:ind w:left="567" w:hanging="567"/>
        <w:jc w:val="both"/>
        <w:rPr>
          <w:rFonts w:cs="Arial"/>
          <w:color w:val="000000" w:themeColor="text1"/>
          <w:sz w:val="20"/>
          <w:szCs w:val="20"/>
        </w:rPr>
      </w:pPr>
      <w:r>
        <w:rPr>
          <w:rFonts w:cs="Arial"/>
          <w:sz w:val="20"/>
          <w:szCs w:val="20"/>
        </w:rPr>
        <w:t>24.</w:t>
      </w:r>
      <w:r w:rsidR="00FC6392">
        <w:rPr>
          <w:rFonts w:cs="Arial"/>
          <w:sz w:val="20"/>
          <w:szCs w:val="20"/>
        </w:rPr>
        <w:tab/>
        <w:t xml:space="preserve">There is no national data </w:t>
      </w:r>
      <w:r w:rsidR="00FC6392" w:rsidRPr="00323D90">
        <w:rPr>
          <w:rFonts w:cs="Arial"/>
          <w:sz w:val="20"/>
          <w:szCs w:val="20"/>
        </w:rPr>
        <w:t>on suspension, restraint and seclusion o</w:t>
      </w:r>
      <w:r w:rsidR="00FC6392">
        <w:rPr>
          <w:rFonts w:cs="Arial"/>
          <w:sz w:val="20"/>
          <w:szCs w:val="20"/>
        </w:rPr>
        <w:t xml:space="preserve">f students with disability. However, </w:t>
      </w:r>
      <w:r w:rsidR="00FC6392">
        <w:rPr>
          <w:rFonts w:cs="Arial"/>
          <w:color w:val="000000" w:themeColor="text1"/>
          <w:sz w:val="20"/>
          <w:szCs w:val="20"/>
        </w:rPr>
        <w:t>t</w:t>
      </w:r>
      <w:r w:rsidR="00FC6392" w:rsidRPr="00462103">
        <w:rPr>
          <w:rFonts w:cs="Arial"/>
          <w:color w:val="000000" w:themeColor="text1"/>
          <w:sz w:val="20"/>
          <w:szCs w:val="20"/>
        </w:rPr>
        <w:t xml:space="preserve">he evidence base </w:t>
      </w:r>
      <w:r w:rsidR="00FC6392">
        <w:rPr>
          <w:rFonts w:cs="Arial"/>
          <w:color w:val="000000" w:themeColor="text1"/>
          <w:sz w:val="20"/>
          <w:szCs w:val="20"/>
        </w:rPr>
        <w:t>shows disturbing rates of bullying and restraint and seclusion</w:t>
      </w:r>
      <w:r w:rsidR="00FC6392" w:rsidRPr="00462103">
        <w:rPr>
          <w:rFonts w:cs="Arial"/>
          <w:color w:val="000000" w:themeColor="text1"/>
          <w:sz w:val="20"/>
          <w:szCs w:val="20"/>
        </w:rPr>
        <w:t>.</w:t>
      </w:r>
      <w:r w:rsidR="00FC6392" w:rsidRPr="00462103">
        <w:rPr>
          <w:rStyle w:val="EndnoteReference"/>
          <w:rFonts w:cs="Arial"/>
          <w:color w:val="000000" w:themeColor="text1"/>
          <w:sz w:val="20"/>
          <w:szCs w:val="20"/>
        </w:rPr>
        <w:endnoteReference w:id="196"/>
      </w:r>
      <w:r w:rsidR="00FC6392">
        <w:rPr>
          <w:rFonts w:cs="Arial"/>
          <w:color w:val="000000" w:themeColor="text1"/>
          <w:sz w:val="20"/>
          <w:szCs w:val="20"/>
        </w:rPr>
        <w:t xml:space="preserve"> </w:t>
      </w:r>
      <w:r w:rsidR="00FC6392" w:rsidRPr="0072315D">
        <w:rPr>
          <w:rFonts w:cs="Arial"/>
          <w:color w:val="292B2C"/>
          <w:sz w:val="20"/>
          <w:szCs w:val="20"/>
          <w:shd w:val="clear" w:color="auto" w:fill="FFFFFF"/>
        </w:rPr>
        <w:t>There are an increasing number of incidents being reported of children with disability being placed in ‘withdrawal spaces’, which effectively amount to restraint and seclusion in fenced off spaces, cages and cupboards.</w:t>
      </w:r>
      <w:bookmarkStart w:id="52" w:name="_ednref6"/>
      <w:r w:rsidR="00FC6392">
        <w:rPr>
          <w:rStyle w:val="EndnoteReference"/>
          <w:rFonts w:cs="Arial"/>
          <w:color w:val="292B2C"/>
          <w:sz w:val="20"/>
          <w:szCs w:val="20"/>
          <w:shd w:val="clear" w:color="auto" w:fill="FFFFFF"/>
        </w:rPr>
        <w:endnoteReference w:id="197"/>
      </w:r>
      <w:bookmarkEnd w:id="52"/>
      <w:r w:rsidR="00FC6392" w:rsidRPr="00FC6392">
        <w:rPr>
          <w:rFonts w:cs="Arial"/>
          <w:color w:val="000000" w:themeColor="text1"/>
          <w:sz w:val="20"/>
          <w:szCs w:val="20"/>
        </w:rPr>
        <w:t xml:space="preserve"> </w:t>
      </w:r>
    </w:p>
    <w:p w14:paraId="1494148D" w14:textId="77777777" w:rsidR="00FC6392" w:rsidRDefault="00FC6392" w:rsidP="008D5BD1">
      <w:pPr>
        <w:spacing w:line="276" w:lineRule="auto"/>
        <w:ind w:left="567" w:hanging="567"/>
        <w:jc w:val="both"/>
        <w:rPr>
          <w:rFonts w:cs="Arial"/>
          <w:sz w:val="20"/>
          <w:szCs w:val="20"/>
        </w:rPr>
      </w:pPr>
    </w:p>
    <w:p w14:paraId="0FE51ED9" w14:textId="77777777" w:rsidR="0072315D" w:rsidRDefault="00FC6392" w:rsidP="008D5BD1">
      <w:pPr>
        <w:spacing w:line="276" w:lineRule="auto"/>
        <w:ind w:left="567" w:hanging="567"/>
        <w:jc w:val="both"/>
        <w:rPr>
          <w:rFonts w:cs="Arial"/>
          <w:sz w:val="20"/>
          <w:szCs w:val="20"/>
        </w:rPr>
      </w:pPr>
      <w:r>
        <w:rPr>
          <w:rFonts w:cs="Arial"/>
          <w:sz w:val="20"/>
          <w:szCs w:val="20"/>
        </w:rPr>
        <w:t>25.</w:t>
      </w:r>
      <w:r>
        <w:rPr>
          <w:rFonts w:cs="Arial"/>
          <w:sz w:val="20"/>
          <w:szCs w:val="20"/>
        </w:rPr>
        <w:tab/>
      </w:r>
      <w:r w:rsidR="0072315D">
        <w:rPr>
          <w:rFonts w:cs="Arial"/>
          <w:sz w:val="20"/>
          <w:szCs w:val="20"/>
        </w:rPr>
        <w:t>There is no legislative or policy framework for inclusive education, including the Disability Standards for Education (2005) that fully complies with Article 24 and CRPD General Comment 4.</w:t>
      </w:r>
      <w:r w:rsidR="0072315D">
        <w:rPr>
          <w:rStyle w:val="EndnoteReference"/>
          <w:rFonts w:cs="Arial"/>
          <w:sz w:val="20"/>
          <w:szCs w:val="20"/>
        </w:rPr>
        <w:endnoteReference w:id="198"/>
      </w:r>
    </w:p>
    <w:p w14:paraId="63DD1218" w14:textId="77777777" w:rsidR="0072315D" w:rsidRPr="00462103" w:rsidRDefault="0072315D" w:rsidP="008D5BD1">
      <w:pPr>
        <w:spacing w:line="276" w:lineRule="auto"/>
        <w:ind w:left="567" w:hanging="567"/>
        <w:jc w:val="both"/>
        <w:rPr>
          <w:rFonts w:cs="Arial"/>
          <w:sz w:val="20"/>
          <w:szCs w:val="20"/>
        </w:rPr>
      </w:pPr>
    </w:p>
    <w:p w14:paraId="330C0374" w14:textId="77777777" w:rsidR="00C54A38" w:rsidRPr="00462103" w:rsidRDefault="00F30048" w:rsidP="008D5BD1">
      <w:pPr>
        <w:spacing w:line="276" w:lineRule="auto"/>
        <w:ind w:left="567"/>
        <w:jc w:val="both"/>
        <w:rPr>
          <w:rFonts w:cs="Arial"/>
          <w:sz w:val="20"/>
          <w:szCs w:val="20"/>
        </w:rPr>
      </w:pPr>
      <w:r w:rsidRPr="00462103">
        <w:rPr>
          <w:rFonts w:cs="Arial"/>
          <w:sz w:val="20"/>
          <w:szCs w:val="20"/>
        </w:rPr>
        <w:t xml:space="preserve">People with disability have significantly lower levels of educational attainment than those without disability. </w:t>
      </w:r>
      <w:r w:rsidR="00737375">
        <w:rPr>
          <w:rFonts w:cs="Arial"/>
          <w:color w:val="000000" w:themeColor="text1"/>
          <w:sz w:val="20"/>
          <w:szCs w:val="20"/>
        </w:rPr>
        <w:t>O</w:t>
      </w:r>
      <w:r w:rsidR="00737375" w:rsidRPr="00462103">
        <w:rPr>
          <w:rFonts w:cs="Arial"/>
          <w:color w:val="000000" w:themeColor="text1"/>
          <w:sz w:val="20"/>
          <w:szCs w:val="20"/>
        </w:rPr>
        <w:t>nly 36% of people with disability aged 15-64 years complete secondary education compared to 60% of people without disability.</w:t>
      </w:r>
      <w:r w:rsidR="00737375" w:rsidRPr="00462103">
        <w:rPr>
          <w:rStyle w:val="EndnoteReference"/>
          <w:rFonts w:cs="Arial"/>
          <w:color w:val="000000" w:themeColor="text1"/>
          <w:sz w:val="20"/>
          <w:szCs w:val="20"/>
        </w:rPr>
        <w:endnoteReference w:id="199"/>
      </w:r>
      <w:r w:rsidR="00F00299">
        <w:rPr>
          <w:rFonts w:cs="Arial"/>
          <w:color w:val="000000" w:themeColor="text1"/>
          <w:sz w:val="20"/>
          <w:szCs w:val="20"/>
        </w:rPr>
        <w:t xml:space="preserve"> </w:t>
      </w:r>
      <w:r w:rsidR="00B73E31" w:rsidRPr="00462103">
        <w:rPr>
          <w:rFonts w:cs="Arial"/>
          <w:sz w:val="20"/>
          <w:szCs w:val="20"/>
        </w:rPr>
        <w:t>28% of school aged people with disability do not attend school</w:t>
      </w:r>
      <w:r w:rsidR="00EC203E">
        <w:rPr>
          <w:rFonts w:cs="Arial"/>
          <w:sz w:val="20"/>
          <w:szCs w:val="20"/>
        </w:rPr>
        <w:t>.</w:t>
      </w:r>
      <w:r w:rsidR="00A95561" w:rsidRPr="00462103">
        <w:rPr>
          <w:rStyle w:val="EndnoteReference"/>
          <w:rFonts w:cs="Arial"/>
          <w:sz w:val="20"/>
          <w:szCs w:val="20"/>
        </w:rPr>
        <w:endnoteReference w:id="200"/>
      </w:r>
      <w:r w:rsidR="00B73E31" w:rsidRPr="00462103">
        <w:rPr>
          <w:rFonts w:cs="Arial"/>
          <w:sz w:val="20"/>
          <w:szCs w:val="20"/>
        </w:rPr>
        <w:t xml:space="preserve"> </w:t>
      </w:r>
    </w:p>
    <w:p w14:paraId="6EED3FB8" w14:textId="77777777" w:rsidR="00445C0B" w:rsidRDefault="00445C0B" w:rsidP="008D5BD1">
      <w:pPr>
        <w:spacing w:line="276" w:lineRule="auto"/>
        <w:jc w:val="both"/>
        <w:rPr>
          <w:rFonts w:cs="Arial"/>
          <w:color w:val="000000" w:themeColor="text1"/>
          <w:sz w:val="20"/>
          <w:szCs w:val="20"/>
        </w:rPr>
      </w:pPr>
    </w:p>
    <w:p w14:paraId="1EB27A18" w14:textId="77777777" w:rsidR="008D0B78" w:rsidRDefault="00462103" w:rsidP="008D5BD1">
      <w:pPr>
        <w:spacing w:line="276" w:lineRule="auto"/>
        <w:ind w:left="567"/>
        <w:jc w:val="both"/>
        <w:rPr>
          <w:rFonts w:cs="Arial"/>
          <w:sz w:val="20"/>
          <w:szCs w:val="20"/>
        </w:rPr>
      </w:pPr>
      <w:r w:rsidRPr="00462103">
        <w:rPr>
          <w:rFonts w:cs="Arial"/>
          <w:color w:val="000000" w:themeColor="text1"/>
          <w:sz w:val="20"/>
          <w:szCs w:val="20"/>
        </w:rPr>
        <w:t>Students with disability routinely experience discrimination,</w:t>
      </w:r>
      <w:r w:rsidR="00B73E31">
        <w:rPr>
          <w:rStyle w:val="EndnoteReference"/>
          <w:rFonts w:cs="Arial"/>
          <w:color w:val="000000" w:themeColor="text1"/>
          <w:sz w:val="20"/>
          <w:szCs w:val="20"/>
        </w:rPr>
        <w:endnoteReference w:id="201"/>
      </w:r>
      <w:r w:rsidRPr="00462103">
        <w:rPr>
          <w:rFonts w:cs="Arial"/>
          <w:color w:val="000000" w:themeColor="text1"/>
          <w:sz w:val="20"/>
          <w:szCs w:val="20"/>
        </w:rPr>
        <w:t xml:space="preserve"> lack of supports, inadequately trained teachers, a lack of expertise and a</w:t>
      </w:r>
      <w:r w:rsidR="003B50E1">
        <w:rPr>
          <w:rFonts w:cs="Arial"/>
          <w:color w:val="000000" w:themeColor="text1"/>
          <w:sz w:val="20"/>
          <w:szCs w:val="20"/>
        </w:rPr>
        <w:t>n</w:t>
      </w:r>
      <w:r w:rsidRPr="00462103">
        <w:rPr>
          <w:rFonts w:cs="Arial"/>
          <w:color w:val="000000" w:themeColor="text1"/>
          <w:sz w:val="20"/>
          <w:szCs w:val="20"/>
        </w:rPr>
        <w:t xml:space="preserve"> entrenched systemic culture of low expectations.</w:t>
      </w:r>
      <w:r w:rsidRPr="00462103">
        <w:rPr>
          <w:rStyle w:val="EndnoteReference"/>
          <w:rFonts w:cs="Arial"/>
          <w:color w:val="000000" w:themeColor="text1"/>
          <w:sz w:val="20"/>
          <w:szCs w:val="20"/>
        </w:rPr>
        <w:endnoteReference w:id="202"/>
      </w:r>
      <w:r w:rsidRPr="00462103">
        <w:rPr>
          <w:rFonts w:cs="Arial"/>
          <w:color w:val="000000" w:themeColor="text1"/>
          <w:sz w:val="20"/>
          <w:szCs w:val="20"/>
        </w:rPr>
        <w:t xml:space="preserve"> </w:t>
      </w:r>
      <w:r w:rsidR="00025DB6">
        <w:rPr>
          <w:rFonts w:cs="Arial"/>
          <w:sz w:val="20"/>
          <w:szCs w:val="20"/>
        </w:rPr>
        <w:t>Around 3 in 4 students with disability experience difficulties at school, predominately due to fitting in socially, communication difficulties, and learning difficulties.</w:t>
      </w:r>
      <w:r w:rsidR="00025DB6" w:rsidRPr="00462103">
        <w:rPr>
          <w:rStyle w:val="EndnoteReference"/>
          <w:rFonts w:cs="Arial"/>
          <w:sz w:val="20"/>
          <w:szCs w:val="20"/>
        </w:rPr>
        <w:endnoteReference w:id="203"/>
      </w:r>
      <w:r w:rsidR="00025DB6">
        <w:rPr>
          <w:rFonts w:cs="Arial"/>
          <w:sz w:val="20"/>
          <w:szCs w:val="20"/>
        </w:rPr>
        <w:t xml:space="preserve"> </w:t>
      </w:r>
    </w:p>
    <w:p w14:paraId="4002B51F" w14:textId="77777777" w:rsidR="00462103" w:rsidRPr="00462103" w:rsidRDefault="00462103" w:rsidP="008D5BD1">
      <w:pPr>
        <w:spacing w:line="276" w:lineRule="auto"/>
        <w:jc w:val="both"/>
        <w:rPr>
          <w:rFonts w:cs="Arial"/>
          <w:sz w:val="20"/>
          <w:szCs w:val="20"/>
        </w:rPr>
      </w:pPr>
    </w:p>
    <w:p w14:paraId="42EB4E43" w14:textId="77777777" w:rsidR="005E6F58" w:rsidRDefault="005E6F58" w:rsidP="008D5BD1">
      <w:pPr>
        <w:spacing w:line="276" w:lineRule="auto"/>
        <w:ind w:left="567"/>
        <w:jc w:val="both"/>
        <w:rPr>
          <w:rFonts w:cs="Arial"/>
          <w:sz w:val="20"/>
          <w:szCs w:val="20"/>
        </w:rPr>
      </w:pPr>
      <w:r>
        <w:rPr>
          <w:rFonts w:cs="Arial"/>
          <w:sz w:val="20"/>
          <w:szCs w:val="20"/>
        </w:rPr>
        <w:t xml:space="preserve">The </w:t>
      </w:r>
      <w:r w:rsidRPr="004F7715">
        <w:rPr>
          <w:rFonts w:cs="Arial"/>
          <w:sz w:val="20"/>
          <w:szCs w:val="20"/>
        </w:rPr>
        <w:t xml:space="preserve">retention rate to Year 12 for </w:t>
      </w:r>
      <w:r>
        <w:rPr>
          <w:rFonts w:cs="Arial"/>
          <w:sz w:val="20"/>
          <w:szCs w:val="20"/>
        </w:rPr>
        <w:t>Indigenous</w:t>
      </w:r>
      <w:r w:rsidRPr="004F7715">
        <w:rPr>
          <w:rFonts w:cs="Arial"/>
          <w:sz w:val="20"/>
          <w:szCs w:val="20"/>
        </w:rPr>
        <w:t xml:space="preserve"> students </w:t>
      </w:r>
      <w:r>
        <w:rPr>
          <w:rFonts w:cs="Arial"/>
          <w:sz w:val="20"/>
          <w:szCs w:val="20"/>
        </w:rPr>
        <w:t>is significantly</w:t>
      </w:r>
      <w:r w:rsidRPr="004F7715">
        <w:rPr>
          <w:rFonts w:cs="Arial"/>
          <w:sz w:val="20"/>
          <w:szCs w:val="20"/>
        </w:rPr>
        <w:t xml:space="preserve"> lower than </w:t>
      </w:r>
      <w:r w:rsidR="00BE2FE5">
        <w:rPr>
          <w:rFonts w:cs="Arial"/>
          <w:sz w:val="20"/>
          <w:szCs w:val="20"/>
        </w:rPr>
        <w:t xml:space="preserve">that for </w:t>
      </w:r>
      <w:r w:rsidRPr="004F7715">
        <w:rPr>
          <w:rFonts w:cs="Arial"/>
          <w:sz w:val="20"/>
          <w:szCs w:val="20"/>
        </w:rPr>
        <w:t xml:space="preserve">non-Indigenous </w:t>
      </w:r>
      <w:r w:rsidR="00BE2FE5">
        <w:rPr>
          <w:rFonts w:cs="Arial"/>
          <w:sz w:val="20"/>
          <w:szCs w:val="20"/>
        </w:rPr>
        <w:t>students</w:t>
      </w:r>
      <w:r w:rsidRPr="004F7715">
        <w:rPr>
          <w:rFonts w:cs="Arial"/>
          <w:sz w:val="20"/>
          <w:szCs w:val="20"/>
        </w:rPr>
        <w:t>.</w:t>
      </w:r>
      <w:r>
        <w:rPr>
          <w:rStyle w:val="EndnoteReference"/>
          <w:rFonts w:cs="Arial"/>
          <w:sz w:val="20"/>
          <w:szCs w:val="20"/>
        </w:rPr>
        <w:endnoteReference w:id="204"/>
      </w:r>
      <w:r w:rsidRPr="004F7715">
        <w:rPr>
          <w:rFonts w:cs="Arial"/>
          <w:sz w:val="20"/>
          <w:szCs w:val="20"/>
        </w:rPr>
        <w:t xml:space="preserve"> </w:t>
      </w:r>
    </w:p>
    <w:p w14:paraId="58263EAC" w14:textId="77777777" w:rsidR="0072315D" w:rsidRDefault="0072315D" w:rsidP="008D5BD1">
      <w:pPr>
        <w:spacing w:line="276" w:lineRule="auto"/>
        <w:jc w:val="both"/>
        <w:rPr>
          <w:rFonts w:cs="Arial"/>
          <w:sz w:val="20"/>
          <w:szCs w:val="20"/>
        </w:rPr>
      </w:pPr>
    </w:p>
    <w:p w14:paraId="4E3F409F" w14:textId="77777777" w:rsidR="009B73C8" w:rsidRDefault="0072315D" w:rsidP="008D5BD1">
      <w:pPr>
        <w:spacing w:line="276" w:lineRule="auto"/>
        <w:ind w:left="567" w:hanging="567"/>
        <w:jc w:val="both"/>
        <w:rPr>
          <w:rFonts w:cs="Arial"/>
          <w:sz w:val="20"/>
          <w:szCs w:val="20"/>
        </w:rPr>
      </w:pPr>
      <w:r>
        <w:rPr>
          <w:rFonts w:cs="Arial"/>
          <w:sz w:val="20"/>
          <w:szCs w:val="20"/>
        </w:rPr>
        <w:t>26.</w:t>
      </w:r>
      <w:r>
        <w:rPr>
          <w:rFonts w:cs="Arial"/>
          <w:sz w:val="20"/>
          <w:szCs w:val="20"/>
        </w:rPr>
        <w:tab/>
        <w:t xml:space="preserve">Segregation of students with disability has increased significantly over the past decade, with a </w:t>
      </w:r>
      <w:r w:rsidRPr="00462103">
        <w:rPr>
          <w:rFonts w:cs="Arial"/>
          <w:sz w:val="20"/>
          <w:szCs w:val="20"/>
        </w:rPr>
        <w:t>shift towards students with disability attending special schools</w:t>
      </w:r>
      <w:r w:rsidRPr="00462103">
        <w:rPr>
          <w:rStyle w:val="EndnoteReference"/>
          <w:rFonts w:cs="Arial"/>
          <w:sz w:val="20"/>
          <w:szCs w:val="20"/>
        </w:rPr>
        <w:endnoteReference w:id="205"/>
      </w:r>
      <w:r w:rsidRPr="00462103">
        <w:rPr>
          <w:rFonts w:cs="Arial"/>
          <w:sz w:val="20"/>
          <w:szCs w:val="20"/>
        </w:rPr>
        <w:t xml:space="preserve"> and away from attending mainstream schools. </w:t>
      </w:r>
      <w:r>
        <w:rPr>
          <w:rFonts w:cs="Arial"/>
          <w:sz w:val="20"/>
          <w:szCs w:val="20"/>
        </w:rPr>
        <w:t xml:space="preserve">The number of students </w:t>
      </w:r>
      <w:r w:rsidR="00971CB1">
        <w:rPr>
          <w:rFonts w:cs="Arial"/>
          <w:sz w:val="20"/>
          <w:szCs w:val="20"/>
        </w:rPr>
        <w:t xml:space="preserve">with disability </w:t>
      </w:r>
      <w:r>
        <w:rPr>
          <w:rFonts w:cs="Arial"/>
          <w:sz w:val="20"/>
          <w:szCs w:val="20"/>
        </w:rPr>
        <w:t>attending a special school increased by 35% between 2003</w:t>
      </w:r>
      <w:r w:rsidR="00971CB1">
        <w:rPr>
          <w:rFonts w:cs="Arial"/>
          <w:sz w:val="20"/>
          <w:szCs w:val="20"/>
        </w:rPr>
        <w:t xml:space="preserve"> and </w:t>
      </w:r>
      <w:r>
        <w:rPr>
          <w:rFonts w:cs="Arial"/>
          <w:sz w:val="20"/>
          <w:szCs w:val="20"/>
        </w:rPr>
        <w:t xml:space="preserve">2015. </w:t>
      </w:r>
      <w:r w:rsidR="00EE5819">
        <w:rPr>
          <w:rFonts w:cs="Arial"/>
          <w:sz w:val="20"/>
          <w:szCs w:val="20"/>
        </w:rPr>
        <w:t xml:space="preserve">This increase is supported by a </w:t>
      </w:r>
      <w:r w:rsidR="005769DE">
        <w:rPr>
          <w:rFonts w:cs="Arial"/>
          <w:sz w:val="20"/>
          <w:szCs w:val="20"/>
        </w:rPr>
        <w:t>funding</w:t>
      </w:r>
      <w:r w:rsidR="00EE5819">
        <w:rPr>
          <w:rFonts w:cs="Arial"/>
          <w:sz w:val="20"/>
          <w:szCs w:val="20"/>
        </w:rPr>
        <w:t xml:space="preserve"> incentive, whereby a</w:t>
      </w:r>
      <w:r w:rsidRPr="00462103">
        <w:rPr>
          <w:rFonts w:cs="Arial"/>
          <w:sz w:val="20"/>
          <w:szCs w:val="20"/>
        </w:rPr>
        <w:t xml:space="preserve"> child with disability receives higher funding if they attend a special school rather than a mainstream school.</w:t>
      </w:r>
      <w:r>
        <w:rPr>
          <w:rStyle w:val="EndnoteReference"/>
          <w:rFonts w:cs="Arial"/>
          <w:sz w:val="20"/>
          <w:szCs w:val="20"/>
        </w:rPr>
        <w:endnoteReference w:id="206"/>
      </w:r>
      <w:r>
        <w:rPr>
          <w:rFonts w:cs="Arial"/>
          <w:sz w:val="20"/>
          <w:szCs w:val="20"/>
        </w:rPr>
        <w:t xml:space="preserve"> </w:t>
      </w:r>
    </w:p>
    <w:p w14:paraId="6B9F026E" w14:textId="77777777" w:rsidR="009B73C8" w:rsidRDefault="009B73C8" w:rsidP="008D5BD1">
      <w:pPr>
        <w:spacing w:line="276" w:lineRule="auto"/>
        <w:ind w:left="567" w:hanging="567"/>
        <w:jc w:val="both"/>
        <w:rPr>
          <w:rFonts w:cs="Arial"/>
          <w:sz w:val="20"/>
          <w:szCs w:val="20"/>
        </w:rPr>
      </w:pPr>
    </w:p>
    <w:p w14:paraId="4E2D1AAA" w14:textId="77777777" w:rsidR="009B73C8" w:rsidRDefault="009B73C8" w:rsidP="008D5BD1">
      <w:pPr>
        <w:spacing w:line="276" w:lineRule="auto"/>
        <w:ind w:left="567"/>
        <w:jc w:val="both"/>
        <w:rPr>
          <w:rFonts w:eastAsia="Times New Roman" w:cs="Arial"/>
          <w:color w:val="292B2C"/>
          <w:sz w:val="20"/>
          <w:szCs w:val="20"/>
          <w:shd w:val="clear" w:color="auto" w:fill="FFFFFF"/>
        </w:rPr>
      </w:pPr>
      <w:r w:rsidRPr="00445C0B">
        <w:rPr>
          <w:rFonts w:eastAsia="Times New Roman" w:cs="Arial"/>
          <w:color w:val="292B2C"/>
          <w:sz w:val="20"/>
          <w:szCs w:val="20"/>
          <w:shd w:val="clear" w:color="auto" w:fill="FFFFFF"/>
        </w:rPr>
        <w:t>The Committee on Economic, Social and Cultural Rights expressed concern about the increase in segregated education in May 2017, and recommended that Australia implement measures to ensure children with disability ha</w:t>
      </w:r>
      <w:r w:rsidR="0010402C">
        <w:rPr>
          <w:rFonts w:eastAsia="Times New Roman" w:cs="Arial"/>
          <w:color w:val="292B2C"/>
          <w:sz w:val="20"/>
          <w:szCs w:val="20"/>
          <w:shd w:val="clear" w:color="auto" w:fill="FFFFFF"/>
        </w:rPr>
        <w:t>ve</w:t>
      </w:r>
      <w:r w:rsidRPr="00445C0B">
        <w:rPr>
          <w:rFonts w:eastAsia="Times New Roman" w:cs="Arial"/>
          <w:color w:val="292B2C"/>
          <w:sz w:val="20"/>
          <w:szCs w:val="20"/>
          <w:shd w:val="clear" w:color="auto" w:fill="FFFFFF"/>
        </w:rPr>
        <w:t xml:space="preserve"> access to inclusive education</w:t>
      </w:r>
      <w:r>
        <w:rPr>
          <w:rFonts w:eastAsia="Times New Roman" w:cs="Arial"/>
          <w:color w:val="292B2C"/>
          <w:sz w:val="20"/>
          <w:szCs w:val="20"/>
          <w:shd w:val="clear" w:color="auto" w:fill="FFFFFF"/>
        </w:rPr>
        <w:t>.</w:t>
      </w:r>
      <w:r>
        <w:rPr>
          <w:rStyle w:val="EndnoteReference"/>
          <w:rFonts w:eastAsia="Times New Roman" w:cs="Arial"/>
          <w:color w:val="292B2C"/>
          <w:sz w:val="20"/>
          <w:szCs w:val="20"/>
          <w:shd w:val="clear" w:color="auto" w:fill="FFFFFF"/>
        </w:rPr>
        <w:endnoteReference w:id="207"/>
      </w:r>
    </w:p>
    <w:p w14:paraId="3364CA65" w14:textId="77777777" w:rsidR="00FD5D5A" w:rsidRDefault="00FD5D5A" w:rsidP="008D5BD1">
      <w:pPr>
        <w:spacing w:line="276" w:lineRule="auto"/>
        <w:jc w:val="both"/>
        <w:rPr>
          <w:rFonts w:eastAsia="Times New Roman" w:cs="Arial"/>
          <w:sz w:val="20"/>
          <w:szCs w:val="20"/>
        </w:rPr>
      </w:pPr>
    </w:p>
    <w:p w14:paraId="11972002" w14:textId="286C8BE3" w:rsidR="0072315D" w:rsidRPr="00112219" w:rsidRDefault="00FD5D5A" w:rsidP="00112219">
      <w:pPr>
        <w:spacing w:line="276" w:lineRule="auto"/>
        <w:ind w:left="567"/>
        <w:jc w:val="both"/>
        <w:rPr>
          <w:rFonts w:eastAsia="Times New Roman" w:cs="Arial"/>
          <w:sz w:val="20"/>
          <w:szCs w:val="20"/>
        </w:rPr>
      </w:pPr>
      <w:r>
        <w:rPr>
          <w:rFonts w:eastAsia="Times New Roman" w:cs="Arial"/>
          <w:sz w:val="20"/>
          <w:szCs w:val="20"/>
        </w:rPr>
        <w:t xml:space="preserve">Australia is seeking to </w:t>
      </w:r>
      <w:r w:rsidR="00566A51">
        <w:rPr>
          <w:rFonts w:eastAsia="Times New Roman" w:cs="Arial"/>
          <w:sz w:val="20"/>
          <w:szCs w:val="20"/>
        </w:rPr>
        <w:t>reject</w:t>
      </w:r>
      <w:r>
        <w:rPr>
          <w:rFonts w:eastAsia="Times New Roman" w:cs="Arial"/>
          <w:sz w:val="20"/>
          <w:szCs w:val="20"/>
        </w:rPr>
        <w:t xml:space="preserve"> its human rights obligations by seeking </w:t>
      </w:r>
      <w:r w:rsidR="00566A51">
        <w:rPr>
          <w:rFonts w:eastAsia="Times New Roman" w:cs="Arial"/>
          <w:sz w:val="20"/>
          <w:szCs w:val="20"/>
        </w:rPr>
        <w:t>a clarification from t</w:t>
      </w:r>
      <w:r>
        <w:rPr>
          <w:rFonts w:eastAsia="Times New Roman" w:cs="Arial"/>
          <w:sz w:val="20"/>
          <w:szCs w:val="20"/>
        </w:rPr>
        <w:t>he Committee</w:t>
      </w:r>
      <w:r w:rsidR="00566A51">
        <w:rPr>
          <w:rFonts w:eastAsia="Times New Roman" w:cs="Arial"/>
          <w:sz w:val="20"/>
          <w:szCs w:val="20"/>
        </w:rPr>
        <w:t xml:space="preserve"> </w:t>
      </w:r>
      <w:r>
        <w:rPr>
          <w:rFonts w:eastAsia="Times New Roman" w:cs="Arial"/>
          <w:sz w:val="20"/>
          <w:szCs w:val="20"/>
        </w:rPr>
        <w:t>“that States Parties may offer education through specialist classes or schools consistently with article 24”.</w:t>
      </w:r>
      <w:r>
        <w:rPr>
          <w:rStyle w:val="EndnoteReference"/>
          <w:rFonts w:eastAsia="Times New Roman" w:cs="Arial"/>
          <w:sz w:val="20"/>
          <w:szCs w:val="20"/>
        </w:rPr>
        <w:endnoteReference w:id="208"/>
      </w:r>
    </w:p>
    <w:p w14:paraId="6DB3AC90" w14:textId="77777777" w:rsidR="00C54A38" w:rsidRDefault="00C54A38" w:rsidP="00F0078A">
      <w:pPr>
        <w:rPr>
          <w:rFonts w:cs="Arial"/>
          <w:sz w:val="20"/>
          <w:szCs w:val="20"/>
        </w:rPr>
      </w:pPr>
    </w:p>
    <w:p w14:paraId="20F0073A" w14:textId="77777777" w:rsidR="00C54A38" w:rsidRPr="001B3DCF" w:rsidRDefault="00C54A38" w:rsidP="00112219">
      <w:pPr>
        <w:pStyle w:val="Heading2"/>
      </w:pPr>
      <w:r w:rsidRPr="001B3DCF">
        <w:t>Recommendations</w:t>
      </w:r>
    </w:p>
    <w:p w14:paraId="3351F9BD" w14:textId="77777777" w:rsidR="00362A36" w:rsidRDefault="00362A36" w:rsidP="008D5BD1">
      <w:pPr>
        <w:spacing w:line="276" w:lineRule="auto"/>
        <w:jc w:val="both"/>
        <w:rPr>
          <w:rFonts w:cs="Arial"/>
          <w:sz w:val="20"/>
          <w:szCs w:val="20"/>
        </w:rPr>
      </w:pPr>
    </w:p>
    <w:p w14:paraId="6AE68DF1" w14:textId="77777777" w:rsidR="00DD36A1" w:rsidRDefault="00DD36A1" w:rsidP="00DD36A1">
      <w:pPr>
        <w:spacing w:line="276" w:lineRule="auto"/>
        <w:jc w:val="both"/>
        <w:rPr>
          <w:rFonts w:cs="Arial"/>
          <w:sz w:val="20"/>
          <w:szCs w:val="20"/>
        </w:rPr>
      </w:pPr>
      <w:r>
        <w:rPr>
          <w:rFonts w:cs="Arial"/>
          <w:sz w:val="20"/>
          <w:szCs w:val="20"/>
        </w:rPr>
        <w:t>That Australia:</w:t>
      </w:r>
    </w:p>
    <w:p w14:paraId="29E03EED" w14:textId="77777777" w:rsidR="00362A36" w:rsidRDefault="00362A36" w:rsidP="008D5BD1">
      <w:pPr>
        <w:spacing w:line="276" w:lineRule="auto"/>
        <w:jc w:val="both"/>
        <w:rPr>
          <w:rFonts w:cs="Arial"/>
          <w:sz w:val="20"/>
          <w:szCs w:val="20"/>
        </w:rPr>
      </w:pPr>
    </w:p>
    <w:p w14:paraId="1ADAE4FD"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Develop </w:t>
      </w:r>
      <w:r w:rsidR="00971CB1">
        <w:rPr>
          <w:rFonts w:cs="Arial"/>
          <w:sz w:val="20"/>
          <w:szCs w:val="20"/>
        </w:rPr>
        <w:t xml:space="preserve">a national Action Plan </w:t>
      </w:r>
      <w:r w:rsidR="00971CB1" w:rsidRPr="00362A36">
        <w:rPr>
          <w:rFonts w:cs="Arial"/>
          <w:sz w:val="20"/>
          <w:szCs w:val="20"/>
        </w:rPr>
        <w:t xml:space="preserve">for Inclusive Education </w:t>
      </w:r>
      <w:r w:rsidR="00971CB1">
        <w:rPr>
          <w:rFonts w:cs="Arial"/>
          <w:sz w:val="20"/>
          <w:szCs w:val="20"/>
        </w:rPr>
        <w:t xml:space="preserve">that includes a </w:t>
      </w:r>
      <w:r w:rsidRPr="00362A36">
        <w:rPr>
          <w:rFonts w:cs="Arial"/>
          <w:sz w:val="20"/>
          <w:szCs w:val="20"/>
        </w:rPr>
        <w:t>legislative and policy framework that fully complies with Article 24 and CRPD General Comment 4.</w:t>
      </w:r>
    </w:p>
    <w:p w14:paraId="5A8F7E0C" w14:textId="77777777" w:rsidR="00362A36" w:rsidRDefault="00362A36" w:rsidP="008D5BD1">
      <w:pPr>
        <w:spacing w:line="276" w:lineRule="auto"/>
        <w:jc w:val="both"/>
        <w:rPr>
          <w:rFonts w:cs="Arial"/>
          <w:sz w:val="20"/>
          <w:szCs w:val="20"/>
        </w:rPr>
      </w:pPr>
    </w:p>
    <w:p w14:paraId="4DE37EC8" w14:textId="77777777" w:rsidR="00362A36"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Address the increasing rate of segregation of students with disability and </w:t>
      </w:r>
      <w:r w:rsidR="00971CB1">
        <w:rPr>
          <w:rFonts w:cs="Arial"/>
          <w:sz w:val="20"/>
          <w:szCs w:val="20"/>
        </w:rPr>
        <w:t xml:space="preserve">redirect </w:t>
      </w:r>
      <w:r w:rsidRPr="00362A36">
        <w:rPr>
          <w:rFonts w:cs="Arial"/>
          <w:sz w:val="20"/>
          <w:szCs w:val="20"/>
        </w:rPr>
        <w:t>adequate resource</w:t>
      </w:r>
      <w:r w:rsidR="00971CB1">
        <w:rPr>
          <w:rFonts w:cs="Arial"/>
          <w:sz w:val="20"/>
          <w:szCs w:val="20"/>
        </w:rPr>
        <w:t xml:space="preserve">s to </w:t>
      </w:r>
      <w:r w:rsidRPr="00362A36">
        <w:rPr>
          <w:rFonts w:cs="Arial"/>
          <w:sz w:val="20"/>
          <w:szCs w:val="20"/>
        </w:rPr>
        <w:t xml:space="preserve">full inclusion into mainstream schools. </w:t>
      </w:r>
    </w:p>
    <w:p w14:paraId="2B839221" w14:textId="77777777" w:rsidR="00C54A38" w:rsidRDefault="00C54A38" w:rsidP="008D5BD1">
      <w:pPr>
        <w:spacing w:line="276" w:lineRule="auto"/>
        <w:jc w:val="both"/>
        <w:rPr>
          <w:rFonts w:cs="Arial"/>
          <w:sz w:val="20"/>
          <w:szCs w:val="20"/>
        </w:rPr>
      </w:pPr>
    </w:p>
    <w:p w14:paraId="7189BCCC"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In consultation with Indigenous people and their representative organisations, establish culturally owned and operated programs and initiatives to increase the </w:t>
      </w:r>
      <w:r w:rsidR="005769DE">
        <w:rPr>
          <w:rFonts w:cs="Arial"/>
          <w:sz w:val="20"/>
          <w:szCs w:val="20"/>
        </w:rPr>
        <w:t xml:space="preserve">education </w:t>
      </w:r>
      <w:r w:rsidRPr="00362A36">
        <w:rPr>
          <w:rFonts w:cs="Arial"/>
          <w:sz w:val="20"/>
          <w:szCs w:val="20"/>
        </w:rPr>
        <w:t>retention rate of Indigenous students</w:t>
      </w:r>
      <w:r w:rsidR="005769DE">
        <w:rPr>
          <w:rFonts w:cs="Arial"/>
          <w:sz w:val="20"/>
          <w:szCs w:val="20"/>
        </w:rPr>
        <w:t>.</w:t>
      </w:r>
      <w:r w:rsidRPr="00362A36">
        <w:rPr>
          <w:rFonts w:cs="Arial"/>
          <w:sz w:val="20"/>
          <w:szCs w:val="20"/>
        </w:rPr>
        <w:t xml:space="preserve"> </w:t>
      </w:r>
    </w:p>
    <w:p w14:paraId="4C1CE2E2" w14:textId="77777777" w:rsidR="00C54A38" w:rsidRDefault="00C54A38" w:rsidP="00362A36">
      <w:pPr>
        <w:spacing w:line="276" w:lineRule="auto"/>
        <w:rPr>
          <w:rFonts w:cs="Arial"/>
          <w:sz w:val="20"/>
          <w:szCs w:val="20"/>
        </w:rPr>
      </w:pPr>
    </w:p>
    <w:p w14:paraId="0B38CCD9" w14:textId="77777777" w:rsidR="0086746C" w:rsidRDefault="0086746C" w:rsidP="00362A36">
      <w:pPr>
        <w:spacing w:line="276" w:lineRule="auto"/>
        <w:rPr>
          <w:rFonts w:cs="Arial"/>
          <w:sz w:val="20"/>
          <w:szCs w:val="20"/>
        </w:rPr>
      </w:pPr>
    </w:p>
    <w:p w14:paraId="1D176505" w14:textId="77777777" w:rsidR="00C54A38" w:rsidRDefault="00C54A38">
      <w:pPr>
        <w:rPr>
          <w:rFonts w:cs="Arial"/>
          <w:sz w:val="20"/>
          <w:szCs w:val="20"/>
        </w:rPr>
      </w:pPr>
      <w:r>
        <w:rPr>
          <w:rFonts w:cs="Arial"/>
          <w:sz w:val="20"/>
          <w:szCs w:val="20"/>
        </w:rPr>
        <w:br w:type="page"/>
      </w:r>
    </w:p>
    <w:p w14:paraId="258B2F89" w14:textId="77777777" w:rsidR="00C54A38" w:rsidRPr="00F0078A" w:rsidRDefault="00C54A38" w:rsidP="00112219">
      <w:pPr>
        <w:pStyle w:val="Heading1"/>
        <w:rPr>
          <w:u w:val="single"/>
        </w:rPr>
      </w:pPr>
      <w:bookmarkStart w:id="53" w:name="_Toc13474222"/>
      <w:bookmarkStart w:id="54" w:name="_Toc15052518"/>
      <w:r w:rsidRPr="000E13BB">
        <w:lastRenderedPageBreak/>
        <w:t>Health</w:t>
      </w:r>
      <w:r>
        <w:t xml:space="preserve"> (art.25)</w:t>
      </w:r>
      <w:bookmarkEnd w:id="53"/>
      <w:bookmarkEnd w:id="54"/>
    </w:p>
    <w:p w14:paraId="67AB4F84" w14:textId="77777777" w:rsidR="00C54A38" w:rsidRPr="00F0078A" w:rsidRDefault="00C54A38" w:rsidP="00B155E7">
      <w:pPr>
        <w:spacing w:line="276" w:lineRule="auto"/>
        <w:jc w:val="both"/>
        <w:rPr>
          <w:rFonts w:cs="Arial"/>
          <w:sz w:val="20"/>
          <w:szCs w:val="20"/>
        </w:rPr>
      </w:pPr>
    </w:p>
    <w:p w14:paraId="3216765C" w14:textId="4067CA03" w:rsidR="0008757E" w:rsidRDefault="00675196" w:rsidP="00224317">
      <w:pPr>
        <w:spacing w:line="276" w:lineRule="auto"/>
        <w:ind w:left="851" w:hanging="851"/>
        <w:jc w:val="both"/>
        <w:rPr>
          <w:rFonts w:cs="Arial"/>
          <w:sz w:val="20"/>
          <w:szCs w:val="20"/>
        </w:rPr>
      </w:pPr>
      <w:r>
        <w:rPr>
          <w:rFonts w:cs="Arial"/>
          <w:sz w:val="20"/>
          <w:szCs w:val="20"/>
        </w:rPr>
        <w:t>2</w:t>
      </w:r>
      <w:r w:rsidR="00CF179E">
        <w:rPr>
          <w:rFonts w:cs="Arial"/>
          <w:sz w:val="20"/>
          <w:szCs w:val="20"/>
        </w:rPr>
        <w:t>7</w:t>
      </w:r>
      <w:r>
        <w:rPr>
          <w:rFonts w:cs="Arial"/>
          <w:sz w:val="20"/>
          <w:szCs w:val="20"/>
        </w:rPr>
        <w:t xml:space="preserve">(a)(b) </w:t>
      </w:r>
      <w:r>
        <w:rPr>
          <w:rFonts w:cs="Arial"/>
          <w:sz w:val="20"/>
          <w:szCs w:val="20"/>
        </w:rPr>
        <w:tab/>
      </w:r>
      <w:r w:rsidR="00B368C8" w:rsidRPr="000F3E77">
        <w:rPr>
          <w:rFonts w:cs="Arial"/>
          <w:sz w:val="20"/>
          <w:szCs w:val="20"/>
        </w:rPr>
        <w:t xml:space="preserve">People with disability are </w:t>
      </w:r>
      <w:r w:rsidR="00B368C8">
        <w:rPr>
          <w:rFonts w:cs="Arial"/>
          <w:sz w:val="20"/>
          <w:szCs w:val="20"/>
        </w:rPr>
        <w:t>10</w:t>
      </w:r>
      <w:r w:rsidR="00B368C8" w:rsidRPr="000F3E77">
        <w:rPr>
          <w:rFonts w:cs="Arial"/>
          <w:sz w:val="20"/>
          <w:szCs w:val="20"/>
        </w:rPr>
        <w:t xml:space="preserve"> times </w:t>
      </w:r>
      <w:r w:rsidR="000C618E">
        <w:rPr>
          <w:rFonts w:cs="Arial"/>
          <w:sz w:val="20"/>
          <w:szCs w:val="20"/>
        </w:rPr>
        <w:t>more</w:t>
      </w:r>
      <w:r w:rsidR="00B368C8" w:rsidRPr="000F3E77">
        <w:rPr>
          <w:rFonts w:cs="Arial"/>
          <w:sz w:val="20"/>
          <w:szCs w:val="20"/>
        </w:rPr>
        <w:t xml:space="preserve"> likely </w:t>
      </w:r>
      <w:r w:rsidR="0008757E">
        <w:rPr>
          <w:rFonts w:cs="Arial"/>
          <w:sz w:val="20"/>
          <w:szCs w:val="20"/>
        </w:rPr>
        <w:t>than</w:t>
      </w:r>
      <w:r w:rsidR="00B368C8" w:rsidRPr="000F3E77">
        <w:rPr>
          <w:rFonts w:cs="Arial"/>
          <w:sz w:val="20"/>
          <w:szCs w:val="20"/>
        </w:rPr>
        <w:t xml:space="preserve"> people without disability to assess their health as poor</w:t>
      </w:r>
      <w:r w:rsidR="0008757E">
        <w:rPr>
          <w:rFonts w:cs="Arial"/>
          <w:sz w:val="20"/>
          <w:szCs w:val="20"/>
        </w:rPr>
        <w:t>.</w:t>
      </w:r>
      <w:r w:rsidR="0008757E">
        <w:rPr>
          <w:rStyle w:val="EndnoteReference"/>
          <w:rFonts w:cs="Arial"/>
          <w:sz w:val="20"/>
          <w:szCs w:val="20"/>
        </w:rPr>
        <w:endnoteReference w:id="209"/>
      </w:r>
      <w:r w:rsidR="0008757E">
        <w:rPr>
          <w:rFonts w:cs="Arial"/>
          <w:sz w:val="20"/>
          <w:szCs w:val="20"/>
        </w:rPr>
        <w:t xml:space="preserve"> </w:t>
      </w:r>
      <w:r w:rsidR="002775E5">
        <w:rPr>
          <w:rFonts w:cs="Arial"/>
          <w:sz w:val="20"/>
          <w:szCs w:val="20"/>
        </w:rPr>
        <w:t>50% of</w:t>
      </w:r>
      <w:r w:rsidR="0008757E">
        <w:rPr>
          <w:rFonts w:cs="Arial"/>
          <w:sz w:val="20"/>
          <w:szCs w:val="20"/>
        </w:rPr>
        <w:t xml:space="preserve"> people with disability </w:t>
      </w:r>
      <w:r w:rsidR="0008757E" w:rsidRPr="00B368C8">
        <w:rPr>
          <w:rFonts w:cs="Arial"/>
          <w:sz w:val="20"/>
          <w:szCs w:val="20"/>
        </w:rPr>
        <w:t>do not have access to the health care</w:t>
      </w:r>
      <w:r w:rsidR="0008757E">
        <w:rPr>
          <w:rFonts w:cs="Arial"/>
          <w:sz w:val="20"/>
          <w:szCs w:val="20"/>
        </w:rPr>
        <w:t xml:space="preserve">, facilities and treatments </w:t>
      </w:r>
      <w:r w:rsidR="0008757E" w:rsidRPr="00B368C8">
        <w:rPr>
          <w:rFonts w:cs="Arial"/>
          <w:sz w:val="20"/>
          <w:szCs w:val="20"/>
        </w:rPr>
        <w:t>they need</w:t>
      </w:r>
      <w:r w:rsidR="0008757E">
        <w:rPr>
          <w:rFonts w:cs="Arial"/>
          <w:sz w:val="20"/>
          <w:szCs w:val="20"/>
        </w:rPr>
        <w:t xml:space="preserve">, and over half </w:t>
      </w:r>
      <w:r w:rsidR="00971CB1">
        <w:rPr>
          <w:rFonts w:cs="Arial"/>
          <w:sz w:val="20"/>
          <w:szCs w:val="20"/>
        </w:rPr>
        <w:t>report</w:t>
      </w:r>
      <w:r w:rsidR="00971CB1" w:rsidRPr="00B368C8">
        <w:rPr>
          <w:rFonts w:cs="Arial"/>
          <w:sz w:val="20"/>
          <w:szCs w:val="20"/>
        </w:rPr>
        <w:t xml:space="preserve"> </w:t>
      </w:r>
      <w:r w:rsidR="0008757E" w:rsidRPr="00B368C8">
        <w:rPr>
          <w:rFonts w:cs="Arial"/>
          <w:sz w:val="20"/>
          <w:szCs w:val="20"/>
        </w:rPr>
        <w:t xml:space="preserve">that health care </w:t>
      </w:r>
      <w:r w:rsidR="0008757E">
        <w:rPr>
          <w:rFonts w:cs="Arial"/>
          <w:sz w:val="20"/>
          <w:szCs w:val="20"/>
        </w:rPr>
        <w:t>providers</w:t>
      </w:r>
      <w:r w:rsidR="0008757E" w:rsidRPr="00B368C8">
        <w:rPr>
          <w:rFonts w:cs="Arial"/>
          <w:sz w:val="20"/>
          <w:szCs w:val="20"/>
        </w:rPr>
        <w:t xml:space="preserve"> do not understand their needs</w:t>
      </w:r>
      <w:r w:rsidR="0008757E">
        <w:rPr>
          <w:rFonts w:cs="Arial"/>
          <w:sz w:val="20"/>
          <w:szCs w:val="20"/>
        </w:rPr>
        <w:t>.</w:t>
      </w:r>
      <w:r w:rsidR="0008757E">
        <w:rPr>
          <w:rStyle w:val="EndnoteReference"/>
          <w:rFonts w:cs="Arial"/>
          <w:sz w:val="20"/>
          <w:szCs w:val="20"/>
        </w:rPr>
        <w:endnoteReference w:id="210"/>
      </w:r>
      <w:r w:rsidR="0008757E">
        <w:rPr>
          <w:rFonts w:cs="Arial"/>
          <w:sz w:val="20"/>
          <w:szCs w:val="20"/>
        </w:rPr>
        <w:t xml:space="preserve"> 20% of people with disability do not see a doctor due to the cost, and 66% </w:t>
      </w:r>
      <w:r w:rsidR="0008757E" w:rsidRPr="00D864CB">
        <w:rPr>
          <w:rFonts w:cs="Arial"/>
          <w:sz w:val="20"/>
          <w:szCs w:val="20"/>
        </w:rPr>
        <w:t>d</w:t>
      </w:r>
      <w:r w:rsidR="0008757E">
        <w:rPr>
          <w:rFonts w:cs="Arial"/>
          <w:sz w:val="20"/>
          <w:szCs w:val="20"/>
        </w:rPr>
        <w:t>o</w:t>
      </w:r>
      <w:r w:rsidR="0008757E" w:rsidRPr="00D864CB">
        <w:rPr>
          <w:rFonts w:cs="Arial"/>
          <w:sz w:val="20"/>
          <w:szCs w:val="20"/>
        </w:rPr>
        <w:t xml:space="preserve"> not see a dentist because of the cost.</w:t>
      </w:r>
      <w:r w:rsidR="0008757E">
        <w:rPr>
          <w:rStyle w:val="EndnoteReference"/>
          <w:rFonts w:cs="Arial"/>
          <w:sz w:val="20"/>
          <w:szCs w:val="20"/>
        </w:rPr>
        <w:endnoteReference w:id="211"/>
      </w:r>
      <w:r w:rsidR="0008757E" w:rsidRPr="00D864CB">
        <w:rPr>
          <w:rFonts w:cs="Arial"/>
          <w:sz w:val="20"/>
          <w:szCs w:val="20"/>
        </w:rPr>
        <w:t xml:space="preserve"> </w:t>
      </w:r>
    </w:p>
    <w:p w14:paraId="22C7877B" w14:textId="77777777" w:rsidR="0008757E" w:rsidRDefault="0008757E" w:rsidP="00224317">
      <w:pPr>
        <w:spacing w:line="276" w:lineRule="auto"/>
        <w:jc w:val="both"/>
        <w:rPr>
          <w:rFonts w:cs="Arial"/>
          <w:sz w:val="20"/>
          <w:szCs w:val="20"/>
        </w:rPr>
      </w:pPr>
    </w:p>
    <w:p w14:paraId="5BA54E47" w14:textId="77777777" w:rsidR="0008757E" w:rsidRDefault="0008757E" w:rsidP="00224317">
      <w:pPr>
        <w:spacing w:line="276" w:lineRule="auto"/>
        <w:ind w:left="851"/>
        <w:jc w:val="both"/>
        <w:rPr>
          <w:rFonts w:cs="Arial"/>
          <w:sz w:val="20"/>
          <w:szCs w:val="20"/>
        </w:rPr>
      </w:pPr>
      <w:r w:rsidRPr="00D864CB">
        <w:rPr>
          <w:rFonts w:cs="Arial"/>
          <w:sz w:val="20"/>
          <w:szCs w:val="20"/>
        </w:rPr>
        <w:t>For people with intellectual disability,</w:t>
      </w:r>
      <w:r w:rsidR="002775E5">
        <w:rPr>
          <w:rStyle w:val="EndnoteReference"/>
          <w:rFonts w:cs="Arial"/>
          <w:sz w:val="20"/>
          <w:szCs w:val="20"/>
        </w:rPr>
        <w:endnoteReference w:id="212"/>
      </w:r>
      <w:r w:rsidRPr="00D864CB">
        <w:rPr>
          <w:rFonts w:cs="Arial"/>
          <w:sz w:val="20"/>
          <w:szCs w:val="20"/>
        </w:rPr>
        <w:t xml:space="preserve"> 42</w:t>
      </w:r>
      <w:r>
        <w:rPr>
          <w:rFonts w:cs="Arial"/>
          <w:sz w:val="20"/>
          <w:szCs w:val="20"/>
        </w:rPr>
        <w:t>%</w:t>
      </w:r>
      <w:r w:rsidRPr="00D864CB">
        <w:rPr>
          <w:rFonts w:cs="Arial"/>
          <w:sz w:val="20"/>
          <w:szCs w:val="20"/>
        </w:rPr>
        <w:t xml:space="preserve"> of medical conditions go undiagnosed</w:t>
      </w:r>
      <w:r>
        <w:rPr>
          <w:rFonts w:cs="Arial"/>
          <w:sz w:val="20"/>
          <w:szCs w:val="20"/>
        </w:rPr>
        <w:t xml:space="preserve">. There is </w:t>
      </w:r>
      <w:r w:rsidRPr="00B155E7">
        <w:rPr>
          <w:rFonts w:cs="Arial"/>
          <w:sz w:val="20"/>
          <w:szCs w:val="20"/>
        </w:rPr>
        <w:t xml:space="preserve">inadequate workforce training in addressing </w:t>
      </w:r>
      <w:r w:rsidR="00664A61">
        <w:rPr>
          <w:rFonts w:cs="Arial"/>
          <w:sz w:val="20"/>
          <w:szCs w:val="20"/>
        </w:rPr>
        <w:t xml:space="preserve">their </w:t>
      </w:r>
      <w:r w:rsidRPr="00B155E7">
        <w:rPr>
          <w:rFonts w:cs="Arial"/>
          <w:sz w:val="20"/>
          <w:szCs w:val="20"/>
        </w:rPr>
        <w:t>health care needs.</w:t>
      </w:r>
      <w:r>
        <w:rPr>
          <w:rStyle w:val="EndnoteReference"/>
          <w:rFonts w:cs="Arial"/>
          <w:sz w:val="20"/>
          <w:szCs w:val="20"/>
        </w:rPr>
        <w:endnoteReference w:id="213"/>
      </w:r>
    </w:p>
    <w:p w14:paraId="6FB8D667" w14:textId="77777777" w:rsidR="0008757E" w:rsidRDefault="0008757E" w:rsidP="00EF20F4">
      <w:pPr>
        <w:spacing w:line="276" w:lineRule="auto"/>
        <w:jc w:val="both"/>
        <w:rPr>
          <w:rFonts w:cs="Arial"/>
          <w:sz w:val="20"/>
          <w:szCs w:val="20"/>
        </w:rPr>
      </w:pPr>
    </w:p>
    <w:p w14:paraId="21061ABE" w14:textId="77777777" w:rsidR="0008757E" w:rsidRDefault="0008757E" w:rsidP="00224317">
      <w:pPr>
        <w:spacing w:line="276" w:lineRule="auto"/>
        <w:ind w:left="851"/>
        <w:jc w:val="both"/>
        <w:rPr>
          <w:rFonts w:cs="Arial"/>
          <w:sz w:val="20"/>
          <w:szCs w:val="20"/>
        </w:rPr>
      </w:pPr>
      <w:r w:rsidRPr="00977081">
        <w:rPr>
          <w:rFonts w:cs="Arial"/>
          <w:sz w:val="20"/>
          <w:szCs w:val="20"/>
        </w:rPr>
        <w:t>Women with disability experience difficulty in accessing health information and services</w:t>
      </w:r>
      <w:r>
        <w:rPr>
          <w:rFonts w:cs="Arial"/>
          <w:sz w:val="20"/>
          <w:szCs w:val="20"/>
        </w:rPr>
        <w:t xml:space="preserve">, particularly sexual and reproductive </w:t>
      </w:r>
      <w:r w:rsidR="006C5B0B">
        <w:rPr>
          <w:rFonts w:cs="Arial"/>
          <w:sz w:val="20"/>
          <w:szCs w:val="20"/>
        </w:rPr>
        <w:t>health</w:t>
      </w:r>
      <w:r>
        <w:rPr>
          <w:rFonts w:cs="Arial"/>
          <w:sz w:val="20"/>
          <w:szCs w:val="20"/>
        </w:rPr>
        <w:t xml:space="preserve"> and cancer screening services.</w:t>
      </w:r>
      <w:r>
        <w:rPr>
          <w:rStyle w:val="EndnoteReference"/>
          <w:rFonts w:cs="Arial"/>
          <w:sz w:val="20"/>
          <w:szCs w:val="20"/>
        </w:rPr>
        <w:endnoteReference w:id="214"/>
      </w:r>
      <w:r>
        <w:rPr>
          <w:rFonts w:cs="Arial"/>
          <w:sz w:val="20"/>
          <w:szCs w:val="20"/>
        </w:rPr>
        <w:t xml:space="preserve"> </w:t>
      </w:r>
    </w:p>
    <w:p w14:paraId="023C9F1A" w14:textId="77777777" w:rsidR="0008757E" w:rsidRDefault="0008757E" w:rsidP="00EF20F4">
      <w:pPr>
        <w:spacing w:line="276" w:lineRule="auto"/>
        <w:jc w:val="both"/>
        <w:rPr>
          <w:rFonts w:cs="Arial"/>
          <w:sz w:val="20"/>
          <w:szCs w:val="20"/>
        </w:rPr>
      </w:pPr>
    </w:p>
    <w:p w14:paraId="6AB06523" w14:textId="77777777" w:rsidR="00C54A38" w:rsidRDefault="0008757E" w:rsidP="00224317">
      <w:pPr>
        <w:spacing w:line="276" w:lineRule="auto"/>
        <w:ind w:left="851"/>
        <w:jc w:val="both"/>
        <w:rPr>
          <w:rFonts w:cs="Arial"/>
          <w:sz w:val="20"/>
          <w:szCs w:val="20"/>
        </w:rPr>
      </w:pPr>
      <w:r>
        <w:rPr>
          <w:rFonts w:cs="Arial"/>
          <w:sz w:val="20"/>
          <w:szCs w:val="20"/>
        </w:rPr>
        <w:t>The morbidity and mortality rates for Indigenous people with disability are significantly worse than for non-Indigenous people.</w:t>
      </w:r>
      <w:r>
        <w:rPr>
          <w:rStyle w:val="EndnoteReference"/>
          <w:rFonts w:cs="Arial"/>
          <w:sz w:val="20"/>
          <w:szCs w:val="20"/>
        </w:rPr>
        <w:endnoteReference w:id="215"/>
      </w:r>
    </w:p>
    <w:p w14:paraId="0C24CE81" w14:textId="77777777" w:rsidR="0008757E" w:rsidRDefault="0008757E" w:rsidP="00EF20F4">
      <w:pPr>
        <w:spacing w:line="276" w:lineRule="auto"/>
        <w:jc w:val="both"/>
        <w:rPr>
          <w:rFonts w:cs="Arial"/>
          <w:sz w:val="20"/>
          <w:szCs w:val="20"/>
        </w:rPr>
      </w:pPr>
    </w:p>
    <w:p w14:paraId="7B12ECB9" w14:textId="77777777" w:rsidR="0008757E" w:rsidRDefault="0008757E" w:rsidP="00224317">
      <w:pPr>
        <w:spacing w:line="276" w:lineRule="auto"/>
        <w:ind w:left="851"/>
        <w:jc w:val="both"/>
        <w:rPr>
          <w:rFonts w:cs="Arial"/>
          <w:sz w:val="20"/>
          <w:szCs w:val="20"/>
        </w:rPr>
      </w:pPr>
      <w:r>
        <w:rPr>
          <w:rFonts w:cs="Arial"/>
          <w:sz w:val="20"/>
          <w:szCs w:val="20"/>
        </w:rPr>
        <w:t>More than</w:t>
      </w:r>
      <w:r w:rsidRPr="000F3E77">
        <w:rPr>
          <w:rFonts w:cs="Arial"/>
          <w:sz w:val="20"/>
          <w:szCs w:val="20"/>
        </w:rPr>
        <w:t xml:space="preserve"> 700,000 Australians experience a severe mental illness in any one year. However, only 64,000 people with psychosocial disability are expected to be eligible for individual packages in the NDIS.</w:t>
      </w:r>
      <w:r w:rsidR="00C57E96">
        <w:rPr>
          <w:rStyle w:val="EndnoteReference"/>
          <w:rFonts w:cs="Arial"/>
          <w:sz w:val="20"/>
          <w:szCs w:val="20"/>
        </w:rPr>
        <w:endnoteReference w:id="216"/>
      </w:r>
      <w:r w:rsidR="00C57E96">
        <w:rPr>
          <w:rFonts w:cs="Arial"/>
          <w:sz w:val="20"/>
          <w:szCs w:val="20"/>
        </w:rPr>
        <w:t xml:space="preserve"> M</w:t>
      </w:r>
      <w:r w:rsidR="00C57E96" w:rsidRPr="00C57E96">
        <w:rPr>
          <w:rFonts w:cs="Arial"/>
          <w:sz w:val="20"/>
          <w:szCs w:val="20"/>
        </w:rPr>
        <w:t>ental health services are significantly under-resourced</w:t>
      </w:r>
      <w:r w:rsidR="005325FF">
        <w:rPr>
          <w:rFonts w:cs="Arial"/>
          <w:sz w:val="20"/>
          <w:szCs w:val="20"/>
        </w:rPr>
        <w:t>.</w:t>
      </w:r>
      <w:r w:rsidR="00C57E96" w:rsidRPr="00C57E96">
        <w:rPr>
          <w:rFonts w:cs="Arial"/>
          <w:sz w:val="20"/>
          <w:szCs w:val="20"/>
        </w:rPr>
        <w:t xml:space="preserve"> </w:t>
      </w:r>
    </w:p>
    <w:p w14:paraId="20106873" w14:textId="77777777" w:rsidR="0008757E" w:rsidRDefault="0008757E" w:rsidP="00EF20F4">
      <w:pPr>
        <w:spacing w:line="276" w:lineRule="auto"/>
        <w:jc w:val="both"/>
        <w:rPr>
          <w:rFonts w:cs="Arial"/>
          <w:sz w:val="20"/>
          <w:szCs w:val="20"/>
        </w:rPr>
      </w:pPr>
    </w:p>
    <w:p w14:paraId="3083C557" w14:textId="77777777" w:rsidR="00626C14" w:rsidRPr="00626C14" w:rsidRDefault="00626C14" w:rsidP="00224317">
      <w:pPr>
        <w:spacing w:line="276" w:lineRule="auto"/>
        <w:ind w:left="851"/>
        <w:jc w:val="both"/>
        <w:rPr>
          <w:rFonts w:cs="Arial"/>
          <w:color w:val="000000" w:themeColor="text1"/>
          <w:sz w:val="20"/>
          <w:szCs w:val="20"/>
        </w:rPr>
      </w:pPr>
      <w:r w:rsidRPr="00626C14">
        <w:rPr>
          <w:rFonts w:cs="Arial"/>
          <w:color w:val="000000" w:themeColor="text1"/>
          <w:sz w:val="20"/>
          <w:szCs w:val="20"/>
        </w:rPr>
        <w:t xml:space="preserve">People with disability experience human rights violations that result in ill-health, such as forced medical treatments and interventions; deprivation of liberty; restrictive practices; denial of the right to legal capacity; </w:t>
      </w:r>
      <w:r w:rsidR="00971CB1">
        <w:rPr>
          <w:rFonts w:cs="Arial"/>
          <w:color w:val="000000" w:themeColor="text1"/>
          <w:sz w:val="20"/>
          <w:szCs w:val="20"/>
        </w:rPr>
        <w:t>and</w:t>
      </w:r>
      <w:r w:rsidRPr="00626C14">
        <w:rPr>
          <w:rFonts w:cs="Arial"/>
          <w:color w:val="000000" w:themeColor="text1"/>
          <w:sz w:val="20"/>
          <w:szCs w:val="20"/>
        </w:rPr>
        <w:t xml:space="preserve"> </w:t>
      </w:r>
      <w:r w:rsidR="00971CB1">
        <w:rPr>
          <w:rFonts w:cs="Arial"/>
          <w:color w:val="000000" w:themeColor="text1"/>
          <w:sz w:val="20"/>
          <w:szCs w:val="20"/>
        </w:rPr>
        <w:t xml:space="preserve">all </w:t>
      </w:r>
      <w:r w:rsidRPr="00626C14">
        <w:rPr>
          <w:rFonts w:cs="Arial"/>
          <w:color w:val="000000" w:themeColor="text1"/>
          <w:sz w:val="20"/>
          <w:szCs w:val="20"/>
        </w:rPr>
        <w:t>other forms of violence</w:t>
      </w:r>
      <w:r w:rsidR="00971CB1">
        <w:rPr>
          <w:rFonts w:cs="Arial"/>
          <w:color w:val="000000" w:themeColor="text1"/>
          <w:sz w:val="20"/>
          <w:szCs w:val="20"/>
        </w:rPr>
        <w:t>.</w:t>
      </w:r>
      <w:r w:rsidRPr="00626C14">
        <w:rPr>
          <w:rStyle w:val="EndnoteReference"/>
          <w:rFonts w:cs="Arial"/>
          <w:color w:val="000000" w:themeColor="text1"/>
          <w:sz w:val="20"/>
          <w:szCs w:val="20"/>
        </w:rPr>
        <w:endnoteReference w:id="217"/>
      </w:r>
    </w:p>
    <w:p w14:paraId="4A3671F9" w14:textId="77777777" w:rsidR="00626C14" w:rsidRDefault="00626C14" w:rsidP="00EF20F4">
      <w:pPr>
        <w:spacing w:line="276" w:lineRule="auto"/>
        <w:jc w:val="both"/>
        <w:rPr>
          <w:rFonts w:cs="Arial"/>
          <w:sz w:val="20"/>
          <w:szCs w:val="20"/>
        </w:rPr>
      </w:pPr>
    </w:p>
    <w:p w14:paraId="39563B23" w14:textId="6F559682" w:rsidR="00C54A38" w:rsidRDefault="00C57E96" w:rsidP="00112219">
      <w:pPr>
        <w:spacing w:line="276" w:lineRule="auto"/>
        <w:ind w:left="851"/>
        <w:jc w:val="both"/>
        <w:rPr>
          <w:rFonts w:cs="Arial"/>
          <w:sz w:val="20"/>
          <w:szCs w:val="20"/>
        </w:rPr>
      </w:pPr>
      <w:r w:rsidRPr="000F3E77">
        <w:rPr>
          <w:rFonts w:cs="Arial"/>
          <w:sz w:val="20"/>
          <w:szCs w:val="20"/>
        </w:rPr>
        <w:t>There is no national mechanism that enables the collection of data on the health of people with disability</w:t>
      </w:r>
      <w:r>
        <w:rPr>
          <w:rFonts w:cs="Arial"/>
          <w:sz w:val="20"/>
          <w:szCs w:val="20"/>
        </w:rPr>
        <w:t>.</w:t>
      </w:r>
      <w:r>
        <w:rPr>
          <w:rStyle w:val="EndnoteReference"/>
          <w:rFonts w:cs="Arial"/>
          <w:sz w:val="20"/>
          <w:szCs w:val="20"/>
        </w:rPr>
        <w:endnoteReference w:id="218"/>
      </w:r>
      <w:r w:rsidRPr="000F3E77">
        <w:rPr>
          <w:rFonts w:cs="Arial"/>
          <w:sz w:val="20"/>
          <w:szCs w:val="20"/>
        </w:rPr>
        <w:t xml:space="preserve"> </w:t>
      </w:r>
      <w:r>
        <w:rPr>
          <w:rFonts w:cs="Arial"/>
          <w:sz w:val="20"/>
          <w:szCs w:val="20"/>
        </w:rPr>
        <w:t xml:space="preserve">There is a lack of </w:t>
      </w:r>
      <w:r w:rsidRPr="000F3E77">
        <w:rPr>
          <w:rFonts w:cs="Arial"/>
          <w:sz w:val="20"/>
          <w:szCs w:val="20"/>
        </w:rPr>
        <w:t xml:space="preserve">availability of administrative data on the use of mainstream health services by people with disability. </w:t>
      </w:r>
      <w:r w:rsidR="005325FF">
        <w:rPr>
          <w:rFonts w:cs="Arial"/>
          <w:sz w:val="20"/>
          <w:szCs w:val="20"/>
        </w:rPr>
        <w:t>M</w:t>
      </w:r>
      <w:r w:rsidRPr="000F3E77">
        <w:rPr>
          <w:rFonts w:cs="Arial"/>
          <w:sz w:val="20"/>
          <w:szCs w:val="20"/>
        </w:rPr>
        <w:t>any health-related data collections</w:t>
      </w:r>
      <w:r>
        <w:rPr>
          <w:rStyle w:val="EndnoteReference"/>
          <w:rFonts w:cs="Arial"/>
          <w:sz w:val="20"/>
          <w:szCs w:val="20"/>
        </w:rPr>
        <w:endnoteReference w:id="219"/>
      </w:r>
      <w:r>
        <w:rPr>
          <w:rFonts w:cs="Arial"/>
          <w:sz w:val="20"/>
          <w:szCs w:val="20"/>
        </w:rPr>
        <w:t xml:space="preserve"> </w:t>
      </w:r>
      <w:r w:rsidRPr="000F3E77">
        <w:rPr>
          <w:rFonts w:cs="Arial"/>
          <w:sz w:val="20"/>
          <w:szCs w:val="20"/>
        </w:rPr>
        <w:t>do not include a way to identify if a person has disability.</w:t>
      </w:r>
      <w:r>
        <w:rPr>
          <w:rStyle w:val="EndnoteReference"/>
          <w:rFonts w:cs="Arial"/>
          <w:sz w:val="20"/>
          <w:szCs w:val="20"/>
        </w:rPr>
        <w:endnoteReference w:id="220"/>
      </w:r>
      <w:r w:rsidRPr="000F3E77">
        <w:rPr>
          <w:rFonts w:cs="Arial"/>
          <w:sz w:val="20"/>
          <w:szCs w:val="20"/>
        </w:rPr>
        <w:t xml:space="preserve"> </w:t>
      </w:r>
    </w:p>
    <w:p w14:paraId="3C277A98" w14:textId="615AB16D" w:rsidR="00C54A38" w:rsidRPr="001B3DCF" w:rsidRDefault="00C54A38" w:rsidP="00112219">
      <w:pPr>
        <w:pStyle w:val="Heading2"/>
      </w:pPr>
      <w:r w:rsidRPr="001B3DCF">
        <w:t>Recommendation</w:t>
      </w:r>
      <w:r w:rsidR="00112219">
        <w:t>s</w:t>
      </w:r>
    </w:p>
    <w:p w14:paraId="5196DAA1" w14:textId="77777777" w:rsidR="003A326B" w:rsidRDefault="003A326B" w:rsidP="003A326B">
      <w:pPr>
        <w:spacing w:line="276" w:lineRule="auto"/>
        <w:jc w:val="both"/>
        <w:rPr>
          <w:rFonts w:cs="Arial"/>
          <w:sz w:val="20"/>
          <w:szCs w:val="20"/>
        </w:rPr>
      </w:pPr>
    </w:p>
    <w:p w14:paraId="234E4249" w14:textId="77777777" w:rsidR="00DD36A1" w:rsidRDefault="00DD36A1" w:rsidP="00DD36A1">
      <w:pPr>
        <w:spacing w:line="276" w:lineRule="auto"/>
        <w:jc w:val="both"/>
        <w:rPr>
          <w:rFonts w:cs="Arial"/>
          <w:sz w:val="20"/>
          <w:szCs w:val="20"/>
        </w:rPr>
      </w:pPr>
      <w:r>
        <w:rPr>
          <w:rFonts w:cs="Arial"/>
          <w:sz w:val="20"/>
          <w:szCs w:val="20"/>
        </w:rPr>
        <w:t>That Australia:</w:t>
      </w:r>
    </w:p>
    <w:p w14:paraId="0C519E4C" w14:textId="77777777" w:rsidR="003A326B" w:rsidRDefault="003A326B" w:rsidP="00224317">
      <w:pPr>
        <w:spacing w:line="276" w:lineRule="auto"/>
        <w:jc w:val="both"/>
        <w:rPr>
          <w:rFonts w:cs="Arial"/>
          <w:sz w:val="20"/>
          <w:szCs w:val="20"/>
        </w:rPr>
      </w:pPr>
    </w:p>
    <w:p w14:paraId="323290CB" w14:textId="77777777" w:rsidR="00C54A38" w:rsidRPr="00686929" w:rsidRDefault="00971CB1" w:rsidP="00224317">
      <w:pPr>
        <w:pStyle w:val="ListParagraph"/>
        <w:numPr>
          <w:ilvl w:val="0"/>
          <w:numId w:val="26"/>
        </w:numPr>
        <w:spacing w:line="276" w:lineRule="auto"/>
        <w:jc w:val="both"/>
        <w:rPr>
          <w:rFonts w:cs="Arial"/>
          <w:sz w:val="20"/>
          <w:szCs w:val="20"/>
        </w:rPr>
      </w:pPr>
      <w:r>
        <w:rPr>
          <w:rFonts w:cs="Arial"/>
          <w:sz w:val="20"/>
          <w:szCs w:val="20"/>
        </w:rPr>
        <w:t>Implement measures to address</w:t>
      </w:r>
      <w:r w:rsidRPr="00686929">
        <w:rPr>
          <w:rFonts w:cs="Arial"/>
          <w:sz w:val="20"/>
          <w:szCs w:val="20"/>
        </w:rPr>
        <w:t xml:space="preserve"> </w:t>
      </w:r>
      <w:r w:rsidR="003A326B" w:rsidRPr="00686929">
        <w:rPr>
          <w:rFonts w:cs="Arial"/>
          <w:sz w:val="20"/>
          <w:szCs w:val="20"/>
        </w:rPr>
        <w:t>the poor health outcomes of people with disability, with a particular focus on Indigenous people with disability, people with intellectual disability, people with psychosocial disability and women with disability.</w:t>
      </w:r>
    </w:p>
    <w:p w14:paraId="58E984A6" w14:textId="77777777" w:rsidR="00C54A38" w:rsidRDefault="00C54A38" w:rsidP="00224317">
      <w:pPr>
        <w:spacing w:line="276" w:lineRule="auto"/>
        <w:jc w:val="both"/>
        <w:rPr>
          <w:rFonts w:cs="Arial"/>
          <w:sz w:val="20"/>
          <w:szCs w:val="20"/>
        </w:rPr>
      </w:pPr>
    </w:p>
    <w:p w14:paraId="1192CA65"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Resource the creation of a national network of intellectual disability health specialists to enhance the capacity of mainstream services to cater to the specific needs of people with intellectual disability.</w:t>
      </w:r>
    </w:p>
    <w:p w14:paraId="476B425B" w14:textId="77777777" w:rsidR="003A326B" w:rsidRDefault="003A326B" w:rsidP="00224317">
      <w:pPr>
        <w:spacing w:line="276" w:lineRule="auto"/>
        <w:jc w:val="both"/>
        <w:rPr>
          <w:rFonts w:cs="Arial"/>
          <w:sz w:val="20"/>
          <w:szCs w:val="20"/>
        </w:rPr>
      </w:pPr>
    </w:p>
    <w:p w14:paraId="78DD89B4"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 xml:space="preserve">Increase resourcing </w:t>
      </w:r>
      <w:r w:rsidR="009765B9">
        <w:rPr>
          <w:rFonts w:cs="Arial"/>
          <w:sz w:val="20"/>
          <w:szCs w:val="20"/>
        </w:rPr>
        <w:t>for</w:t>
      </w:r>
      <w:r w:rsidR="009765B9" w:rsidRPr="00686929">
        <w:rPr>
          <w:rFonts w:cs="Arial"/>
          <w:sz w:val="20"/>
          <w:szCs w:val="20"/>
        </w:rPr>
        <w:t xml:space="preserve"> </w:t>
      </w:r>
      <w:r w:rsidR="00BF6977">
        <w:rPr>
          <w:rFonts w:cs="Arial"/>
          <w:sz w:val="20"/>
          <w:szCs w:val="20"/>
        </w:rPr>
        <w:t xml:space="preserve">peer managed </w:t>
      </w:r>
      <w:r w:rsidRPr="00686929">
        <w:rPr>
          <w:rFonts w:cs="Arial"/>
          <w:sz w:val="20"/>
          <w:szCs w:val="20"/>
        </w:rPr>
        <w:t xml:space="preserve">mental health services and programs </w:t>
      </w:r>
      <w:r w:rsidR="009765B9">
        <w:rPr>
          <w:rFonts w:cs="Arial"/>
          <w:sz w:val="20"/>
          <w:szCs w:val="20"/>
        </w:rPr>
        <w:t xml:space="preserve">that ensure alternatives to forced confinement and treatment, and that </w:t>
      </w:r>
      <w:r w:rsidRPr="00686929">
        <w:rPr>
          <w:rFonts w:cs="Arial"/>
          <w:sz w:val="20"/>
          <w:szCs w:val="20"/>
        </w:rPr>
        <w:t xml:space="preserve">support people with psychosocial disability </w:t>
      </w:r>
      <w:r w:rsidR="009765B9">
        <w:rPr>
          <w:rFonts w:cs="Arial"/>
          <w:sz w:val="20"/>
          <w:szCs w:val="20"/>
        </w:rPr>
        <w:t xml:space="preserve">regardless of NDIS eligibility. </w:t>
      </w:r>
    </w:p>
    <w:p w14:paraId="65F8A6C4" w14:textId="77777777" w:rsidR="003A326B" w:rsidRDefault="003A326B" w:rsidP="00224317">
      <w:pPr>
        <w:spacing w:line="276" w:lineRule="auto"/>
        <w:jc w:val="both"/>
        <w:rPr>
          <w:rFonts w:cs="Arial"/>
          <w:sz w:val="20"/>
          <w:szCs w:val="20"/>
        </w:rPr>
      </w:pPr>
    </w:p>
    <w:p w14:paraId="0F228818"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Develop a national mechanism that enables the collection of disaggregated data on the health of people with disability.</w:t>
      </w:r>
    </w:p>
    <w:p w14:paraId="3ACBC0DC" w14:textId="77777777" w:rsidR="003A326B" w:rsidRDefault="003A326B" w:rsidP="00895BA5">
      <w:pPr>
        <w:rPr>
          <w:rFonts w:cs="Arial"/>
          <w:sz w:val="20"/>
          <w:szCs w:val="20"/>
        </w:rPr>
      </w:pPr>
    </w:p>
    <w:p w14:paraId="35B27DFB" w14:textId="77777777" w:rsidR="00F535C2" w:rsidRDefault="00F535C2" w:rsidP="00895BA5">
      <w:pPr>
        <w:rPr>
          <w:rFonts w:cs="Arial"/>
          <w:sz w:val="20"/>
          <w:szCs w:val="20"/>
        </w:rPr>
      </w:pPr>
    </w:p>
    <w:p w14:paraId="1B97D9A8" w14:textId="77777777" w:rsidR="00C54A38" w:rsidRDefault="00C54A38">
      <w:pPr>
        <w:rPr>
          <w:rFonts w:cs="Arial"/>
          <w:sz w:val="20"/>
          <w:szCs w:val="20"/>
        </w:rPr>
      </w:pPr>
      <w:r>
        <w:rPr>
          <w:rFonts w:cs="Arial"/>
          <w:sz w:val="20"/>
          <w:szCs w:val="20"/>
        </w:rPr>
        <w:br w:type="page"/>
      </w:r>
    </w:p>
    <w:p w14:paraId="2B85C2D9" w14:textId="77777777" w:rsidR="00C54A38" w:rsidRPr="00F0078A" w:rsidRDefault="00C54A38" w:rsidP="00112219">
      <w:pPr>
        <w:pStyle w:val="Heading1"/>
        <w:rPr>
          <w:u w:val="single"/>
        </w:rPr>
      </w:pPr>
      <w:bookmarkStart w:id="55" w:name="_Toc13474223"/>
      <w:bookmarkStart w:id="56" w:name="_Toc15052519"/>
      <w:r w:rsidRPr="000E13BB">
        <w:lastRenderedPageBreak/>
        <w:t xml:space="preserve">Access to </w:t>
      </w:r>
      <w:r>
        <w:t>h</w:t>
      </w:r>
      <w:r w:rsidRPr="000E13BB">
        <w:t xml:space="preserve">abilitation and </w:t>
      </w:r>
      <w:r>
        <w:t>r</w:t>
      </w:r>
      <w:r w:rsidRPr="000E13BB">
        <w:t>ehabilitation</w:t>
      </w:r>
      <w:r>
        <w:t xml:space="preserve"> (art.26)</w:t>
      </w:r>
      <w:bookmarkEnd w:id="55"/>
      <w:bookmarkEnd w:id="56"/>
    </w:p>
    <w:p w14:paraId="4590B6E1" w14:textId="77777777" w:rsidR="00C54A38" w:rsidRPr="00F0078A" w:rsidRDefault="00C54A38" w:rsidP="009E6267">
      <w:pPr>
        <w:spacing w:line="276" w:lineRule="auto"/>
        <w:jc w:val="both"/>
        <w:rPr>
          <w:rFonts w:cs="Arial"/>
          <w:sz w:val="20"/>
          <w:szCs w:val="20"/>
        </w:rPr>
      </w:pPr>
    </w:p>
    <w:p w14:paraId="5BC4AA7B" w14:textId="77777777" w:rsidR="009E6267" w:rsidRDefault="00F84E8E" w:rsidP="00353567">
      <w:pPr>
        <w:spacing w:line="276" w:lineRule="auto"/>
        <w:ind w:left="567" w:hanging="567"/>
        <w:jc w:val="both"/>
        <w:rPr>
          <w:rFonts w:cs="Arial"/>
          <w:sz w:val="20"/>
          <w:szCs w:val="20"/>
        </w:rPr>
      </w:pPr>
      <w:r>
        <w:rPr>
          <w:rFonts w:cs="Arial"/>
          <w:sz w:val="20"/>
          <w:szCs w:val="20"/>
        </w:rPr>
        <w:t>28(a)</w:t>
      </w:r>
      <w:r>
        <w:rPr>
          <w:rFonts w:cs="Arial"/>
          <w:sz w:val="20"/>
          <w:szCs w:val="20"/>
        </w:rPr>
        <w:tab/>
      </w:r>
      <w:r w:rsidR="00C54A38" w:rsidRPr="00A51582">
        <w:rPr>
          <w:rFonts w:cs="Arial"/>
          <w:sz w:val="20"/>
          <w:szCs w:val="20"/>
        </w:rPr>
        <w:t xml:space="preserve">The implementation of the NDIS is changing significantly how people with disability access services. </w:t>
      </w:r>
      <w:r w:rsidR="009E6267">
        <w:rPr>
          <w:rFonts w:cs="Arial"/>
          <w:sz w:val="20"/>
          <w:szCs w:val="20"/>
        </w:rPr>
        <w:t xml:space="preserve">However, the </w:t>
      </w:r>
      <w:r w:rsidR="009E6267" w:rsidRPr="00B201C3">
        <w:rPr>
          <w:rFonts w:cs="Arial"/>
          <w:sz w:val="20"/>
          <w:szCs w:val="20"/>
        </w:rPr>
        <w:t xml:space="preserve">lack of clarity and effective interface between the NDIS and </w:t>
      </w:r>
      <w:r w:rsidR="009E6267">
        <w:rPr>
          <w:rFonts w:cs="Arial"/>
          <w:sz w:val="20"/>
          <w:szCs w:val="20"/>
        </w:rPr>
        <w:t>mainstream</w:t>
      </w:r>
      <w:r w:rsidR="009E6267" w:rsidRPr="00B201C3">
        <w:rPr>
          <w:rFonts w:cs="Arial"/>
          <w:sz w:val="20"/>
          <w:szCs w:val="20"/>
        </w:rPr>
        <w:t xml:space="preserve"> </w:t>
      </w:r>
      <w:r w:rsidR="009E6267">
        <w:rPr>
          <w:rFonts w:cs="Arial"/>
          <w:sz w:val="20"/>
          <w:szCs w:val="20"/>
        </w:rPr>
        <w:t xml:space="preserve">service </w:t>
      </w:r>
      <w:r w:rsidR="009E6267" w:rsidRPr="00B201C3">
        <w:rPr>
          <w:rFonts w:cs="Arial"/>
          <w:sz w:val="20"/>
          <w:szCs w:val="20"/>
        </w:rPr>
        <w:t>systems</w:t>
      </w:r>
      <w:r w:rsidR="009E6267">
        <w:rPr>
          <w:rFonts w:cs="Arial"/>
          <w:sz w:val="20"/>
          <w:szCs w:val="20"/>
        </w:rPr>
        <w:t xml:space="preserve"> has </w:t>
      </w:r>
      <w:r w:rsidR="009E6267" w:rsidRPr="00B201C3">
        <w:rPr>
          <w:rFonts w:cs="Arial"/>
          <w:sz w:val="20"/>
          <w:szCs w:val="20"/>
        </w:rPr>
        <w:t>created artificial barriers, which actively work against the provision of integrated and holistic care</w:t>
      </w:r>
      <w:r w:rsidR="009E6267">
        <w:rPr>
          <w:rFonts w:cs="Arial"/>
          <w:sz w:val="20"/>
          <w:szCs w:val="20"/>
        </w:rPr>
        <w:t xml:space="preserve"> for people with disability</w:t>
      </w:r>
      <w:r w:rsidR="007358F7">
        <w:rPr>
          <w:rFonts w:cs="Arial"/>
          <w:sz w:val="20"/>
          <w:szCs w:val="20"/>
        </w:rPr>
        <w:t xml:space="preserve">, including </w:t>
      </w:r>
      <w:r w:rsidR="007358F7" w:rsidRPr="001D7EAA">
        <w:rPr>
          <w:rFonts w:cs="Arial"/>
          <w:color w:val="201F1E"/>
          <w:sz w:val="20"/>
          <w:szCs w:val="20"/>
          <w:bdr w:val="none" w:sz="0" w:space="0" w:color="auto" w:frame="1"/>
        </w:rPr>
        <w:t xml:space="preserve">habilitation </w:t>
      </w:r>
      <w:r w:rsidR="007358F7">
        <w:rPr>
          <w:rFonts w:cs="Arial"/>
          <w:color w:val="201F1E"/>
          <w:sz w:val="20"/>
          <w:szCs w:val="20"/>
          <w:bdr w:val="none" w:sz="0" w:space="0" w:color="auto" w:frame="1"/>
        </w:rPr>
        <w:t>and</w:t>
      </w:r>
      <w:r w:rsidR="007358F7" w:rsidRPr="001D7EAA">
        <w:rPr>
          <w:rFonts w:cs="Arial"/>
          <w:color w:val="201F1E"/>
          <w:sz w:val="20"/>
          <w:szCs w:val="20"/>
          <w:bdr w:val="none" w:sz="0" w:space="0" w:color="auto" w:frame="1"/>
        </w:rPr>
        <w:t xml:space="preserve"> rehabilitation</w:t>
      </w:r>
      <w:r w:rsidR="007358F7">
        <w:rPr>
          <w:rFonts w:cs="Arial"/>
          <w:color w:val="201F1E"/>
          <w:sz w:val="20"/>
          <w:szCs w:val="20"/>
          <w:bdr w:val="none" w:sz="0" w:space="0" w:color="auto" w:frame="1"/>
        </w:rPr>
        <w:t xml:space="preserve"> supports</w:t>
      </w:r>
      <w:r w:rsidR="009E6267">
        <w:rPr>
          <w:rFonts w:cs="Arial"/>
          <w:sz w:val="20"/>
          <w:szCs w:val="20"/>
        </w:rPr>
        <w:t>.</w:t>
      </w:r>
      <w:r w:rsidR="009E6267">
        <w:rPr>
          <w:rStyle w:val="EndnoteReference"/>
          <w:rFonts w:cs="Arial"/>
          <w:sz w:val="20"/>
          <w:szCs w:val="20"/>
        </w:rPr>
        <w:endnoteReference w:id="221"/>
      </w:r>
    </w:p>
    <w:p w14:paraId="22CD1B3C" w14:textId="77777777" w:rsidR="00C54A38" w:rsidRDefault="00C54A38" w:rsidP="00353567">
      <w:pPr>
        <w:spacing w:line="276" w:lineRule="auto"/>
        <w:jc w:val="both"/>
        <w:rPr>
          <w:rFonts w:cs="Arial"/>
          <w:sz w:val="20"/>
          <w:szCs w:val="20"/>
        </w:rPr>
      </w:pPr>
    </w:p>
    <w:p w14:paraId="319A8B83" w14:textId="77777777" w:rsidR="00A72D6D" w:rsidRDefault="00A72D6D" w:rsidP="00353567">
      <w:pPr>
        <w:spacing w:line="276" w:lineRule="auto"/>
        <w:ind w:left="567"/>
        <w:jc w:val="both"/>
        <w:rPr>
          <w:rFonts w:cs="Arial"/>
          <w:sz w:val="20"/>
          <w:szCs w:val="20"/>
        </w:rPr>
      </w:pPr>
      <w:r>
        <w:rPr>
          <w:rFonts w:cs="Arial"/>
          <w:sz w:val="20"/>
          <w:szCs w:val="20"/>
        </w:rPr>
        <w:t>T</w:t>
      </w:r>
      <w:r w:rsidRPr="00B201C3">
        <w:rPr>
          <w:rFonts w:cs="Arial"/>
          <w:sz w:val="20"/>
          <w:szCs w:val="20"/>
        </w:rPr>
        <w:t xml:space="preserve">he </w:t>
      </w:r>
      <w:r w:rsidR="00F84E8E">
        <w:rPr>
          <w:rFonts w:cs="Arial"/>
          <w:sz w:val="20"/>
          <w:szCs w:val="20"/>
        </w:rPr>
        <w:t>shifting of</w:t>
      </w:r>
      <w:r w:rsidRPr="00B201C3">
        <w:rPr>
          <w:rFonts w:cs="Arial"/>
          <w:sz w:val="20"/>
          <w:szCs w:val="20"/>
        </w:rPr>
        <w:t xml:space="preserve"> Commonwealth</w:t>
      </w:r>
      <w:r>
        <w:rPr>
          <w:rFonts w:cs="Arial"/>
          <w:sz w:val="20"/>
          <w:szCs w:val="20"/>
        </w:rPr>
        <w:t>,</w:t>
      </w:r>
      <w:r w:rsidRPr="00B201C3">
        <w:rPr>
          <w:rFonts w:cs="Arial"/>
          <w:sz w:val="20"/>
          <w:szCs w:val="20"/>
        </w:rPr>
        <w:t xml:space="preserve"> </w:t>
      </w:r>
      <w:r w:rsidRPr="00D60C02">
        <w:rPr>
          <w:rFonts w:cs="Arial"/>
          <w:sz w:val="20"/>
          <w:szCs w:val="20"/>
        </w:rPr>
        <w:t>state and territory programs to the NDIS</w:t>
      </w:r>
      <w:r w:rsidRPr="00B201C3">
        <w:rPr>
          <w:rFonts w:cs="Arial"/>
          <w:sz w:val="20"/>
          <w:szCs w:val="20"/>
        </w:rPr>
        <w:t xml:space="preserve"> </w:t>
      </w:r>
      <w:r>
        <w:rPr>
          <w:rFonts w:cs="Arial"/>
          <w:sz w:val="20"/>
          <w:szCs w:val="20"/>
        </w:rPr>
        <w:t xml:space="preserve">is </w:t>
      </w:r>
      <w:r w:rsidRPr="00D60C02">
        <w:rPr>
          <w:rFonts w:cs="Arial"/>
          <w:sz w:val="20"/>
          <w:szCs w:val="20"/>
        </w:rPr>
        <w:t xml:space="preserve">contributing to emerging service gaps </w:t>
      </w:r>
      <w:r w:rsidRPr="00B201C3">
        <w:rPr>
          <w:rFonts w:cs="Arial"/>
          <w:sz w:val="20"/>
          <w:szCs w:val="20"/>
        </w:rPr>
        <w:t xml:space="preserve">and </w:t>
      </w:r>
      <w:r>
        <w:rPr>
          <w:rFonts w:cs="Arial"/>
          <w:sz w:val="20"/>
          <w:szCs w:val="20"/>
        </w:rPr>
        <w:t>a</w:t>
      </w:r>
      <w:r w:rsidRPr="00B201C3">
        <w:rPr>
          <w:rFonts w:cs="Arial"/>
          <w:sz w:val="20"/>
          <w:szCs w:val="20"/>
        </w:rPr>
        <w:t xml:space="preserve"> decrease in community-based </w:t>
      </w:r>
      <w:r>
        <w:rPr>
          <w:rFonts w:cs="Arial"/>
          <w:sz w:val="20"/>
          <w:szCs w:val="20"/>
        </w:rPr>
        <w:t xml:space="preserve">therapy </w:t>
      </w:r>
      <w:r w:rsidRPr="00B201C3">
        <w:rPr>
          <w:rFonts w:cs="Arial"/>
          <w:sz w:val="20"/>
          <w:szCs w:val="20"/>
        </w:rPr>
        <w:t>services</w:t>
      </w:r>
      <w:r w:rsidR="00F84E8E">
        <w:rPr>
          <w:rFonts w:cs="Arial"/>
          <w:sz w:val="20"/>
          <w:szCs w:val="20"/>
        </w:rPr>
        <w:t>, particularly for people who are not eligible for the NDIS</w:t>
      </w:r>
      <w:r>
        <w:rPr>
          <w:rFonts w:cs="Arial"/>
          <w:sz w:val="20"/>
          <w:szCs w:val="20"/>
        </w:rPr>
        <w:t>.</w:t>
      </w:r>
      <w:r w:rsidR="00DA3C1B">
        <w:rPr>
          <w:rStyle w:val="EndnoteReference"/>
          <w:rFonts w:cs="Arial"/>
          <w:sz w:val="20"/>
          <w:szCs w:val="20"/>
        </w:rPr>
        <w:endnoteReference w:id="222"/>
      </w:r>
      <w:r>
        <w:rPr>
          <w:rFonts w:cs="Arial"/>
          <w:sz w:val="20"/>
          <w:szCs w:val="20"/>
        </w:rPr>
        <w:t xml:space="preserve"> </w:t>
      </w:r>
    </w:p>
    <w:p w14:paraId="10E6FBB5" w14:textId="77777777" w:rsidR="00A72D6D" w:rsidRDefault="00A72D6D" w:rsidP="00353567">
      <w:pPr>
        <w:spacing w:line="276" w:lineRule="auto"/>
        <w:jc w:val="both"/>
        <w:rPr>
          <w:rFonts w:cs="Arial"/>
          <w:sz w:val="20"/>
          <w:szCs w:val="20"/>
        </w:rPr>
      </w:pPr>
    </w:p>
    <w:p w14:paraId="0852FD70" w14:textId="77777777" w:rsidR="00110025" w:rsidRDefault="00110025" w:rsidP="00353567">
      <w:pPr>
        <w:spacing w:line="276" w:lineRule="auto"/>
        <w:ind w:left="567"/>
        <w:jc w:val="both"/>
        <w:rPr>
          <w:rFonts w:cs="Arial"/>
          <w:sz w:val="20"/>
          <w:szCs w:val="20"/>
        </w:rPr>
      </w:pPr>
      <w:r w:rsidRPr="00B201C3">
        <w:rPr>
          <w:rFonts w:cs="Arial"/>
          <w:sz w:val="20"/>
          <w:szCs w:val="20"/>
        </w:rPr>
        <w:t>The interactions between the NDIS and mainstream services are guided by the</w:t>
      </w:r>
      <w:r>
        <w:rPr>
          <w:rFonts w:cs="Arial"/>
          <w:sz w:val="20"/>
          <w:szCs w:val="20"/>
        </w:rPr>
        <w:t xml:space="preserve"> </w:t>
      </w:r>
      <w:r w:rsidRPr="00110025">
        <w:rPr>
          <w:rFonts w:cs="Arial"/>
          <w:i/>
          <w:iCs/>
          <w:sz w:val="20"/>
          <w:szCs w:val="20"/>
        </w:rPr>
        <w:t>Principles to Determine the Responsibilities of the NDIS and Other Service Systems</w:t>
      </w:r>
      <w:r>
        <w:rPr>
          <w:rFonts w:cs="Arial"/>
          <w:sz w:val="20"/>
          <w:szCs w:val="20"/>
        </w:rPr>
        <w:t>.</w:t>
      </w:r>
      <w:r>
        <w:rPr>
          <w:rStyle w:val="EndnoteReference"/>
          <w:rFonts w:cs="Arial"/>
          <w:sz w:val="20"/>
          <w:szCs w:val="20"/>
        </w:rPr>
        <w:endnoteReference w:id="223"/>
      </w:r>
      <w:r>
        <w:rPr>
          <w:rFonts w:cs="Arial"/>
          <w:sz w:val="20"/>
          <w:szCs w:val="20"/>
        </w:rPr>
        <w:t xml:space="preserve"> However, the </w:t>
      </w:r>
      <w:r w:rsidRPr="00B201C3">
        <w:rPr>
          <w:rFonts w:cs="Arial"/>
          <w:sz w:val="20"/>
          <w:szCs w:val="20"/>
        </w:rPr>
        <w:t xml:space="preserve">Principles are subject to interpretation and lack clarity. This is resulting in boundary issues and funding disputes, which can lead to reduced or no access to services for both NDIS </w:t>
      </w:r>
      <w:r w:rsidR="006C1132">
        <w:rPr>
          <w:rFonts w:cs="Arial"/>
          <w:sz w:val="20"/>
          <w:szCs w:val="20"/>
        </w:rPr>
        <w:t>p</w:t>
      </w:r>
      <w:r w:rsidRPr="00B201C3">
        <w:rPr>
          <w:rFonts w:cs="Arial"/>
          <w:sz w:val="20"/>
          <w:szCs w:val="20"/>
        </w:rPr>
        <w:t xml:space="preserve">articipants and people with disability not eligible </w:t>
      </w:r>
      <w:r>
        <w:rPr>
          <w:rFonts w:cs="Arial"/>
          <w:sz w:val="20"/>
          <w:szCs w:val="20"/>
        </w:rPr>
        <w:t>for</w:t>
      </w:r>
      <w:r w:rsidRPr="00B201C3">
        <w:rPr>
          <w:rFonts w:cs="Arial"/>
          <w:sz w:val="20"/>
          <w:szCs w:val="20"/>
        </w:rPr>
        <w:t xml:space="preserve"> the NDIS.</w:t>
      </w:r>
      <w:r>
        <w:rPr>
          <w:rStyle w:val="EndnoteReference"/>
          <w:rFonts w:cs="Arial"/>
          <w:sz w:val="20"/>
          <w:szCs w:val="20"/>
        </w:rPr>
        <w:endnoteReference w:id="224"/>
      </w:r>
      <w:r w:rsidR="00156B09">
        <w:rPr>
          <w:rFonts w:cs="Arial"/>
          <w:sz w:val="20"/>
          <w:szCs w:val="20"/>
        </w:rPr>
        <w:t xml:space="preserve"> </w:t>
      </w:r>
      <w:r w:rsidR="00E37602">
        <w:rPr>
          <w:rFonts w:cs="Arial"/>
          <w:sz w:val="20"/>
          <w:szCs w:val="20"/>
        </w:rPr>
        <w:t xml:space="preserve">Although the Principles </w:t>
      </w:r>
      <w:r w:rsidR="00E37602" w:rsidRPr="00156B09">
        <w:rPr>
          <w:rFonts w:cs="Arial"/>
          <w:sz w:val="20"/>
          <w:szCs w:val="20"/>
        </w:rPr>
        <w:t xml:space="preserve">allow for the provision of disability supports to people </w:t>
      </w:r>
      <w:r w:rsidR="00E37602">
        <w:rPr>
          <w:rFonts w:cs="Arial"/>
          <w:sz w:val="20"/>
          <w:szCs w:val="20"/>
        </w:rPr>
        <w:t xml:space="preserve">with disability </w:t>
      </w:r>
      <w:r w:rsidR="00E37602" w:rsidRPr="00156B09">
        <w:rPr>
          <w:rFonts w:cs="Arial"/>
          <w:sz w:val="20"/>
          <w:szCs w:val="20"/>
        </w:rPr>
        <w:t>in prisons and forensic detention,</w:t>
      </w:r>
      <w:r w:rsidR="00E37602">
        <w:rPr>
          <w:rFonts w:cs="Arial"/>
          <w:sz w:val="20"/>
          <w:szCs w:val="20"/>
        </w:rPr>
        <w:t xml:space="preserve"> </w:t>
      </w:r>
      <w:r w:rsidR="00673676">
        <w:rPr>
          <w:rFonts w:cs="Arial"/>
          <w:sz w:val="20"/>
          <w:szCs w:val="20"/>
        </w:rPr>
        <w:t xml:space="preserve">there is still uncertainty </w:t>
      </w:r>
      <w:r w:rsidR="00E37602" w:rsidRPr="00156B09">
        <w:rPr>
          <w:rFonts w:cs="Arial"/>
          <w:sz w:val="20"/>
          <w:szCs w:val="20"/>
        </w:rPr>
        <w:t>about how, or whether, th</w:t>
      </w:r>
      <w:r w:rsidR="00E37602">
        <w:rPr>
          <w:rFonts w:cs="Arial"/>
          <w:sz w:val="20"/>
          <w:szCs w:val="20"/>
        </w:rPr>
        <w:t>is</w:t>
      </w:r>
      <w:r w:rsidR="00E37602" w:rsidRPr="00156B09">
        <w:rPr>
          <w:rFonts w:cs="Arial"/>
          <w:sz w:val="20"/>
          <w:szCs w:val="20"/>
        </w:rPr>
        <w:t xml:space="preserve"> provision</w:t>
      </w:r>
      <w:r w:rsidR="00673676">
        <w:rPr>
          <w:rFonts w:cs="Arial"/>
          <w:sz w:val="20"/>
          <w:szCs w:val="20"/>
        </w:rPr>
        <w:t xml:space="preserve"> will be supported</w:t>
      </w:r>
      <w:r w:rsidR="00E37602" w:rsidRPr="00156B09">
        <w:rPr>
          <w:rFonts w:cs="Arial"/>
          <w:sz w:val="20"/>
          <w:szCs w:val="20"/>
        </w:rPr>
        <w:t>.</w:t>
      </w:r>
    </w:p>
    <w:p w14:paraId="72D16B61" w14:textId="77777777" w:rsidR="00110025" w:rsidRDefault="00110025" w:rsidP="00353567">
      <w:pPr>
        <w:spacing w:line="276" w:lineRule="auto"/>
        <w:jc w:val="both"/>
        <w:rPr>
          <w:rFonts w:cs="Arial"/>
          <w:sz w:val="20"/>
          <w:szCs w:val="20"/>
        </w:rPr>
      </w:pPr>
    </w:p>
    <w:p w14:paraId="67116332" w14:textId="77777777" w:rsidR="00110025" w:rsidRDefault="00105F71" w:rsidP="00353567">
      <w:pPr>
        <w:spacing w:line="276" w:lineRule="auto"/>
        <w:ind w:left="567"/>
        <w:jc w:val="both"/>
        <w:rPr>
          <w:rFonts w:cs="Arial"/>
          <w:sz w:val="20"/>
          <w:szCs w:val="20"/>
        </w:rPr>
      </w:pPr>
      <w:r>
        <w:rPr>
          <w:rFonts w:cs="Arial"/>
          <w:sz w:val="20"/>
          <w:szCs w:val="20"/>
        </w:rPr>
        <w:t>The</w:t>
      </w:r>
      <w:r w:rsidR="00110025" w:rsidRPr="00131B55">
        <w:rPr>
          <w:rFonts w:cs="Arial"/>
          <w:sz w:val="20"/>
          <w:szCs w:val="20"/>
        </w:rPr>
        <w:t xml:space="preserve"> </w:t>
      </w:r>
      <w:r w:rsidR="00F84E8E">
        <w:rPr>
          <w:rFonts w:cs="Arial"/>
          <w:sz w:val="20"/>
          <w:szCs w:val="20"/>
        </w:rPr>
        <w:t xml:space="preserve">focus on permanent diagnosis </w:t>
      </w:r>
      <w:r w:rsidR="00110025" w:rsidRPr="00131B55">
        <w:rPr>
          <w:rFonts w:cs="Arial"/>
          <w:sz w:val="20"/>
          <w:szCs w:val="20"/>
        </w:rPr>
        <w:t xml:space="preserve">disqualifies </w:t>
      </w:r>
      <w:r w:rsidR="00F84E8E">
        <w:rPr>
          <w:rFonts w:cs="Arial"/>
          <w:sz w:val="20"/>
          <w:szCs w:val="20"/>
        </w:rPr>
        <w:t>many</w:t>
      </w:r>
      <w:r w:rsidR="00F84E8E" w:rsidRPr="00131B55">
        <w:rPr>
          <w:rFonts w:cs="Arial"/>
          <w:sz w:val="20"/>
          <w:szCs w:val="20"/>
        </w:rPr>
        <w:t xml:space="preserve"> </w:t>
      </w:r>
      <w:r w:rsidR="00110025" w:rsidRPr="00131B55">
        <w:rPr>
          <w:rFonts w:cs="Arial"/>
          <w:sz w:val="20"/>
          <w:szCs w:val="20"/>
        </w:rPr>
        <w:t xml:space="preserve">people with </w:t>
      </w:r>
      <w:r w:rsidR="00F84E8E">
        <w:rPr>
          <w:rFonts w:cs="Arial"/>
          <w:sz w:val="20"/>
          <w:szCs w:val="20"/>
        </w:rPr>
        <w:t xml:space="preserve">disability </w:t>
      </w:r>
      <w:r w:rsidR="00110025">
        <w:rPr>
          <w:rFonts w:cs="Arial"/>
          <w:sz w:val="20"/>
          <w:szCs w:val="20"/>
        </w:rPr>
        <w:t>from</w:t>
      </w:r>
      <w:r w:rsidR="00110025" w:rsidRPr="00131B55">
        <w:rPr>
          <w:rFonts w:cs="Arial"/>
          <w:sz w:val="20"/>
          <w:szCs w:val="20"/>
        </w:rPr>
        <w:t xml:space="preserve"> the NDIS</w:t>
      </w:r>
      <w:r w:rsidR="00110025">
        <w:rPr>
          <w:rFonts w:cs="Arial"/>
          <w:sz w:val="20"/>
          <w:szCs w:val="20"/>
        </w:rPr>
        <w:t>.</w:t>
      </w:r>
      <w:r w:rsidR="00156B09">
        <w:rPr>
          <w:rStyle w:val="EndnoteReference"/>
          <w:rFonts w:cs="Arial"/>
          <w:sz w:val="20"/>
          <w:szCs w:val="20"/>
        </w:rPr>
        <w:endnoteReference w:id="225"/>
      </w:r>
      <w:r w:rsidR="00156B09">
        <w:rPr>
          <w:rFonts w:cs="Arial"/>
          <w:sz w:val="20"/>
          <w:szCs w:val="20"/>
        </w:rPr>
        <w:t xml:space="preserve"> </w:t>
      </w:r>
      <w:r w:rsidR="00110025" w:rsidRPr="00105F71">
        <w:rPr>
          <w:rFonts w:cs="Arial"/>
          <w:sz w:val="20"/>
          <w:szCs w:val="20"/>
        </w:rPr>
        <w:t xml:space="preserve">People with disability argue that emphasis should be on the assessment of functional </w:t>
      </w:r>
      <w:r w:rsidR="00956E54">
        <w:rPr>
          <w:rFonts w:cs="Arial"/>
          <w:sz w:val="20"/>
          <w:szCs w:val="20"/>
        </w:rPr>
        <w:t>capacity and</w:t>
      </w:r>
      <w:r w:rsidR="00210D05">
        <w:rPr>
          <w:rFonts w:cs="Arial"/>
          <w:sz w:val="20"/>
          <w:szCs w:val="20"/>
        </w:rPr>
        <w:t xml:space="preserve"> </w:t>
      </w:r>
      <w:r w:rsidR="00110025" w:rsidRPr="00105F71">
        <w:rPr>
          <w:rFonts w:cs="Arial"/>
          <w:sz w:val="20"/>
          <w:szCs w:val="20"/>
        </w:rPr>
        <w:t>needs to determine eligibility.</w:t>
      </w:r>
      <w:r w:rsidR="00110025" w:rsidRPr="00105F71">
        <w:rPr>
          <w:rStyle w:val="EndnoteReference"/>
          <w:rFonts w:cs="Arial"/>
          <w:sz w:val="20"/>
          <w:szCs w:val="20"/>
        </w:rPr>
        <w:endnoteReference w:id="226"/>
      </w:r>
      <w:r w:rsidR="00110025">
        <w:rPr>
          <w:rFonts w:cs="Arial"/>
          <w:sz w:val="20"/>
          <w:szCs w:val="20"/>
        </w:rPr>
        <w:t xml:space="preserve"> </w:t>
      </w:r>
    </w:p>
    <w:p w14:paraId="211751DA" w14:textId="77777777" w:rsidR="009E6267" w:rsidRDefault="009E6267" w:rsidP="00353567">
      <w:pPr>
        <w:spacing w:line="276" w:lineRule="auto"/>
        <w:jc w:val="both"/>
        <w:rPr>
          <w:rFonts w:cs="Arial"/>
          <w:sz w:val="20"/>
          <w:szCs w:val="20"/>
        </w:rPr>
      </w:pPr>
    </w:p>
    <w:p w14:paraId="16ABE620" w14:textId="77777777" w:rsidR="00156B09" w:rsidRDefault="00156B09" w:rsidP="00353567">
      <w:pPr>
        <w:spacing w:line="276" w:lineRule="auto"/>
        <w:ind w:left="567"/>
        <w:jc w:val="both"/>
        <w:rPr>
          <w:rFonts w:cs="Arial"/>
          <w:color w:val="201F1E"/>
          <w:sz w:val="20"/>
          <w:szCs w:val="20"/>
          <w:bdr w:val="none" w:sz="0" w:space="0" w:color="auto" w:frame="1"/>
        </w:rPr>
      </w:pPr>
      <w:r>
        <w:rPr>
          <w:rFonts w:cs="Arial"/>
          <w:sz w:val="20"/>
          <w:szCs w:val="20"/>
        </w:rPr>
        <w:t>A</w:t>
      </w:r>
      <w:r w:rsidRPr="00131B55">
        <w:rPr>
          <w:rFonts w:cs="Arial"/>
          <w:sz w:val="20"/>
          <w:szCs w:val="20"/>
        </w:rPr>
        <w:t xml:space="preserve">ccess to the NDIS </w:t>
      </w:r>
      <w:r>
        <w:rPr>
          <w:rFonts w:cs="Arial"/>
          <w:sz w:val="20"/>
          <w:szCs w:val="20"/>
        </w:rPr>
        <w:t>represents</w:t>
      </w:r>
      <w:r w:rsidRPr="00131B55">
        <w:rPr>
          <w:rFonts w:cs="Arial"/>
          <w:sz w:val="20"/>
          <w:szCs w:val="20"/>
        </w:rPr>
        <w:t xml:space="preserve"> an opportunity to decrease incarceration rates for people with a cognitive and</w:t>
      </w:r>
      <w:r>
        <w:rPr>
          <w:rFonts w:cs="Arial"/>
          <w:sz w:val="20"/>
          <w:szCs w:val="20"/>
        </w:rPr>
        <w:t>/or</w:t>
      </w:r>
      <w:r w:rsidRPr="00131B55">
        <w:rPr>
          <w:rFonts w:cs="Arial"/>
          <w:sz w:val="20"/>
          <w:szCs w:val="20"/>
        </w:rPr>
        <w:t xml:space="preserve"> psychosocial impairment, particularly for </w:t>
      </w:r>
      <w:r>
        <w:rPr>
          <w:rFonts w:cs="Arial"/>
          <w:sz w:val="20"/>
          <w:szCs w:val="20"/>
        </w:rPr>
        <w:t>Indigenous</w:t>
      </w:r>
      <w:r w:rsidRPr="00131B55">
        <w:rPr>
          <w:rFonts w:cs="Arial"/>
          <w:sz w:val="20"/>
          <w:szCs w:val="20"/>
        </w:rPr>
        <w:t xml:space="preserve"> people </w:t>
      </w:r>
      <w:r w:rsidR="00673676">
        <w:rPr>
          <w:rFonts w:cs="Arial"/>
          <w:sz w:val="20"/>
          <w:szCs w:val="20"/>
        </w:rPr>
        <w:t xml:space="preserve">with disability </w:t>
      </w:r>
      <w:r w:rsidRPr="00131B55">
        <w:rPr>
          <w:rFonts w:cs="Arial"/>
          <w:sz w:val="20"/>
          <w:szCs w:val="20"/>
        </w:rPr>
        <w:t>who are overrepresented in prison.</w:t>
      </w:r>
      <w:r>
        <w:rPr>
          <w:rFonts w:cs="Arial"/>
          <w:sz w:val="20"/>
          <w:szCs w:val="20"/>
        </w:rPr>
        <w:t xml:space="preserve"> However, </w:t>
      </w:r>
      <w:r w:rsidR="00D46090">
        <w:rPr>
          <w:rFonts w:cs="Arial"/>
          <w:sz w:val="20"/>
          <w:szCs w:val="20"/>
        </w:rPr>
        <w:t xml:space="preserve">the NDIS is stopped when </w:t>
      </w:r>
      <w:r w:rsidRPr="00156B09">
        <w:rPr>
          <w:rFonts w:cs="Arial"/>
          <w:sz w:val="20"/>
          <w:szCs w:val="20"/>
        </w:rPr>
        <w:t xml:space="preserve">an individual </w:t>
      </w:r>
      <w:r w:rsidR="00D46090">
        <w:rPr>
          <w:rFonts w:cs="Arial"/>
          <w:sz w:val="20"/>
          <w:szCs w:val="20"/>
        </w:rPr>
        <w:t>is in</w:t>
      </w:r>
      <w:r w:rsidRPr="00156B09">
        <w:rPr>
          <w:rFonts w:cs="Arial"/>
          <w:sz w:val="20"/>
          <w:szCs w:val="20"/>
        </w:rPr>
        <w:t xml:space="preserve"> custody</w:t>
      </w:r>
      <w:r>
        <w:rPr>
          <w:rFonts w:cs="Arial"/>
          <w:sz w:val="20"/>
          <w:szCs w:val="20"/>
        </w:rPr>
        <w:t>,</w:t>
      </w:r>
      <w:r w:rsidR="00E42C46">
        <w:rPr>
          <w:rStyle w:val="EndnoteReference"/>
          <w:rFonts w:cs="Arial"/>
          <w:sz w:val="20"/>
          <w:szCs w:val="20"/>
        </w:rPr>
        <w:endnoteReference w:id="227"/>
      </w:r>
      <w:r>
        <w:rPr>
          <w:rFonts w:cs="Arial"/>
          <w:sz w:val="20"/>
          <w:szCs w:val="20"/>
        </w:rPr>
        <w:t xml:space="preserve"> which denies </w:t>
      </w:r>
      <w:r w:rsidRPr="001D7EAA">
        <w:rPr>
          <w:rFonts w:cs="Arial"/>
          <w:color w:val="201F1E"/>
          <w:sz w:val="20"/>
          <w:szCs w:val="20"/>
          <w:bdr w:val="none" w:sz="0" w:space="0" w:color="auto" w:frame="1"/>
        </w:rPr>
        <w:t xml:space="preserve">habilitation or rehabilitation </w:t>
      </w:r>
      <w:r w:rsidR="00E37602">
        <w:rPr>
          <w:rFonts w:cs="Arial"/>
          <w:color w:val="201F1E"/>
          <w:sz w:val="20"/>
          <w:szCs w:val="20"/>
          <w:bdr w:val="none" w:sz="0" w:space="0" w:color="auto" w:frame="1"/>
        </w:rPr>
        <w:t xml:space="preserve">support </w:t>
      </w:r>
      <w:r w:rsidR="00D46090">
        <w:rPr>
          <w:rFonts w:cs="Arial"/>
          <w:color w:val="201F1E"/>
          <w:sz w:val="20"/>
          <w:szCs w:val="20"/>
          <w:bdr w:val="none" w:sz="0" w:space="0" w:color="auto" w:frame="1"/>
        </w:rPr>
        <w:t>to assist</w:t>
      </w:r>
      <w:r w:rsidRPr="001D7EAA">
        <w:rPr>
          <w:rFonts w:cs="Arial"/>
          <w:color w:val="201F1E"/>
          <w:sz w:val="20"/>
          <w:szCs w:val="20"/>
          <w:bdr w:val="none" w:sz="0" w:space="0" w:color="auto" w:frame="1"/>
        </w:rPr>
        <w:t xml:space="preserve"> reintegrat</w:t>
      </w:r>
      <w:r w:rsidR="00D46090">
        <w:rPr>
          <w:rFonts w:cs="Arial"/>
          <w:color w:val="201F1E"/>
          <w:sz w:val="20"/>
          <w:szCs w:val="20"/>
          <w:bdr w:val="none" w:sz="0" w:space="0" w:color="auto" w:frame="1"/>
        </w:rPr>
        <w:t>ion</w:t>
      </w:r>
      <w:r w:rsidRPr="001D7EAA">
        <w:rPr>
          <w:rFonts w:cs="Arial"/>
          <w:color w:val="201F1E"/>
          <w:sz w:val="20"/>
          <w:szCs w:val="20"/>
          <w:bdr w:val="none" w:sz="0" w:space="0" w:color="auto" w:frame="1"/>
        </w:rPr>
        <w:t xml:space="preserve"> into the community</w:t>
      </w:r>
      <w:r w:rsidR="00D46090">
        <w:rPr>
          <w:rFonts w:cs="Arial"/>
          <w:color w:val="201F1E"/>
          <w:sz w:val="20"/>
          <w:szCs w:val="20"/>
          <w:bdr w:val="none" w:sz="0" w:space="0" w:color="auto" w:frame="1"/>
        </w:rPr>
        <w:t>.</w:t>
      </w:r>
    </w:p>
    <w:p w14:paraId="5BA80981" w14:textId="77777777" w:rsidR="00105F71" w:rsidRDefault="00105F71" w:rsidP="00353567">
      <w:pPr>
        <w:spacing w:line="276" w:lineRule="auto"/>
        <w:jc w:val="both"/>
        <w:rPr>
          <w:rFonts w:cs="Arial"/>
          <w:sz w:val="20"/>
          <w:szCs w:val="20"/>
        </w:rPr>
      </w:pPr>
    </w:p>
    <w:p w14:paraId="58817653" w14:textId="77777777" w:rsidR="009E6267" w:rsidRDefault="003E6B45" w:rsidP="00353567">
      <w:pPr>
        <w:spacing w:line="276" w:lineRule="auto"/>
        <w:ind w:left="567" w:hanging="567"/>
        <w:jc w:val="both"/>
        <w:rPr>
          <w:rFonts w:cs="Arial"/>
          <w:sz w:val="20"/>
          <w:szCs w:val="20"/>
        </w:rPr>
      </w:pPr>
      <w:r>
        <w:rPr>
          <w:rFonts w:cs="Arial"/>
          <w:sz w:val="20"/>
          <w:szCs w:val="20"/>
        </w:rPr>
        <w:t>28(b)</w:t>
      </w:r>
      <w:r>
        <w:rPr>
          <w:rFonts w:cs="Arial"/>
          <w:sz w:val="20"/>
          <w:szCs w:val="20"/>
        </w:rPr>
        <w:tab/>
        <w:t xml:space="preserve">Forced treatment is allowed under guardianship and mental health laws in Australia. </w:t>
      </w:r>
    </w:p>
    <w:p w14:paraId="50D0C360" w14:textId="77777777" w:rsidR="00C54A38" w:rsidRDefault="00C54A38" w:rsidP="00895BA5">
      <w:pPr>
        <w:spacing w:line="276" w:lineRule="auto"/>
        <w:jc w:val="both"/>
        <w:rPr>
          <w:rFonts w:cs="Arial"/>
          <w:sz w:val="20"/>
          <w:szCs w:val="20"/>
        </w:rPr>
      </w:pPr>
    </w:p>
    <w:p w14:paraId="73E41536" w14:textId="77777777" w:rsidR="00C54A38" w:rsidRPr="001B3DCF" w:rsidRDefault="00C54A38" w:rsidP="00112219">
      <w:pPr>
        <w:pStyle w:val="Heading2"/>
      </w:pPr>
      <w:r w:rsidRPr="001B3DCF">
        <w:t>Recommendations</w:t>
      </w:r>
    </w:p>
    <w:p w14:paraId="100EA292" w14:textId="77777777" w:rsidR="003A5F16" w:rsidRDefault="003A5F16" w:rsidP="00353567">
      <w:pPr>
        <w:spacing w:line="276" w:lineRule="auto"/>
        <w:jc w:val="both"/>
        <w:rPr>
          <w:rFonts w:cs="Arial"/>
          <w:sz w:val="20"/>
          <w:szCs w:val="20"/>
        </w:rPr>
      </w:pPr>
    </w:p>
    <w:p w14:paraId="1C7F6886" w14:textId="77777777" w:rsidR="00DD36A1" w:rsidRDefault="00DD36A1" w:rsidP="00DD36A1">
      <w:pPr>
        <w:spacing w:line="276" w:lineRule="auto"/>
        <w:jc w:val="both"/>
        <w:rPr>
          <w:rFonts w:cs="Arial"/>
          <w:sz w:val="20"/>
          <w:szCs w:val="20"/>
        </w:rPr>
      </w:pPr>
      <w:r>
        <w:rPr>
          <w:rFonts w:cs="Arial"/>
          <w:sz w:val="20"/>
          <w:szCs w:val="20"/>
        </w:rPr>
        <w:t>That Australia:</w:t>
      </w:r>
    </w:p>
    <w:p w14:paraId="5ED999F8" w14:textId="77777777" w:rsidR="003A5F16" w:rsidRDefault="003A5F16" w:rsidP="00353567">
      <w:pPr>
        <w:spacing w:line="276" w:lineRule="auto"/>
        <w:jc w:val="both"/>
        <w:rPr>
          <w:rFonts w:cs="Arial"/>
          <w:sz w:val="20"/>
          <w:szCs w:val="20"/>
        </w:rPr>
      </w:pPr>
    </w:p>
    <w:p w14:paraId="5CF4AF43" w14:textId="77777777" w:rsidR="00C54A38" w:rsidRPr="003A5F16"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Ensure that people with disability in prison and other forms of detention can utilise their NDIS package whilst incarcerated</w:t>
      </w:r>
      <w:r w:rsidR="006C1132">
        <w:rPr>
          <w:rFonts w:cs="Arial"/>
          <w:sz w:val="20"/>
          <w:szCs w:val="20"/>
        </w:rPr>
        <w:t xml:space="preserve"> or detained</w:t>
      </w:r>
      <w:r w:rsidRPr="003A5F16">
        <w:rPr>
          <w:rFonts w:cs="Arial"/>
          <w:sz w:val="20"/>
          <w:szCs w:val="20"/>
        </w:rPr>
        <w:t xml:space="preserve">. </w:t>
      </w:r>
    </w:p>
    <w:p w14:paraId="31F473F5" w14:textId="77777777" w:rsidR="00C54A38" w:rsidRDefault="00C54A38" w:rsidP="00353567">
      <w:pPr>
        <w:spacing w:line="276" w:lineRule="auto"/>
        <w:jc w:val="both"/>
        <w:rPr>
          <w:rFonts w:cs="Arial"/>
          <w:sz w:val="20"/>
          <w:szCs w:val="20"/>
        </w:rPr>
      </w:pPr>
    </w:p>
    <w:p w14:paraId="0A1156F3" w14:textId="77777777" w:rsidR="00956E54"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 xml:space="preserve">Amend NDIS </w:t>
      </w:r>
      <w:r w:rsidR="00956E54">
        <w:rPr>
          <w:rFonts w:cs="Arial"/>
          <w:sz w:val="20"/>
          <w:szCs w:val="20"/>
        </w:rPr>
        <w:t>legislation</w:t>
      </w:r>
      <w:r w:rsidR="00956E54" w:rsidRPr="003A5F16">
        <w:rPr>
          <w:rFonts w:cs="Arial"/>
          <w:sz w:val="20"/>
          <w:szCs w:val="20"/>
        </w:rPr>
        <w:t xml:space="preserve"> </w:t>
      </w:r>
      <w:r w:rsidRPr="003A5F16">
        <w:rPr>
          <w:rFonts w:cs="Arial"/>
          <w:sz w:val="20"/>
          <w:szCs w:val="20"/>
        </w:rPr>
        <w:t xml:space="preserve">to address </w:t>
      </w:r>
      <w:r w:rsidR="00956E54">
        <w:rPr>
          <w:rFonts w:cs="Arial"/>
          <w:sz w:val="20"/>
          <w:szCs w:val="20"/>
        </w:rPr>
        <w:t xml:space="preserve">the permanency provisions for NDIS </w:t>
      </w:r>
      <w:r w:rsidRPr="003A5F16">
        <w:rPr>
          <w:rFonts w:cs="Arial"/>
          <w:sz w:val="20"/>
          <w:szCs w:val="20"/>
        </w:rPr>
        <w:t>eligibility</w:t>
      </w:r>
      <w:r w:rsidR="000861A1">
        <w:rPr>
          <w:rFonts w:cs="Arial"/>
          <w:sz w:val="20"/>
          <w:szCs w:val="20"/>
        </w:rPr>
        <w:t xml:space="preserve">, and ensure that </w:t>
      </w:r>
      <w:r w:rsidR="00956E54">
        <w:rPr>
          <w:rFonts w:cs="Arial"/>
          <w:sz w:val="20"/>
          <w:szCs w:val="20"/>
        </w:rPr>
        <w:t>assessment</w:t>
      </w:r>
      <w:r w:rsidR="000861A1">
        <w:rPr>
          <w:rFonts w:cs="Arial"/>
          <w:sz w:val="20"/>
          <w:szCs w:val="20"/>
        </w:rPr>
        <w:t>s are based on functional capacity and needs as opposed to medical diagnosis.</w:t>
      </w:r>
    </w:p>
    <w:p w14:paraId="56414CB1" w14:textId="77777777" w:rsidR="00956E54" w:rsidRPr="00974CF1" w:rsidRDefault="00956E54" w:rsidP="00974CF1">
      <w:pPr>
        <w:rPr>
          <w:rFonts w:cs="Arial"/>
          <w:sz w:val="20"/>
          <w:szCs w:val="20"/>
        </w:rPr>
      </w:pPr>
    </w:p>
    <w:p w14:paraId="222806C8" w14:textId="77777777" w:rsidR="00C54A38" w:rsidRDefault="00C54A38" w:rsidP="003A5F16">
      <w:pPr>
        <w:spacing w:line="276" w:lineRule="auto"/>
        <w:rPr>
          <w:rFonts w:cs="Arial"/>
          <w:sz w:val="20"/>
          <w:szCs w:val="20"/>
        </w:rPr>
      </w:pPr>
    </w:p>
    <w:p w14:paraId="7498F062" w14:textId="77777777" w:rsidR="00C54A38" w:rsidRDefault="00C54A38">
      <w:pPr>
        <w:rPr>
          <w:rFonts w:cs="Arial"/>
          <w:sz w:val="20"/>
          <w:szCs w:val="20"/>
        </w:rPr>
      </w:pPr>
      <w:r>
        <w:rPr>
          <w:rFonts w:cs="Arial"/>
          <w:sz w:val="20"/>
          <w:szCs w:val="20"/>
        </w:rPr>
        <w:br w:type="page"/>
      </w:r>
    </w:p>
    <w:p w14:paraId="2A4AD59E" w14:textId="77777777" w:rsidR="00C54A38" w:rsidRPr="00F0078A" w:rsidRDefault="00C54A38" w:rsidP="00112219">
      <w:pPr>
        <w:pStyle w:val="Heading1"/>
        <w:rPr>
          <w:u w:val="single"/>
        </w:rPr>
      </w:pPr>
      <w:bookmarkStart w:id="57" w:name="_Toc13474224"/>
      <w:bookmarkStart w:id="58" w:name="_Toc15052520"/>
      <w:r w:rsidRPr="000E13BB">
        <w:lastRenderedPageBreak/>
        <w:t>Right to work</w:t>
      </w:r>
      <w:r>
        <w:t xml:space="preserve"> (art.27)</w:t>
      </w:r>
      <w:bookmarkEnd w:id="57"/>
      <w:bookmarkEnd w:id="58"/>
    </w:p>
    <w:p w14:paraId="13F1C52D" w14:textId="77777777" w:rsidR="00185308" w:rsidRDefault="00185308" w:rsidP="00240E8C">
      <w:pPr>
        <w:spacing w:line="276" w:lineRule="auto"/>
        <w:jc w:val="both"/>
        <w:rPr>
          <w:rFonts w:cs="Arial"/>
          <w:sz w:val="20"/>
          <w:szCs w:val="20"/>
        </w:rPr>
      </w:pPr>
    </w:p>
    <w:p w14:paraId="3D25FA5B" w14:textId="77777777" w:rsidR="000A2B47" w:rsidRDefault="001020AB" w:rsidP="000A2B47">
      <w:pPr>
        <w:spacing w:line="276" w:lineRule="auto"/>
        <w:ind w:left="567" w:hanging="567"/>
        <w:jc w:val="both"/>
        <w:rPr>
          <w:rFonts w:cs="Arial"/>
          <w:sz w:val="20"/>
          <w:szCs w:val="20"/>
        </w:rPr>
      </w:pPr>
      <w:r>
        <w:rPr>
          <w:rFonts w:cs="Arial"/>
          <w:sz w:val="20"/>
          <w:szCs w:val="20"/>
        </w:rPr>
        <w:t>29</w:t>
      </w:r>
      <w:r>
        <w:rPr>
          <w:rFonts w:cs="Arial"/>
          <w:sz w:val="20"/>
          <w:szCs w:val="20"/>
        </w:rPr>
        <w:tab/>
      </w:r>
      <w:r w:rsidR="000861A1">
        <w:rPr>
          <w:rFonts w:cs="Arial"/>
          <w:sz w:val="20"/>
          <w:szCs w:val="20"/>
        </w:rPr>
        <w:t>T</w:t>
      </w:r>
      <w:r w:rsidR="000861A1" w:rsidRPr="00604D76">
        <w:rPr>
          <w:rFonts w:cs="Arial"/>
          <w:sz w:val="20"/>
          <w:szCs w:val="20"/>
        </w:rPr>
        <w:t xml:space="preserve">he unemployment rate </w:t>
      </w:r>
      <w:r w:rsidR="000861A1">
        <w:rPr>
          <w:rFonts w:cs="Arial"/>
          <w:sz w:val="20"/>
          <w:szCs w:val="20"/>
        </w:rPr>
        <w:t xml:space="preserve">of </w:t>
      </w:r>
      <w:r w:rsidR="000861A1" w:rsidRPr="00604D76">
        <w:rPr>
          <w:rFonts w:cs="Arial"/>
          <w:sz w:val="20"/>
          <w:szCs w:val="20"/>
        </w:rPr>
        <w:t>people with disability</w:t>
      </w:r>
      <w:r w:rsidR="000861A1">
        <w:rPr>
          <w:rFonts w:cs="Arial"/>
          <w:sz w:val="20"/>
          <w:szCs w:val="20"/>
        </w:rPr>
        <w:t xml:space="preserve"> is double that of</w:t>
      </w:r>
      <w:r w:rsidR="000861A1" w:rsidRPr="00604D76">
        <w:rPr>
          <w:rFonts w:cs="Arial"/>
          <w:sz w:val="20"/>
          <w:szCs w:val="20"/>
        </w:rPr>
        <w:t xml:space="preserve"> </w:t>
      </w:r>
      <w:r w:rsidR="000861A1">
        <w:rPr>
          <w:rFonts w:cs="Arial"/>
          <w:sz w:val="20"/>
          <w:szCs w:val="20"/>
        </w:rPr>
        <w:t>the general population.</w:t>
      </w:r>
      <w:r w:rsidR="000861A1">
        <w:rPr>
          <w:rStyle w:val="EndnoteReference"/>
          <w:rFonts w:cs="Arial"/>
          <w:sz w:val="20"/>
          <w:szCs w:val="20"/>
        </w:rPr>
        <w:endnoteReference w:id="228"/>
      </w:r>
      <w:r w:rsidR="000861A1">
        <w:rPr>
          <w:rFonts w:cs="Arial"/>
          <w:sz w:val="20"/>
          <w:szCs w:val="20"/>
        </w:rPr>
        <w:t xml:space="preserve"> </w:t>
      </w:r>
      <w:r w:rsidR="000861A1" w:rsidRPr="00604D76">
        <w:rPr>
          <w:rFonts w:cs="Arial"/>
          <w:sz w:val="20"/>
          <w:szCs w:val="20"/>
        </w:rPr>
        <w:t xml:space="preserve">The number of people with disability in the labour force has fallen by 3.0% </w:t>
      </w:r>
      <w:r w:rsidR="000861A1">
        <w:rPr>
          <w:rFonts w:cs="Arial"/>
          <w:sz w:val="20"/>
          <w:szCs w:val="20"/>
        </w:rPr>
        <w:t>in the past decade</w:t>
      </w:r>
      <w:r w:rsidR="000861A1" w:rsidRPr="00604D76">
        <w:rPr>
          <w:rFonts w:cs="Arial"/>
          <w:sz w:val="20"/>
          <w:szCs w:val="20"/>
        </w:rPr>
        <w:t>.</w:t>
      </w:r>
      <w:r w:rsidR="000861A1">
        <w:rPr>
          <w:rStyle w:val="EndnoteReference"/>
          <w:rFonts w:cs="Arial"/>
          <w:sz w:val="20"/>
          <w:szCs w:val="20"/>
        </w:rPr>
        <w:endnoteReference w:id="229"/>
      </w:r>
      <w:r w:rsidR="000861A1" w:rsidRPr="00604D76">
        <w:rPr>
          <w:rFonts w:cs="Arial"/>
          <w:sz w:val="20"/>
          <w:szCs w:val="20"/>
        </w:rPr>
        <w:t xml:space="preserve"> At the same time, the number of working age people without disability participating in the labour force increased by 23%.</w:t>
      </w:r>
      <w:r w:rsidR="000861A1">
        <w:rPr>
          <w:rStyle w:val="EndnoteReference"/>
          <w:rFonts w:cs="Arial"/>
          <w:sz w:val="20"/>
          <w:szCs w:val="20"/>
        </w:rPr>
        <w:endnoteReference w:id="230"/>
      </w:r>
      <w:r w:rsidR="000861A1">
        <w:rPr>
          <w:rFonts w:cs="Arial"/>
          <w:sz w:val="20"/>
          <w:szCs w:val="20"/>
        </w:rPr>
        <w:t xml:space="preserve"> Only </w:t>
      </w:r>
      <w:r w:rsidR="000861A1" w:rsidRPr="00F03005">
        <w:rPr>
          <w:rFonts w:cs="Arial"/>
          <w:sz w:val="20"/>
          <w:szCs w:val="20"/>
        </w:rPr>
        <w:t xml:space="preserve">9% of </w:t>
      </w:r>
      <w:r w:rsidR="000861A1" w:rsidRPr="00604D76">
        <w:rPr>
          <w:rFonts w:cs="Arial"/>
          <w:sz w:val="20"/>
          <w:szCs w:val="20"/>
        </w:rPr>
        <w:t>people with disability</w:t>
      </w:r>
      <w:r w:rsidR="000861A1" w:rsidRPr="00F03005">
        <w:rPr>
          <w:rFonts w:cs="Arial"/>
          <w:sz w:val="20"/>
          <w:szCs w:val="20"/>
        </w:rPr>
        <w:t xml:space="preserve"> </w:t>
      </w:r>
      <w:r w:rsidR="000861A1">
        <w:rPr>
          <w:rFonts w:cs="Arial"/>
          <w:sz w:val="20"/>
          <w:szCs w:val="20"/>
        </w:rPr>
        <w:t>report</w:t>
      </w:r>
      <w:r w:rsidR="000861A1" w:rsidRPr="00F03005">
        <w:rPr>
          <w:rFonts w:cs="Arial"/>
          <w:sz w:val="20"/>
          <w:szCs w:val="20"/>
        </w:rPr>
        <w:t xml:space="preserve"> they have the same employment opportunities as other people.</w:t>
      </w:r>
      <w:r w:rsidR="000861A1">
        <w:rPr>
          <w:rStyle w:val="EndnoteReference"/>
          <w:rFonts w:cs="Arial"/>
          <w:sz w:val="20"/>
          <w:szCs w:val="20"/>
        </w:rPr>
        <w:endnoteReference w:id="231"/>
      </w:r>
      <w:r w:rsidR="000A2B47">
        <w:rPr>
          <w:rFonts w:cs="Arial"/>
          <w:sz w:val="20"/>
          <w:szCs w:val="20"/>
        </w:rPr>
        <w:t xml:space="preserve"> </w:t>
      </w:r>
      <w:r w:rsidR="000A2B47" w:rsidRPr="005135B0">
        <w:rPr>
          <w:rFonts w:cs="Arial"/>
          <w:sz w:val="20"/>
          <w:szCs w:val="20"/>
        </w:rPr>
        <w:t>Complaints about discrimination in employment make up a significant proportion of all disability discrimination complaints made to Australian anti-discrimination agencies.</w:t>
      </w:r>
      <w:r w:rsidR="000A2B47" w:rsidRPr="005135B0">
        <w:rPr>
          <w:rStyle w:val="EndnoteReference"/>
          <w:rFonts w:cs="Arial"/>
          <w:sz w:val="20"/>
          <w:szCs w:val="20"/>
        </w:rPr>
        <w:endnoteReference w:id="232"/>
      </w:r>
      <w:r w:rsidR="000A2B47" w:rsidRPr="005135B0">
        <w:rPr>
          <w:rFonts w:cs="Arial"/>
          <w:sz w:val="20"/>
          <w:szCs w:val="20"/>
        </w:rPr>
        <w:t xml:space="preserve"> </w:t>
      </w:r>
    </w:p>
    <w:p w14:paraId="750258EF" w14:textId="77777777" w:rsidR="000861A1" w:rsidRDefault="000861A1" w:rsidP="00EC0775">
      <w:pPr>
        <w:spacing w:line="276" w:lineRule="auto"/>
        <w:ind w:left="567" w:hanging="567"/>
        <w:jc w:val="both"/>
        <w:rPr>
          <w:rFonts w:cs="Arial"/>
          <w:sz w:val="20"/>
          <w:szCs w:val="20"/>
        </w:rPr>
      </w:pPr>
    </w:p>
    <w:p w14:paraId="761ACDE5" w14:textId="77777777" w:rsidR="000861A1" w:rsidRDefault="001020AB" w:rsidP="000861A1">
      <w:pPr>
        <w:spacing w:line="276" w:lineRule="auto"/>
        <w:ind w:left="567"/>
        <w:jc w:val="both"/>
        <w:rPr>
          <w:rFonts w:cs="Arial"/>
          <w:sz w:val="20"/>
          <w:szCs w:val="20"/>
        </w:rPr>
      </w:pPr>
      <w:r>
        <w:rPr>
          <w:rFonts w:cs="Arial"/>
          <w:sz w:val="20"/>
          <w:szCs w:val="20"/>
        </w:rPr>
        <w:t xml:space="preserve">The review of the National Employment Framework </w:t>
      </w:r>
      <w:r w:rsidR="00C97F4E">
        <w:rPr>
          <w:rFonts w:cs="Arial"/>
          <w:sz w:val="20"/>
          <w:szCs w:val="20"/>
        </w:rPr>
        <w:t xml:space="preserve">was </w:t>
      </w:r>
      <w:r w:rsidR="000861A1">
        <w:rPr>
          <w:rFonts w:cs="Arial"/>
          <w:sz w:val="20"/>
          <w:szCs w:val="20"/>
        </w:rPr>
        <w:t xml:space="preserve">narrowly </w:t>
      </w:r>
      <w:r w:rsidR="00C97F4E">
        <w:rPr>
          <w:rFonts w:cs="Arial"/>
          <w:sz w:val="20"/>
          <w:szCs w:val="20"/>
        </w:rPr>
        <w:t xml:space="preserve">reduced to only </w:t>
      </w:r>
      <w:r>
        <w:rPr>
          <w:rFonts w:cs="Arial"/>
          <w:sz w:val="20"/>
          <w:szCs w:val="20"/>
        </w:rPr>
        <w:t>focus</w:t>
      </w:r>
      <w:r w:rsidR="00C97F4E">
        <w:rPr>
          <w:rFonts w:cs="Arial"/>
          <w:sz w:val="20"/>
          <w:szCs w:val="20"/>
        </w:rPr>
        <w:t xml:space="preserve"> </w:t>
      </w:r>
      <w:r>
        <w:rPr>
          <w:rFonts w:cs="Arial"/>
          <w:sz w:val="20"/>
          <w:szCs w:val="20"/>
        </w:rPr>
        <w:t xml:space="preserve">on </w:t>
      </w:r>
      <w:r w:rsidR="00C97F4E">
        <w:rPr>
          <w:rFonts w:cs="Arial"/>
          <w:sz w:val="20"/>
          <w:szCs w:val="20"/>
        </w:rPr>
        <w:t xml:space="preserve">the Disability Employment Services (DES) program and has </w:t>
      </w:r>
      <w:r w:rsidR="00EC0775">
        <w:rPr>
          <w:rFonts w:cs="Arial"/>
          <w:sz w:val="20"/>
          <w:szCs w:val="20"/>
        </w:rPr>
        <w:t xml:space="preserve">failed to deliver the comprehensive </w:t>
      </w:r>
      <w:r w:rsidR="00C97F4E">
        <w:rPr>
          <w:rFonts w:cs="Arial"/>
          <w:sz w:val="20"/>
          <w:szCs w:val="20"/>
        </w:rPr>
        <w:t xml:space="preserve">reform required.  </w:t>
      </w:r>
      <w:r w:rsidR="000861A1" w:rsidRPr="00E74BA4">
        <w:rPr>
          <w:rFonts w:cs="Arial"/>
          <w:i/>
          <w:iCs/>
          <w:sz w:val="20"/>
          <w:szCs w:val="20"/>
        </w:rPr>
        <w:t>Disability Employment Services</w:t>
      </w:r>
      <w:r w:rsidR="000861A1">
        <w:rPr>
          <w:rFonts w:cs="Arial"/>
          <w:sz w:val="20"/>
          <w:szCs w:val="20"/>
        </w:rPr>
        <w:t xml:space="preserve"> (DES)</w:t>
      </w:r>
      <w:r w:rsidR="000861A1">
        <w:rPr>
          <w:rStyle w:val="EndnoteReference"/>
          <w:rFonts w:cs="Arial"/>
          <w:sz w:val="20"/>
          <w:szCs w:val="20"/>
        </w:rPr>
        <w:endnoteReference w:id="233"/>
      </w:r>
      <w:r w:rsidR="000861A1" w:rsidRPr="005530BA">
        <w:rPr>
          <w:rFonts w:cs="Arial"/>
          <w:sz w:val="20"/>
          <w:szCs w:val="20"/>
        </w:rPr>
        <w:t xml:space="preserve"> continue to deliver poor employment outcomes for people with disability</w:t>
      </w:r>
      <w:r w:rsidR="000861A1">
        <w:rPr>
          <w:rFonts w:cs="Arial"/>
          <w:sz w:val="20"/>
          <w:szCs w:val="20"/>
        </w:rPr>
        <w:t>.</w:t>
      </w:r>
      <w:r w:rsidR="000861A1" w:rsidRPr="009238AB">
        <w:rPr>
          <w:rStyle w:val="EndnoteReference"/>
          <w:rFonts w:cs="Arial"/>
          <w:sz w:val="20"/>
          <w:szCs w:val="20"/>
        </w:rPr>
        <w:endnoteReference w:id="234"/>
      </w:r>
      <w:r w:rsidR="000861A1" w:rsidRPr="005530BA">
        <w:rPr>
          <w:rFonts w:cs="Arial"/>
          <w:sz w:val="20"/>
          <w:szCs w:val="20"/>
        </w:rPr>
        <w:t xml:space="preserve">  </w:t>
      </w:r>
    </w:p>
    <w:p w14:paraId="7D59BACE" w14:textId="77777777" w:rsidR="0033256C" w:rsidRDefault="0033256C" w:rsidP="009238AB">
      <w:pPr>
        <w:spacing w:line="276" w:lineRule="auto"/>
        <w:jc w:val="both"/>
        <w:rPr>
          <w:rFonts w:cs="Arial"/>
          <w:sz w:val="20"/>
          <w:szCs w:val="20"/>
        </w:rPr>
      </w:pPr>
    </w:p>
    <w:p w14:paraId="76607156" w14:textId="77777777" w:rsidR="005D2C59" w:rsidRDefault="000861A1" w:rsidP="005D2C59">
      <w:pPr>
        <w:spacing w:line="276" w:lineRule="auto"/>
        <w:ind w:left="567" w:hanging="567"/>
        <w:jc w:val="both"/>
        <w:rPr>
          <w:rFonts w:cs="Arial"/>
          <w:sz w:val="20"/>
          <w:szCs w:val="20"/>
        </w:rPr>
      </w:pPr>
      <w:r w:rsidRPr="00974CF1">
        <w:rPr>
          <w:rFonts w:cs="Arial"/>
          <w:color w:val="000000" w:themeColor="text1"/>
          <w:sz w:val="20"/>
          <w:szCs w:val="20"/>
        </w:rPr>
        <w:t>29(a)</w:t>
      </w:r>
      <w:r w:rsidRPr="00974CF1">
        <w:rPr>
          <w:rFonts w:cs="Arial"/>
          <w:color w:val="000000" w:themeColor="text1"/>
          <w:sz w:val="20"/>
          <w:szCs w:val="20"/>
        </w:rPr>
        <w:tab/>
      </w:r>
      <w:r w:rsidR="005D2C59" w:rsidRPr="005135B0">
        <w:rPr>
          <w:rFonts w:cs="Arial"/>
          <w:sz w:val="20"/>
          <w:szCs w:val="20"/>
        </w:rPr>
        <w:t xml:space="preserve">Segregated employment </w:t>
      </w:r>
      <w:r w:rsidR="005D2C59">
        <w:rPr>
          <w:rFonts w:cs="Arial"/>
          <w:sz w:val="20"/>
          <w:szCs w:val="20"/>
        </w:rPr>
        <w:t>for</w:t>
      </w:r>
      <w:r w:rsidR="005D2C59" w:rsidRPr="005135B0">
        <w:rPr>
          <w:rFonts w:cs="Arial"/>
          <w:sz w:val="20"/>
          <w:szCs w:val="20"/>
        </w:rPr>
        <w:t xml:space="preserve"> people with disability through Australian Disability Enterprises (ADEs) continues in Australia</w:t>
      </w:r>
      <w:r w:rsidR="005D2C59">
        <w:rPr>
          <w:rFonts w:cs="Arial"/>
          <w:sz w:val="20"/>
          <w:szCs w:val="20"/>
        </w:rPr>
        <w:t xml:space="preserve">, enabling employers to pay </w:t>
      </w:r>
      <w:r w:rsidR="005D2C59" w:rsidRPr="005135B0">
        <w:rPr>
          <w:rFonts w:cs="Arial"/>
          <w:sz w:val="20"/>
          <w:szCs w:val="20"/>
        </w:rPr>
        <w:t xml:space="preserve">people with disability </w:t>
      </w:r>
      <w:r w:rsidR="005D2C59" w:rsidRPr="00824213">
        <w:rPr>
          <w:rFonts w:cs="Arial"/>
          <w:sz w:val="20"/>
          <w:szCs w:val="20"/>
        </w:rPr>
        <w:t>lower wages than other people</w:t>
      </w:r>
      <w:r w:rsidR="005D2C59">
        <w:rPr>
          <w:rFonts w:cs="Arial"/>
          <w:sz w:val="20"/>
          <w:szCs w:val="20"/>
        </w:rPr>
        <w:t>,</w:t>
      </w:r>
      <w:r w:rsidR="005D2C59">
        <w:rPr>
          <w:rStyle w:val="EndnoteReference"/>
          <w:rFonts w:cs="Arial"/>
          <w:sz w:val="20"/>
          <w:szCs w:val="20"/>
        </w:rPr>
        <w:endnoteReference w:id="235"/>
      </w:r>
      <w:r w:rsidR="005D2C59">
        <w:rPr>
          <w:rFonts w:cs="Arial"/>
          <w:sz w:val="20"/>
          <w:szCs w:val="20"/>
        </w:rPr>
        <w:t xml:space="preserve"> and with less than 1% having opportunities to move into mainstream employment.</w:t>
      </w:r>
    </w:p>
    <w:p w14:paraId="6CE8DDDC" w14:textId="77777777" w:rsidR="005D2C59" w:rsidRDefault="005D2C59" w:rsidP="000861A1">
      <w:pPr>
        <w:spacing w:line="276" w:lineRule="auto"/>
        <w:ind w:left="567" w:hanging="567"/>
        <w:jc w:val="both"/>
        <w:rPr>
          <w:rFonts w:cs="Arial"/>
          <w:sz w:val="20"/>
          <w:szCs w:val="20"/>
        </w:rPr>
      </w:pPr>
    </w:p>
    <w:p w14:paraId="3C94373C" w14:textId="77777777" w:rsidR="000861A1" w:rsidRDefault="000A2B47" w:rsidP="005D2C59">
      <w:pPr>
        <w:spacing w:line="276" w:lineRule="auto"/>
        <w:ind w:left="567"/>
        <w:jc w:val="both"/>
        <w:rPr>
          <w:rFonts w:cs="Arial"/>
          <w:sz w:val="20"/>
          <w:szCs w:val="20"/>
        </w:rPr>
      </w:pPr>
      <w:r>
        <w:rPr>
          <w:rFonts w:cs="Arial"/>
          <w:sz w:val="20"/>
          <w:szCs w:val="20"/>
        </w:rPr>
        <w:t xml:space="preserve">While the BSWAT has been discontinued, there remains a number of similar discriminatory wage assessment tools that are not being addressed. </w:t>
      </w:r>
      <w:r w:rsidR="000861A1" w:rsidRPr="0087181D">
        <w:rPr>
          <w:rFonts w:cs="Arial"/>
          <w:i/>
          <w:color w:val="000000" w:themeColor="text1"/>
          <w:sz w:val="20"/>
          <w:szCs w:val="20"/>
        </w:rPr>
        <w:t>The Business Services Wage Assessment Tool (BSWAT) Payment Scheme Act 2015</w:t>
      </w:r>
      <w:r w:rsidR="000861A1" w:rsidRPr="0087181D">
        <w:rPr>
          <w:rStyle w:val="EndnoteReference"/>
          <w:rFonts w:cs="Arial"/>
          <w:color w:val="000000" w:themeColor="text1"/>
          <w:sz w:val="20"/>
          <w:szCs w:val="20"/>
        </w:rPr>
        <w:endnoteReference w:id="236"/>
      </w:r>
      <w:r w:rsidR="000861A1" w:rsidRPr="0087181D">
        <w:rPr>
          <w:rFonts w:cs="Arial"/>
          <w:color w:val="000000" w:themeColor="text1"/>
          <w:sz w:val="20"/>
          <w:szCs w:val="20"/>
        </w:rPr>
        <w:t xml:space="preserve"> delivered a one-off payment of $100 or more in certain circumstances to eligible ADE employees with an intellectual disability</w:t>
      </w:r>
      <w:r w:rsidR="000861A1">
        <w:rPr>
          <w:rFonts w:cs="Arial"/>
          <w:color w:val="000000" w:themeColor="text1"/>
          <w:sz w:val="20"/>
          <w:szCs w:val="20"/>
        </w:rPr>
        <w:t>.</w:t>
      </w:r>
      <w:r w:rsidR="000861A1">
        <w:rPr>
          <w:rStyle w:val="EndnoteReference"/>
          <w:rFonts w:cs="Arial"/>
          <w:color w:val="000000" w:themeColor="text1"/>
          <w:sz w:val="20"/>
          <w:szCs w:val="20"/>
        </w:rPr>
        <w:endnoteReference w:id="237"/>
      </w:r>
      <w:r w:rsidR="000861A1" w:rsidRPr="0087181D">
        <w:rPr>
          <w:rFonts w:cs="Arial"/>
          <w:color w:val="000000" w:themeColor="text1"/>
          <w:sz w:val="20"/>
          <w:szCs w:val="20"/>
        </w:rPr>
        <w:t xml:space="preserve"> </w:t>
      </w:r>
      <w:r w:rsidR="000861A1" w:rsidRPr="004E1B8B">
        <w:rPr>
          <w:rFonts w:cs="Arial"/>
          <w:sz w:val="20"/>
          <w:szCs w:val="20"/>
        </w:rPr>
        <w:t xml:space="preserve">However, this Scheme </w:t>
      </w:r>
      <w:r w:rsidR="000861A1">
        <w:rPr>
          <w:rFonts w:cs="Arial"/>
          <w:sz w:val="20"/>
          <w:szCs w:val="20"/>
        </w:rPr>
        <w:t xml:space="preserve">ended in 2018, </w:t>
      </w:r>
      <w:r w:rsidR="000861A1" w:rsidRPr="004E1B8B">
        <w:rPr>
          <w:rFonts w:cs="Arial"/>
          <w:sz w:val="20"/>
          <w:szCs w:val="20"/>
        </w:rPr>
        <w:t>does not apply to all ADE employees and does not address people with disability paid under the BSWAT after 2014.</w:t>
      </w:r>
      <w:r w:rsidR="000861A1">
        <w:rPr>
          <w:rFonts w:cs="Arial"/>
          <w:sz w:val="20"/>
          <w:szCs w:val="20"/>
        </w:rPr>
        <w:t xml:space="preserve"> </w:t>
      </w:r>
    </w:p>
    <w:p w14:paraId="1D17CB72" w14:textId="77777777" w:rsidR="000861A1" w:rsidRDefault="000861A1" w:rsidP="000861A1">
      <w:pPr>
        <w:spacing w:line="276" w:lineRule="auto"/>
        <w:ind w:left="567" w:hanging="567"/>
        <w:jc w:val="both"/>
        <w:rPr>
          <w:rFonts w:cs="Arial"/>
          <w:sz w:val="20"/>
          <w:szCs w:val="20"/>
        </w:rPr>
      </w:pPr>
    </w:p>
    <w:p w14:paraId="34E4954E" w14:textId="77777777" w:rsidR="000A2B47" w:rsidRDefault="000A2B47" w:rsidP="000A2B47">
      <w:pPr>
        <w:spacing w:line="276" w:lineRule="auto"/>
        <w:ind w:left="567" w:hanging="567"/>
        <w:jc w:val="both"/>
        <w:rPr>
          <w:rFonts w:cs="Arial"/>
          <w:sz w:val="20"/>
          <w:szCs w:val="20"/>
        </w:rPr>
      </w:pPr>
      <w:r>
        <w:rPr>
          <w:rFonts w:cs="Arial"/>
          <w:sz w:val="20"/>
          <w:szCs w:val="20"/>
        </w:rPr>
        <w:t>29(b)</w:t>
      </w:r>
      <w:r>
        <w:rPr>
          <w:rFonts w:cs="Arial"/>
          <w:sz w:val="20"/>
          <w:szCs w:val="20"/>
        </w:rPr>
        <w:tab/>
      </w:r>
      <w:r w:rsidRPr="005704BF">
        <w:rPr>
          <w:rFonts w:cs="Arial"/>
          <w:sz w:val="20"/>
          <w:szCs w:val="20"/>
        </w:rPr>
        <w:t xml:space="preserve">The </w:t>
      </w:r>
      <w:r w:rsidRPr="005704BF">
        <w:rPr>
          <w:rFonts w:cs="Arial"/>
          <w:i/>
          <w:iCs/>
          <w:sz w:val="20"/>
          <w:szCs w:val="20"/>
        </w:rPr>
        <w:t>Supported Wage System</w:t>
      </w:r>
      <w:r w:rsidRPr="005704BF">
        <w:rPr>
          <w:rFonts w:cs="Arial"/>
          <w:sz w:val="20"/>
          <w:szCs w:val="20"/>
        </w:rPr>
        <w:t xml:space="preserve"> (SWS)</w:t>
      </w:r>
      <w:r>
        <w:rPr>
          <w:rStyle w:val="EndnoteReference"/>
          <w:rFonts w:cs="Arial"/>
          <w:sz w:val="20"/>
          <w:szCs w:val="20"/>
        </w:rPr>
        <w:endnoteReference w:id="238"/>
      </w:r>
      <w:r>
        <w:rPr>
          <w:rFonts w:cs="Arial"/>
          <w:sz w:val="20"/>
          <w:szCs w:val="20"/>
        </w:rPr>
        <w:t xml:space="preserve"> </w:t>
      </w:r>
      <w:r w:rsidRPr="005704BF">
        <w:rPr>
          <w:rFonts w:cs="Arial"/>
          <w:sz w:val="20"/>
          <w:szCs w:val="20"/>
        </w:rPr>
        <w:t xml:space="preserve">still provides for people with disability to be paid a pro-rata percentage of the minimum wage for their industry according to their assessed capacity.  </w:t>
      </w:r>
    </w:p>
    <w:p w14:paraId="4040905A" w14:textId="77777777" w:rsidR="000A2B47" w:rsidRDefault="000A2B47" w:rsidP="000861A1">
      <w:pPr>
        <w:spacing w:line="276" w:lineRule="auto"/>
        <w:ind w:left="567" w:hanging="567"/>
        <w:jc w:val="both"/>
        <w:rPr>
          <w:rFonts w:cs="Arial"/>
          <w:sz w:val="20"/>
          <w:szCs w:val="20"/>
        </w:rPr>
      </w:pPr>
    </w:p>
    <w:p w14:paraId="07EE9D52" w14:textId="77777777" w:rsidR="00BB0C20" w:rsidRDefault="000A2B47" w:rsidP="000A2B47">
      <w:pPr>
        <w:spacing w:line="276" w:lineRule="auto"/>
        <w:ind w:left="567" w:hanging="567"/>
        <w:jc w:val="both"/>
        <w:rPr>
          <w:rFonts w:cs="Arial"/>
          <w:sz w:val="20"/>
          <w:szCs w:val="20"/>
        </w:rPr>
      </w:pPr>
      <w:r>
        <w:rPr>
          <w:rFonts w:cs="Arial"/>
          <w:sz w:val="20"/>
          <w:szCs w:val="20"/>
        </w:rPr>
        <w:t xml:space="preserve">29(c) </w:t>
      </w:r>
      <w:r w:rsidR="00BB0C20">
        <w:rPr>
          <w:rFonts w:cs="Arial"/>
          <w:sz w:val="20"/>
          <w:szCs w:val="20"/>
        </w:rPr>
        <w:t>There has been no improvement in labour force participation of women with disability in the past two decades.</w:t>
      </w:r>
      <w:r w:rsidR="003062B8">
        <w:rPr>
          <w:rStyle w:val="EndnoteReference"/>
          <w:rFonts w:cs="Arial"/>
          <w:sz w:val="20"/>
          <w:szCs w:val="20"/>
        </w:rPr>
        <w:endnoteReference w:id="239"/>
      </w:r>
      <w:r w:rsidR="00BB0C20">
        <w:rPr>
          <w:rFonts w:cs="Arial"/>
          <w:sz w:val="20"/>
          <w:szCs w:val="20"/>
        </w:rPr>
        <w:t xml:space="preserve"> </w:t>
      </w:r>
      <w:r w:rsidR="00C97F4E" w:rsidRPr="00604D76">
        <w:rPr>
          <w:rFonts w:cs="Arial"/>
          <w:sz w:val="20"/>
          <w:szCs w:val="20"/>
        </w:rPr>
        <w:t>Men with disability are much more likely to be employed than women with disability.</w:t>
      </w:r>
      <w:r w:rsidR="00C97F4E">
        <w:rPr>
          <w:rStyle w:val="EndnoteReference"/>
          <w:rFonts w:cs="Arial"/>
          <w:sz w:val="20"/>
          <w:szCs w:val="20"/>
        </w:rPr>
        <w:endnoteReference w:id="240"/>
      </w:r>
      <w:r w:rsidR="00C97F4E">
        <w:rPr>
          <w:rFonts w:cs="Arial"/>
          <w:sz w:val="20"/>
          <w:szCs w:val="20"/>
        </w:rPr>
        <w:t xml:space="preserve"> </w:t>
      </w:r>
      <w:r w:rsidR="00BB0C20">
        <w:rPr>
          <w:rFonts w:cs="Arial"/>
          <w:sz w:val="20"/>
          <w:szCs w:val="20"/>
        </w:rPr>
        <w:t>There are no policies or programs that address the lack of employment participation of women with disability</w:t>
      </w:r>
      <w:r w:rsidR="00453D7B">
        <w:rPr>
          <w:rFonts w:cs="Arial"/>
          <w:sz w:val="20"/>
          <w:szCs w:val="20"/>
        </w:rPr>
        <w:t>, including addressing the structural barriers to their workforce participation</w:t>
      </w:r>
      <w:r w:rsidR="00BB0C20">
        <w:rPr>
          <w:rFonts w:cs="Arial"/>
          <w:sz w:val="20"/>
          <w:szCs w:val="20"/>
        </w:rPr>
        <w:t xml:space="preserve">.  </w:t>
      </w:r>
    </w:p>
    <w:p w14:paraId="68161759" w14:textId="77777777" w:rsidR="004E1B8B" w:rsidRDefault="004E1B8B" w:rsidP="009238AB">
      <w:pPr>
        <w:spacing w:line="276" w:lineRule="auto"/>
        <w:jc w:val="both"/>
        <w:rPr>
          <w:rFonts w:cs="Arial"/>
          <w:sz w:val="20"/>
          <w:szCs w:val="20"/>
        </w:rPr>
      </w:pPr>
    </w:p>
    <w:p w14:paraId="328A92E4" w14:textId="77777777" w:rsidR="005C34E4" w:rsidRDefault="000A2B47" w:rsidP="000A2B47">
      <w:pPr>
        <w:spacing w:line="276" w:lineRule="auto"/>
        <w:ind w:left="567" w:hanging="567"/>
        <w:jc w:val="both"/>
        <w:rPr>
          <w:rFonts w:cs="Arial"/>
          <w:sz w:val="20"/>
          <w:szCs w:val="20"/>
        </w:rPr>
      </w:pPr>
      <w:r>
        <w:rPr>
          <w:rFonts w:cs="Arial"/>
          <w:sz w:val="20"/>
          <w:szCs w:val="20"/>
        </w:rPr>
        <w:t>30.</w:t>
      </w:r>
      <w:r>
        <w:rPr>
          <w:rFonts w:cs="Arial"/>
          <w:sz w:val="20"/>
          <w:szCs w:val="20"/>
        </w:rPr>
        <w:tab/>
        <w:t>The</w:t>
      </w:r>
      <w:r w:rsidRPr="005C34E4">
        <w:rPr>
          <w:rFonts w:cs="Arial"/>
          <w:sz w:val="20"/>
          <w:szCs w:val="20"/>
        </w:rPr>
        <w:t xml:space="preserve"> recommendations</w:t>
      </w:r>
      <w:r>
        <w:rPr>
          <w:rFonts w:cs="Arial"/>
          <w:sz w:val="20"/>
          <w:szCs w:val="20"/>
        </w:rPr>
        <w:t xml:space="preserve"> from t</w:t>
      </w:r>
      <w:r w:rsidR="005C34E4" w:rsidRPr="005C34E4">
        <w:rPr>
          <w:rFonts w:cs="Arial"/>
          <w:sz w:val="20"/>
          <w:szCs w:val="20"/>
        </w:rPr>
        <w:t xml:space="preserve">he </w:t>
      </w:r>
      <w:r>
        <w:rPr>
          <w:rFonts w:cs="Arial"/>
          <w:sz w:val="20"/>
          <w:szCs w:val="20"/>
        </w:rPr>
        <w:t xml:space="preserve">2016 </w:t>
      </w:r>
      <w:r w:rsidR="005C34E4" w:rsidRPr="00CF4966">
        <w:rPr>
          <w:rFonts w:cs="Arial"/>
          <w:i/>
          <w:iCs/>
          <w:sz w:val="20"/>
          <w:szCs w:val="20"/>
        </w:rPr>
        <w:t>Willing to Work</w:t>
      </w:r>
      <w:r>
        <w:rPr>
          <w:rFonts w:cs="Arial"/>
          <w:i/>
          <w:iCs/>
          <w:sz w:val="20"/>
          <w:szCs w:val="20"/>
        </w:rPr>
        <w:t xml:space="preserve"> </w:t>
      </w:r>
      <w:r>
        <w:rPr>
          <w:rFonts w:cs="Arial"/>
          <w:iCs/>
          <w:sz w:val="20"/>
          <w:szCs w:val="20"/>
        </w:rPr>
        <w:t xml:space="preserve">report have </w:t>
      </w:r>
      <w:r>
        <w:rPr>
          <w:rFonts w:cs="Arial"/>
          <w:sz w:val="20"/>
          <w:szCs w:val="20"/>
        </w:rPr>
        <w:t>not been implemented</w:t>
      </w:r>
      <w:r w:rsidRPr="005C34E4">
        <w:rPr>
          <w:rFonts w:cs="Arial"/>
          <w:sz w:val="20"/>
          <w:szCs w:val="20"/>
        </w:rPr>
        <w:t>.</w:t>
      </w:r>
      <w:r>
        <w:rPr>
          <w:rStyle w:val="EndnoteReference"/>
          <w:rFonts w:cs="Arial"/>
          <w:sz w:val="20"/>
          <w:szCs w:val="20"/>
        </w:rPr>
        <w:endnoteReference w:id="241"/>
      </w:r>
      <w:r w:rsidR="005C34E4" w:rsidRPr="00CF4966">
        <w:rPr>
          <w:rFonts w:cs="Arial"/>
          <w:i/>
          <w:iCs/>
          <w:sz w:val="20"/>
          <w:szCs w:val="20"/>
        </w:rPr>
        <w:t xml:space="preserve"> </w:t>
      </w:r>
      <w:r w:rsidR="005C34E4" w:rsidRPr="005C34E4">
        <w:rPr>
          <w:rFonts w:cs="Arial"/>
          <w:sz w:val="20"/>
          <w:szCs w:val="20"/>
        </w:rPr>
        <w:t xml:space="preserve">The </w:t>
      </w:r>
      <w:r w:rsidR="00BC3994">
        <w:rPr>
          <w:rFonts w:cs="Arial"/>
          <w:sz w:val="20"/>
          <w:szCs w:val="20"/>
        </w:rPr>
        <w:t>I</w:t>
      </w:r>
      <w:r w:rsidR="005C34E4" w:rsidRPr="005C34E4">
        <w:rPr>
          <w:rFonts w:cs="Arial"/>
          <w:sz w:val="20"/>
          <w:szCs w:val="20"/>
        </w:rPr>
        <w:t>nquiry made recommendations with respect to Commonwealth laws and actions that could be taken to address employment discrimination</w:t>
      </w:r>
      <w:r w:rsidR="00333DEE">
        <w:rPr>
          <w:rFonts w:cs="Arial"/>
          <w:sz w:val="20"/>
          <w:szCs w:val="20"/>
        </w:rPr>
        <w:t>.</w:t>
      </w:r>
      <w:r w:rsidR="005C34E4" w:rsidRPr="005C34E4">
        <w:rPr>
          <w:rFonts w:cs="Arial"/>
          <w:sz w:val="20"/>
          <w:szCs w:val="20"/>
        </w:rPr>
        <w:t xml:space="preserve"> </w:t>
      </w:r>
    </w:p>
    <w:p w14:paraId="5D83E928" w14:textId="77777777" w:rsidR="006667C0" w:rsidRDefault="006667C0" w:rsidP="00895BA5">
      <w:pPr>
        <w:spacing w:line="276" w:lineRule="auto"/>
        <w:jc w:val="both"/>
        <w:rPr>
          <w:rFonts w:cs="Arial"/>
          <w:sz w:val="20"/>
          <w:szCs w:val="20"/>
        </w:rPr>
      </w:pPr>
    </w:p>
    <w:p w14:paraId="28949859" w14:textId="77777777" w:rsidR="00C54A38" w:rsidRPr="001B3DCF" w:rsidRDefault="00C54A38" w:rsidP="00112219">
      <w:pPr>
        <w:pStyle w:val="Heading2"/>
      </w:pPr>
      <w:r w:rsidRPr="001B3DCF">
        <w:t>Recommendations</w:t>
      </w:r>
    </w:p>
    <w:p w14:paraId="67A548A0" w14:textId="77777777" w:rsidR="00906C4C" w:rsidRDefault="00906C4C" w:rsidP="00906C4C">
      <w:pPr>
        <w:spacing w:line="276" w:lineRule="auto"/>
        <w:jc w:val="both"/>
        <w:rPr>
          <w:rFonts w:cs="Arial"/>
          <w:sz w:val="20"/>
          <w:szCs w:val="20"/>
        </w:rPr>
      </w:pPr>
    </w:p>
    <w:p w14:paraId="4AE0081A" w14:textId="77777777" w:rsidR="00DD36A1" w:rsidRDefault="00DD36A1" w:rsidP="00DD36A1">
      <w:pPr>
        <w:spacing w:line="276" w:lineRule="auto"/>
        <w:jc w:val="both"/>
        <w:rPr>
          <w:rFonts w:cs="Arial"/>
          <w:sz w:val="20"/>
          <w:szCs w:val="20"/>
        </w:rPr>
      </w:pPr>
      <w:r>
        <w:rPr>
          <w:rFonts w:cs="Arial"/>
          <w:sz w:val="20"/>
          <w:szCs w:val="20"/>
        </w:rPr>
        <w:t>That Australia:</w:t>
      </w:r>
    </w:p>
    <w:p w14:paraId="0FA3AF74" w14:textId="77777777" w:rsidR="00906C4C" w:rsidRDefault="00906C4C" w:rsidP="009238AB">
      <w:pPr>
        <w:spacing w:line="276" w:lineRule="auto"/>
        <w:jc w:val="both"/>
        <w:rPr>
          <w:rFonts w:cs="Arial"/>
          <w:sz w:val="20"/>
          <w:szCs w:val="20"/>
        </w:rPr>
      </w:pPr>
    </w:p>
    <w:p w14:paraId="158EBF19" w14:textId="77777777" w:rsidR="00333DEE" w:rsidRDefault="00333DEE" w:rsidP="009238AB">
      <w:pPr>
        <w:pStyle w:val="ListParagraph"/>
        <w:numPr>
          <w:ilvl w:val="0"/>
          <w:numId w:val="28"/>
        </w:numPr>
        <w:spacing w:line="276" w:lineRule="auto"/>
        <w:jc w:val="both"/>
        <w:rPr>
          <w:rFonts w:cs="Arial"/>
          <w:sz w:val="20"/>
          <w:szCs w:val="20"/>
        </w:rPr>
      </w:pPr>
      <w:r>
        <w:rPr>
          <w:rFonts w:cs="Arial"/>
          <w:sz w:val="20"/>
          <w:szCs w:val="20"/>
        </w:rPr>
        <w:t>Develop a national disability e</w:t>
      </w:r>
      <w:r w:rsidR="00A80569">
        <w:rPr>
          <w:rFonts w:cs="Arial"/>
          <w:sz w:val="20"/>
          <w:szCs w:val="20"/>
        </w:rPr>
        <w:t>mployment strategy</w:t>
      </w:r>
      <w:r>
        <w:rPr>
          <w:rFonts w:cs="Arial"/>
          <w:sz w:val="20"/>
          <w:szCs w:val="20"/>
        </w:rPr>
        <w:t xml:space="preserve"> </w:t>
      </w:r>
      <w:r w:rsidR="00A80569">
        <w:rPr>
          <w:rFonts w:cs="Arial"/>
          <w:sz w:val="20"/>
          <w:szCs w:val="20"/>
        </w:rPr>
        <w:t xml:space="preserve">that incorporates the recommendations from the Willing to Work Inquiry, and contains targeted gendered measures for increasing workforce participation of people with disability, including addressing structural employment barriers. </w:t>
      </w:r>
    </w:p>
    <w:p w14:paraId="2045E046" w14:textId="77777777" w:rsidR="00A80569" w:rsidRPr="00E459F0" w:rsidRDefault="00A80569" w:rsidP="00E459F0">
      <w:pPr>
        <w:spacing w:line="276" w:lineRule="auto"/>
        <w:jc w:val="both"/>
        <w:rPr>
          <w:rFonts w:cs="Arial"/>
          <w:sz w:val="20"/>
          <w:szCs w:val="20"/>
        </w:rPr>
      </w:pPr>
    </w:p>
    <w:p w14:paraId="33B9AE21" w14:textId="77777777" w:rsidR="00333DEE" w:rsidRDefault="00A80569" w:rsidP="009238AB">
      <w:pPr>
        <w:pStyle w:val="ListParagraph"/>
        <w:numPr>
          <w:ilvl w:val="0"/>
          <w:numId w:val="28"/>
        </w:numPr>
        <w:spacing w:line="276" w:lineRule="auto"/>
        <w:jc w:val="both"/>
        <w:rPr>
          <w:rFonts w:cs="Arial"/>
          <w:sz w:val="20"/>
          <w:szCs w:val="20"/>
        </w:rPr>
      </w:pPr>
      <w:r>
        <w:rPr>
          <w:rFonts w:cs="Arial"/>
          <w:sz w:val="20"/>
          <w:szCs w:val="20"/>
        </w:rPr>
        <w:t xml:space="preserve">Implement actions for transition away from segregated employment towards genuine work training and skill building opportunities that lead to mainstream employment and </w:t>
      </w:r>
      <w:r w:rsidRPr="004B1701">
        <w:rPr>
          <w:rFonts w:cs="Arial"/>
          <w:sz w:val="20"/>
          <w:szCs w:val="20"/>
        </w:rPr>
        <w:t>equitable remuneration for work</w:t>
      </w:r>
      <w:r>
        <w:rPr>
          <w:rFonts w:cs="Arial"/>
          <w:sz w:val="20"/>
          <w:szCs w:val="20"/>
        </w:rPr>
        <w:t>.</w:t>
      </w:r>
    </w:p>
    <w:p w14:paraId="7559F383" w14:textId="77777777" w:rsidR="00A65AB6" w:rsidRPr="009238AB" w:rsidRDefault="00A65AB6" w:rsidP="009238AB">
      <w:pPr>
        <w:spacing w:line="276" w:lineRule="auto"/>
        <w:jc w:val="both"/>
        <w:rPr>
          <w:rFonts w:cs="Arial"/>
          <w:sz w:val="20"/>
          <w:szCs w:val="20"/>
        </w:rPr>
      </w:pPr>
    </w:p>
    <w:p w14:paraId="16DFEC64" w14:textId="77777777" w:rsidR="00A65AB6" w:rsidRPr="004B1701" w:rsidRDefault="00A65AB6" w:rsidP="009238AB">
      <w:pPr>
        <w:pStyle w:val="ListParagraph"/>
        <w:numPr>
          <w:ilvl w:val="0"/>
          <w:numId w:val="28"/>
        </w:numPr>
        <w:spacing w:line="276" w:lineRule="auto"/>
        <w:jc w:val="both"/>
        <w:rPr>
          <w:rFonts w:cs="Arial"/>
          <w:sz w:val="20"/>
          <w:szCs w:val="20"/>
        </w:rPr>
      </w:pPr>
      <w:r>
        <w:rPr>
          <w:rFonts w:cs="Arial"/>
          <w:sz w:val="20"/>
          <w:szCs w:val="20"/>
        </w:rPr>
        <w:t>Employ measures to ensure that p</w:t>
      </w:r>
      <w:r w:rsidRPr="00A65AB6">
        <w:rPr>
          <w:rFonts w:cs="Arial"/>
          <w:sz w:val="20"/>
          <w:szCs w:val="20"/>
        </w:rPr>
        <w:t xml:space="preserve">eople with disability </w:t>
      </w:r>
      <w:r>
        <w:rPr>
          <w:rFonts w:cs="Arial"/>
          <w:sz w:val="20"/>
          <w:szCs w:val="20"/>
        </w:rPr>
        <w:t>can</w:t>
      </w:r>
      <w:r w:rsidRPr="00A65AB6">
        <w:rPr>
          <w:rFonts w:cs="Arial"/>
          <w:sz w:val="20"/>
          <w:szCs w:val="20"/>
        </w:rPr>
        <w:t xml:space="preserve"> access employment services that meet their individualised needs, and which are focused on long-term outcomes</w:t>
      </w:r>
      <w:r>
        <w:rPr>
          <w:rFonts w:cs="Arial"/>
          <w:sz w:val="20"/>
          <w:szCs w:val="20"/>
        </w:rPr>
        <w:t>.</w:t>
      </w:r>
    </w:p>
    <w:p w14:paraId="277C7F49" w14:textId="77777777" w:rsidR="00906C4C" w:rsidRDefault="00906C4C" w:rsidP="009238AB">
      <w:pPr>
        <w:spacing w:line="276" w:lineRule="auto"/>
        <w:jc w:val="both"/>
        <w:rPr>
          <w:rFonts w:cs="Arial"/>
          <w:sz w:val="20"/>
          <w:szCs w:val="20"/>
        </w:rPr>
      </w:pPr>
    </w:p>
    <w:p w14:paraId="6E2BEDE1" w14:textId="77777777" w:rsidR="00C54A38" w:rsidRDefault="00C54A38">
      <w:pPr>
        <w:rPr>
          <w:rFonts w:cs="Arial"/>
          <w:sz w:val="20"/>
          <w:szCs w:val="20"/>
        </w:rPr>
      </w:pPr>
      <w:r>
        <w:rPr>
          <w:rFonts w:cs="Arial"/>
          <w:sz w:val="20"/>
          <w:szCs w:val="20"/>
        </w:rPr>
        <w:br w:type="page"/>
      </w:r>
    </w:p>
    <w:p w14:paraId="2651D331" w14:textId="77777777" w:rsidR="00C54A38" w:rsidRPr="00F0078A" w:rsidRDefault="00C54A38" w:rsidP="00112219">
      <w:pPr>
        <w:pStyle w:val="Heading1"/>
        <w:rPr>
          <w:u w:val="single"/>
        </w:rPr>
      </w:pPr>
      <w:bookmarkStart w:id="59" w:name="_Toc13474225"/>
      <w:bookmarkStart w:id="60" w:name="_Toc15052521"/>
      <w:r w:rsidRPr="000E13BB">
        <w:lastRenderedPageBreak/>
        <w:t>Adequate standard of living and social protection</w:t>
      </w:r>
      <w:r>
        <w:t xml:space="preserve"> (art.28)</w:t>
      </w:r>
      <w:bookmarkEnd w:id="59"/>
      <w:bookmarkEnd w:id="60"/>
    </w:p>
    <w:p w14:paraId="2C1FBB6B" w14:textId="77777777" w:rsidR="00C54A38" w:rsidRPr="00F0078A" w:rsidRDefault="00C54A38" w:rsidP="005065A1">
      <w:pPr>
        <w:spacing w:line="276" w:lineRule="auto"/>
        <w:rPr>
          <w:rFonts w:cs="Arial"/>
          <w:sz w:val="20"/>
          <w:szCs w:val="20"/>
        </w:rPr>
      </w:pPr>
    </w:p>
    <w:p w14:paraId="5865CFB0" w14:textId="77777777" w:rsidR="00671534" w:rsidRDefault="007A6092" w:rsidP="009238AB">
      <w:pPr>
        <w:spacing w:line="276" w:lineRule="auto"/>
        <w:ind w:left="567" w:hanging="567"/>
        <w:jc w:val="both"/>
        <w:rPr>
          <w:rFonts w:cs="Arial"/>
          <w:sz w:val="20"/>
          <w:szCs w:val="20"/>
        </w:rPr>
      </w:pPr>
      <w:r>
        <w:rPr>
          <w:rFonts w:cs="Arial"/>
          <w:sz w:val="20"/>
          <w:szCs w:val="20"/>
        </w:rPr>
        <w:t xml:space="preserve">31. </w:t>
      </w:r>
      <w:r>
        <w:rPr>
          <w:rFonts w:cs="Arial"/>
          <w:sz w:val="20"/>
          <w:szCs w:val="20"/>
        </w:rPr>
        <w:tab/>
      </w:r>
      <w:r w:rsidR="00C54A38" w:rsidRPr="00D033FF">
        <w:rPr>
          <w:rFonts w:cs="Arial"/>
          <w:sz w:val="20"/>
          <w:szCs w:val="20"/>
        </w:rPr>
        <w:t>Forty-five per cent of people with a disability in Australia live in poverty</w:t>
      </w:r>
      <w:r w:rsidR="00185308">
        <w:rPr>
          <w:rFonts w:cs="Arial"/>
          <w:sz w:val="20"/>
          <w:szCs w:val="20"/>
        </w:rPr>
        <w:t>.</w:t>
      </w:r>
      <w:r w:rsidR="00185308" w:rsidRPr="00D033FF">
        <w:rPr>
          <w:rStyle w:val="EndnoteReference"/>
          <w:rFonts w:cs="Arial"/>
          <w:sz w:val="20"/>
          <w:szCs w:val="20"/>
        </w:rPr>
        <w:endnoteReference w:id="242"/>
      </w:r>
      <w:r w:rsidR="00C54A38" w:rsidRPr="00D033FF">
        <w:rPr>
          <w:rFonts w:cs="Arial"/>
          <w:sz w:val="20"/>
          <w:szCs w:val="20"/>
        </w:rPr>
        <w:t xml:space="preserve"> </w:t>
      </w:r>
      <w:r w:rsidR="00671534" w:rsidRPr="00671534">
        <w:rPr>
          <w:rFonts w:cs="Arial"/>
          <w:sz w:val="20"/>
          <w:szCs w:val="20"/>
        </w:rPr>
        <w:t>11.2% of people with disability experience deep and persistent disadvantage, more than twice that of the national prevalence.</w:t>
      </w:r>
      <w:r w:rsidR="00B21CAC">
        <w:rPr>
          <w:rStyle w:val="EndnoteReference"/>
          <w:rFonts w:cs="Arial"/>
          <w:sz w:val="20"/>
          <w:szCs w:val="20"/>
        </w:rPr>
        <w:endnoteReference w:id="243"/>
      </w:r>
      <w:r w:rsidR="00BC3819">
        <w:rPr>
          <w:rFonts w:cs="Arial"/>
          <w:sz w:val="20"/>
          <w:szCs w:val="20"/>
        </w:rPr>
        <w:t xml:space="preserve"> </w:t>
      </w:r>
      <w:r w:rsidR="00CE6EFE">
        <w:rPr>
          <w:rFonts w:cs="Arial"/>
          <w:sz w:val="20"/>
          <w:szCs w:val="20"/>
        </w:rPr>
        <w:t xml:space="preserve">This rate is significantly higher for Indigenous people with disability. </w:t>
      </w:r>
      <w:r w:rsidR="00BC3819" w:rsidRPr="00BC3819">
        <w:rPr>
          <w:rFonts w:cs="Arial"/>
          <w:sz w:val="20"/>
          <w:szCs w:val="20"/>
        </w:rPr>
        <w:t xml:space="preserve">61% of </w:t>
      </w:r>
      <w:r w:rsidR="00BC3819">
        <w:rPr>
          <w:rFonts w:cs="Arial"/>
          <w:sz w:val="20"/>
          <w:szCs w:val="20"/>
        </w:rPr>
        <w:t>people with disability</w:t>
      </w:r>
      <w:r w:rsidR="00BC3819" w:rsidRPr="00BC3819">
        <w:rPr>
          <w:rFonts w:cs="Arial"/>
          <w:sz w:val="20"/>
          <w:szCs w:val="20"/>
        </w:rPr>
        <w:t xml:space="preserve"> cannot afford to cover their basic needs on their current income</w:t>
      </w:r>
      <w:r w:rsidR="00BC3819">
        <w:rPr>
          <w:rFonts w:cs="Arial"/>
          <w:sz w:val="20"/>
          <w:szCs w:val="20"/>
        </w:rPr>
        <w:t>.</w:t>
      </w:r>
      <w:r w:rsidR="00BC3819">
        <w:rPr>
          <w:rStyle w:val="EndnoteReference"/>
          <w:rFonts w:cs="Arial"/>
          <w:sz w:val="20"/>
          <w:szCs w:val="20"/>
        </w:rPr>
        <w:endnoteReference w:id="244"/>
      </w:r>
    </w:p>
    <w:p w14:paraId="54DD6848" w14:textId="77777777" w:rsidR="00671534" w:rsidRDefault="00671534" w:rsidP="009238AB">
      <w:pPr>
        <w:spacing w:line="276" w:lineRule="auto"/>
        <w:jc w:val="both"/>
        <w:rPr>
          <w:rFonts w:cs="Arial"/>
          <w:sz w:val="20"/>
          <w:szCs w:val="20"/>
        </w:rPr>
      </w:pPr>
    </w:p>
    <w:p w14:paraId="4CF667B9" w14:textId="77777777" w:rsidR="00185308" w:rsidRDefault="00325F1D" w:rsidP="00325F1D">
      <w:pPr>
        <w:spacing w:line="276" w:lineRule="auto"/>
        <w:ind w:left="567"/>
        <w:jc w:val="both"/>
        <w:rPr>
          <w:rFonts w:cs="Arial"/>
          <w:sz w:val="20"/>
          <w:szCs w:val="20"/>
        </w:rPr>
      </w:pPr>
      <w:r>
        <w:rPr>
          <w:rFonts w:cs="Arial"/>
          <w:sz w:val="20"/>
          <w:szCs w:val="20"/>
        </w:rPr>
        <w:t>G</w:t>
      </w:r>
      <w:r w:rsidR="00671534" w:rsidRPr="009238AB">
        <w:rPr>
          <w:rFonts w:cs="Arial"/>
          <w:sz w:val="20"/>
          <w:szCs w:val="20"/>
        </w:rPr>
        <w:t>overnment pension</w:t>
      </w:r>
      <w:r>
        <w:rPr>
          <w:rFonts w:cs="Arial"/>
          <w:sz w:val="20"/>
          <w:szCs w:val="20"/>
        </w:rPr>
        <w:t>s</w:t>
      </w:r>
      <w:r w:rsidR="00671534" w:rsidRPr="005E32E9">
        <w:rPr>
          <w:rFonts w:cs="Arial"/>
          <w:sz w:val="20"/>
          <w:szCs w:val="20"/>
        </w:rPr>
        <w:t xml:space="preserve"> </w:t>
      </w:r>
      <w:r>
        <w:rPr>
          <w:rFonts w:cs="Arial"/>
          <w:sz w:val="20"/>
          <w:szCs w:val="20"/>
        </w:rPr>
        <w:t xml:space="preserve">are </w:t>
      </w:r>
      <w:r w:rsidR="00671534" w:rsidRPr="005E32E9">
        <w:rPr>
          <w:rFonts w:cs="Arial"/>
          <w:sz w:val="20"/>
          <w:szCs w:val="20"/>
        </w:rPr>
        <w:t>the main source of personal income for 42% of people with disability of working age.</w:t>
      </w:r>
      <w:r w:rsidR="00DA3BA4">
        <w:rPr>
          <w:rStyle w:val="EndnoteReference"/>
          <w:rFonts w:cs="Arial"/>
          <w:sz w:val="20"/>
          <w:szCs w:val="20"/>
        </w:rPr>
        <w:endnoteReference w:id="245"/>
      </w:r>
      <w:r w:rsidR="00671534" w:rsidRPr="005E32E9">
        <w:rPr>
          <w:rFonts w:cs="Arial"/>
          <w:sz w:val="20"/>
          <w:szCs w:val="20"/>
        </w:rPr>
        <w:t xml:space="preserve"> By comparison, wages or salary </w:t>
      </w:r>
      <w:r w:rsidR="00671534">
        <w:rPr>
          <w:rFonts w:cs="Arial"/>
          <w:sz w:val="20"/>
          <w:szCs w:val="20"/>
        </w:rPr>
        <w:t>is</w:t>
      </w:r>
      <w:r w:rsidR="00671534" w:rsidRPr="005E32E9">
        <w:rPr>
          <w:rFonts w:cs="Arial"/>
          <w:sz w:val="20"/>
          <w:szCs w:val="20"/>
        </w:rPr>
        <w:t xml:space="preserve"> the main source of personal income for 68% of people of working age without disability.</w:t>
      </w:r>
      <w:r w:rsidR="00671534">
        <w:rPr>
          <w:rStyle w:val="EndnoteReference"/>
          <w:rFonts w:cs="Arial"/>
          <w:sz w:val="20"/>
          <w:szCs w:val="20"/>
        </w:rPr>
        <w:endnoteReference w:id="246"/>
      </w:r>
      <w:r w:rsidR="005065A1">
        <w:rPr>
          <w:rFonts w:cs="Arial"/>
          <w:sz w:val="20"/>
          <w:szCs w:val="20"/>
        </w:rPr>
        <w:t xml:space="preserve"> </w:t>
      </w:r>
    </w:p>
    <w:p w14:paraId="23F60EAF" w14:textId="77777777" w:rsidR="00185308" w:rsidRDefault="00185308" w:rsidP="009238AB">
      <w:pPr>
        <w:spacing w:line="276" w:lineRule="auto"/>
        <w:jc w:val="both"/>
        <w:rPr>
          <w:rFonts w:cs="Arial"/>
          <w:sz w:val="20"/>
          <w:szCs w:val="20"/>
        </w:rPr>
      </w:pPr>
    </w:p>
    <w:p w14:paraId="319E0752" w14:textId="77777777" w:rsidR="00AE44BF" w:rsidRPr="00AE44BF" w:rsidRDefault="00AE44BF" w:rsidP="00325F1D">
      <w:pPr>
        <w:spacing w:line="276" w:lineRule="auto"/>
        <w:ind w:left="567"/>
        <w:jc w:val="both"/>
        <w:rPr>
          <w:rFonts w:cs="Arial"/>
          <w:sz w:val="20"/>
          <w:szCs w:val="20"/>
        </w:rPr>
      </w:pPr>
      <w:r>
        <w:rPr>
          <w:rFonts w:cs="Arial"/>
          <w:sz w:val="20"/>
          <w:szCs w:val="20"/>
        </w:rPr>
        <w:t>T</w:t>
      </w:r>
      <w:r w:rsidRPr="00AE44BF">
        <w:rPr>
          <w:rFonts w:cs="Arial"/>
          <w:sz w:val="20"/>
          <w:szCs w:val="20"/>
        </w:rPr>
        <w:t>he median gross weekly personal income</w:t>
      </w:r>
      <w:r>
        <w:rPr>
          <w:rFonts w:cs="Arial"/>
          <w:sz w:val="20"/>
          <w:szCs w:val="20"/>
        </w:rPr>
        <w:t xml:space="preserve"> of people </w:t>
      </w:r>
      <w:r w:rsidR="000D5761">
        <w:rPr>
          <w:rFonts w:cs="Arial"/>
          <w:sz w:val="20"/>
          <w:szCs w:val="20"/>
        </w:rPr>
        <w:t>with disability is half that of people without disability</w:t>
      </w:r>
      <w:r>
        <w:rPr>
          <w:rFonts w:cs="Arial"/>
          <w:sz w:val="20"/>
          <w:szCs w:val="20"/>
        </w:rPr>
        <w:t>.</w:t>
      </w:r>
      <w:r>
        <w:rPr>
          <w:rStyle w:val="EndnoteReference"/>
          <w:rFonts w:cs="Arial"/>
          <w:sz w:val="20"/>
          <w:szCs w:val="20"/>
        </w:rPr>
        <w:endnoteReference w:id="247"/>
      </w:r>
      <w:r w:rsidR="00367875">
        <w:rPr>
          <w:rFonts w:cs="Arial"/>
          <w:sz w:val="20"/>
          <w:szCs w:val="20"/>
        </w:rPr>
        <w:t xml:space="preserve"> </w:t>
      </w:r>
      <w:r w:rsidR="00367875" w:rsidRPr="00D033FF">
        <w:rPr>
          <w:rFonts w:cs="Arial"/>
          <w:sz w:val="20"/>
          <w:szCs w:val="20"/>
        </w:rPr>
        <w:t>Income, welfare and taxation systems in Australia do not recognise the significant costs of disability that people with disability incur throughout their lifetime.</w:t>
      </w:r>
      <w:r w:rsidR="00367875" w:rsidRPr="00D033FF">
        <w:rPr>
          <w:rStyle w:val="EndnoteReference"/>
          <w:rFonts w:cs="Arial"/>
          <w:sz w:val="20"/>
          <w:szCs w:val="20"/>
        </w:rPr>
        <w:endnoteReference w:id="248"/>
      </w:r>
    </w:p>
    <w:p w14:paraId="168BB407" w14:textId="77777777" w:rsidR="00671534" w:rsidRDefault="00671534" w:rsidP="009238AB">
      <w:pPr>
        <w:spacing w:line="276" w:lineRule="auto"/>
        <w:jc w:val="both"/>
        <w:rPr>
          <w:rFonts w:cs="Arial"/>
          <w:sz w:val="20"/>
          <w:szCs w:val="20"/>
        </w:rPr>
      </w:pPr>
    </w:p>
    <w:p w14:paraId="08861EDA" w14:textId="77777777" w:rsidR="00984A8E" w:rsidRPr="00D033FF" w:rsidRDefault="0063458E" w:rsidP="00325F1D">
      <w:pPr>
        <w:spacing w:line="276" w:lineRule="auto"/>
        <w:ind w:left="567"/>
        <w:jc w:val="both"/>
        <w:rPr>
          <w:rFonts w:cs="Arial"/>
          <w:sz w:val="20"/>
          <w:szCs w:val="20"/>
        </w:rPr>
      </w:pPr>
      <w:r w:rsidRPr="005E32E9">
        <w:rPr>
          <w:rFonts w:cs="Arial"/>
          <w:sz w:val="20"/>
          <w:szCs w:val="20"/>
        </w:rPr>
        <w:t xml:space="preserve">The </w:t>
      </w:r>
      <w:r w:rsidR="00DA3BA4" w:rsidRPr="00473168">
        <w:rPr>
          <w:rFonts w:cs="Arial"/>
          <w:i/>
          <w:iCs/>
          <w:sz w:val="20"/>
          <w:szCs w:val="20"/>
        </w:rPr>
        <w:t>Disability Support Pension (</w:t>
      </w:r>
      <w:r w:rsidRPr="00473168">
        <w:rPr>
          <w:rFonts w:cs="Arial"/>
          <w:i/>
          <w:iCs/>
          <w:sz w:val="20"/>
          <w:szCs w:val="20"/>
        </w:rPr>
        <w:t>DSP</w:t>
      </w:r>
      <w:r w:rsidR="00DA3BA4" w:rsidRPr="00473168">
        <w:rPr>
          <w:rFonts w:cs="Arial"/>
          <w:i/>
          <w:iCs/>
          <w:sz w:val="20"/>
          <w:szCs w:val="20"/>
        </w:rPr>
        <w:t>)</w:t>
      </w:r>
      <w:r w:rsidR="00CD05A7">
        <w:rPr>
          <w:rStyle w:val="EndnoteReference"/>
          <w:rFonts w:cs="Arial"/>
          <w:sz w:val="20"/>
          <w:szCs w:val="20"/>
        </w:rPr>
        <w:endnoteReference w:id="249"/>
      </w:r>
      <w:r w:rsidRPr="005E32E9">
        <w:rPr>
          <w:rFonts w:cs="Arial"/>
          <w:sz w:val="20"/>
          <w:szCs w:val="20"/>
        </w:rPr>
        <w:t xml:space="preserve"> is inadequate to support people with disability.</w:t>
      </w:r>
      <w:r>
        <w:rPr>
          <w:rStyle w:val="EndnoteReference"/>
          <w:rFonts w:cs="Arial"/>
          <w:sz w:val="20"/>
          <w:szCs w:val="20"/>
        </w:rPr>
        <w:endnoteReference w:id="250"/>
      </w:r>
      <w:r w:rsidR="001162D7">
        <w:rPr>
          <w:rFonts w:cs="Arial"/>
          <w:sz w:val="20"/>
          <w:szCs w:val="20"/>
        </w:rPr>
        <w:t xml:space="preserve"> </w:t>
      </w:r>
      <w:r w:rsidR="00B04CEC" w:rsidRPr="00B04CEC">
        <w:rPr>
          <w:rFonts w:cs="Arial"/>
          <w:sz w:val="20"/>
          <w:szCs w:val="20"/>
        </w:rPr>
        <w:t xml:space="preserve">DSP eligibility </w:t>
      </w:r>
      <w:r w:rsidR="00B04CEC">
        <w:rPr>
          <w:rFonts w:cs="Arial"/>
          <w:sz w:val="20"/>
          <w:szCs w:val="20"/>
        </w:rPr>
        <w:t>ha</w:t>
      </w:r>
      <w:r w:rsidR="00FD7830">
        <w:rPr>
          <w:rFonts w:cs="Arial"/>
          <w:sz w:val="20"/>
          <w:szCs w:val="20"/>
        </w:rPr>
        <w:t>s</w:t>
      </w:r>
      <w:r w:rsidR="00B04CEC">
        <w:rPr>
          <w:rFonts w:cs="Arial"/>
          <w:sz w:val="20"/>
          <w:szCs w:val="20"/>
        </w:rPr>
        <w:t xml:space="preserve"> been tightened </w:t>
      </w:r>
      <w:r w:rsidR="00B04CEC" w:rsidRPr="00B04CEC">
        <w:rPr>
          <w:rFonts w:cs="Arial"/>
          <w:sz w:val="20"/>
          <w:szCs w:val="20"/>
        </w:rPr>
        <w:t xml:space="preserve">to such a degree that </w:t>
      </w:r>
      <w:r w:rsidR="00DF6BCD">
        <w:rPr>
          <w:rFonts w:cs="Arial"/>
          <w:sz w:val="20"/>
          <w:szCs w:val="20"/>
        </w:rPr>
        <w:t xml:space="preserve">25-30% of </w:t>
      </w:r>
      <w:r w:rsidR="00325F1D">
        <w:rPr>
          <w:rFonts w:cs="Arial"/>
          <w:sz w:val="20"/>
          <w:szCs w:val="20"/>
        </w:rPr>
        <w:t xml:space="preserve">people </w:t>
      </w:r>
      <w:r w:rsidR="00DF6BCD">
        <w:rPr>
          <w:rFonts w:cs="Arial"/>
          <w:sz w:val="20"/>
          <w:szCs w:val="20"/>
        </w:rPr>
        <w:t xml:space="preserve">with disability </w:t>
      </w:r>
      <w:r w:rsidR="00325F1D">
        <w:rPr>
          <w:rFonts w:cs="Arial"/>
          <w:sz w:val="20"/>
          <w:szCs w:val="20"/>
        </w:rPr>
        <w:t>are</w:t>
      </w:r>
      <w:r w:rsidR="00DF6BCD">
        <w:rPr>
          <w:rFonts w:cs="Arial"/>
          <w:sz w:val="20"/>
          <w:szCs w:val="20"/>
        </w:rPr>
        <w:t xml:space="preserve"> now receiving </w:t>
      </w:r>
      <w:r w:rsidR="00325F1D">
        <w:rPr>
          <w:rFonts w:cs="Arial"/>
          <w:sz w:val="20"/>
          <w:szCs w:val="20"/>
        </w:rPr>
        <w:t xml:space="preserve">the much lower Newstart </w:t>
      </w:r>
      <w:r w:rsidR="00DF6BCD">
        <w:rPr>
          <w:rFonts w:cs="Arial"/>
          <w:sz w:val="20"/>
          <w:szCs w:val="20"/>
        </w:rPr>
        <w:t xml:space="preserve">unemployment </w:t>
      </w:r>
      <w:r w:rsidR="00325F1D">
        <w:rPr>
          <w:rFonts w:cs="Arial"/>
          <w:sz w:val="20"/>
          <w:szCs w:val="20"/>
        </w:rPr>
        <w:t>payment</w:t>
      </w:r>
      <w:r w:rsidR="00DF6BCD">
        <w:rPr>
          <w:rFonts w:cs="Arial"/>
          <w:sz w:val="20"/>
          <w:szCs w:val="20"/>
        </w:rPr>
        <w:t>,</w:t>
      </w:r>
      <w:r w:rsidR="00DF6BCD">
        <w:rPr>
          <w:rStyle w:val="EndnoteReference"/>
          <w:rFonts w:cs="Arial"/>
          <w:sz w:val="20"/>
          <w:szCs w:val="20"/>
        </w:rPr>
        <w:endnoteReference w:id="251"/>
      </w:r>
      <w:r w:rsidR="00DF6BCD">
        <w:rPr>
          <w:rFonts w:cs="Arial"/>
          <w:sz w:val="20"/>
          <w:szCs w:val="20"/>
        </w:rPr>
        <w:t xml:space="preserve"> which has further entrenched poverty. </w:t>
      </w:r>
      <w:r w:rsidR="00DA3BA4">
        <w:rPr>
          <w:rFonts w:cs="Arial"/>
          <w:sz w:val="20"/>
          <w:szCs w:val="20"/>
        </w:rPr>
        <w:t>T</w:t>
      </w:r>
      <w:r w:rsidR="00DA3BA4" w:rsidRPr="006B4424">
        <w:rPr>
          <w:rFonts w:cs="Arial"/>
          <w:sz w:val="20"/>
          <w:szCs w:val="20"/>
        </w:rPr>
        <w:t xml:space="preserve">he rate of successful </w:t>
      </w:r>
      <w:r w:rsidR="00DA3BA4">
        <w:rPr>
          <w:rFonts w:cs="Arial"/>
          <w:sz w:val="20"/>
          <w:szCs w:val="20"/>
        </w:rPr>
        <w:t>DSP</w:t>
      </w:r>
      <w:r w:rsidR="00DA3BA4" w:rsidRPr="006B4424">
        <w:rPr>
          <w:rFonts w:cs="Arial"/>
          <w:sz w:val="20"/>
          <w:szCs w:val="20"/>
        </w:rPr>
        <w:t xml:space="preserve"> claims</w:t>
      </w:r>
      <w:r w:rsidR="00DA3BA4">
        <w:rPr>
          <w:rFonts w:cs="Arial"/>
          <w:sz w:val="20"/>
          <w:szCs w:val="20"/>
        </w:rPr>
        <w:t xml:space="preserve"> has </w:t>
      </w:r>
      <w:r w:rsidR="00DA3BA4" w:rsidRPr="006B4424">
        <w:rPr>
          <w:rFonts w:cs="Arial"/>
          <w:sz w:val="20"/>
          <w:szCs w:val="20"/>
        </w:rPr>
        <w:t xml:space="preserve">declined markedly – from 69% in </w:t>
      </w:r>
      <w:r w:rsidR="00DA3BA4">
        <w:rPr>
          <w:rFonts w:cs="Arial"/>
          <w:sz w:val="20"/>
          <w:szCs w:val="20"/>
        </w:rPr>
        <w:t>2011</w:t>
      </w:r>
      <w:r w:rsidR="00DA3BA4" w:rsidRPr="006B4424">
        <w:rPr>
          <w:rFonts w:cs="Arial"/>
          <w:sz w:val="20"/>
          <w:szCs w:val="20"/>
        </w:rPr>
        <w:t xml:space="preserve"> to 29.8% in </w:t>
      </w:r>
      <w:r w:rsidR="00DA3BA4">
        <w:rPr>
          <w:rFonts w:cs="Arial"/>
          <w:sz w:val="20"/>
          <w:szCs w:val="20"/>
        </w:rPr>
        <w:t>2018</w:t>
      </w:r>
      <w:r w:rsidR="00DA3BA4" w:rsidRPr="006B4424">
        <w:rPr>
          <w:rFonts w:cs="Arial"/>
          <w:sz w:val="20"/>
          <w:szCs w:val="20"/>
        </w:rPr>
        <w:t>.</w:t>
      </w:r>
      <w:r w:rsidR="00DA3BA4">
        <w:rPr>
          <w:rStyle w:val="EndnoteReference"/>
          <w:rFonts w:cs="Arial"/>
          <w:sz w:val="20"/>
          <w:szCs w:val="20"/>
        </w:rPr>
        <w:endnoteReference w:id="252"/>
      </w:r>
      <w:r w:rsidR="00DA3BA4">
        <w:rPr>
          <w:rFonts w:cs="Arial"/>
          <w:sz w:val="20"/>
          <w:szCs w:val="20"/>
        </w:rPr>
        <w:t xml:space="preserve"> </w:t>
      </w:r>
      <w:r w:rsidR="00984A8E">
        <w:rPr>
          <w:rFonts w:cs="Arial"/>
          <w:sz w:val="20"/>
          <w:szCs w:val="20"/>
        </w:rPr>
        <w:t xml:space="preserve">While </w:t>
      </w:r>
      <w:r w:rsidR="00984A8E" w:rsidRPr="00984A8E">
        <w:rPr>
          <w:rFonts w:cs="Arial"/>
          <w:sz w:val="20"/>
          <w:szCs w:val="20"/>
        </w:rPr>
        <w:t xml:space="preserve">governments have significantly reduced the number of people receiving the </w:t>
      </w:r>
      <w:r w:rsidR="00984A8E">
        <w:rPr>
          <w:rFonts w:cs="Arial"/>
          <w:sz w:val="20"/>
          <w:szCs w:val="20"/>
        </w:rPr>
        <w:t>DSP</w:t>
      </w:r>
      <w:r w:rsidR="00984A8E" w:rsidRPr="00984A8E">
        <w:rPr>
          <w:rFonts w:cs="Arial"/>
          <w:sz w:val="20"/>
          <w:szCs w:val="20"/>
        </w:rPr>
        <w:t>, this has not translated into increased employment and economic security for people with disability.</w:t>
      </w:r>
      <w:r w:rsidR="00984A8E">
        <w:rPr>
          <w:rStyle w:val="EndnoteReference"/>
          <w:rFonts w:cs="Arial"/>
          <w:sz w:val="20"/>
          <w:szCs w:val="20"/>
        </w:rPr>
        <w:endnoteReference w:id="253"/>
      </w:r>
    </w:p>
    <w:p w14:paraId="1C5A4E6A" w14:textId="77777777" w:rsidR="00C54A38" w:rsidRPr="00D033FF" w:rsidRDefault="00C54A38" w:rsidP="009238AB">
      <w:pPr>
        <w:spacing w:line="276" w:lineRule="auto"/>
        <w:jc w:val="both"/>
        <w:rPr>
          <w:rFonts w:cs="Arial"/>
          <w:sz w:val="20"/>
          <w:szCs w:val="20"/>
        </w:rPr>
      </w:pPr>
    </w:p>
    <w:p w14:paraId="4F7EFB58" w14:textId="77777777" w:rsidR="00367875" w:rsidRPr="00671534" w:rsidRDefault="00053253" w:rsidP="00DF6BCD">
      <w:pPr>
        <w:spacing w:line="276" w:lineRule="auto"/>
        <w:ind w:left="567"/>
        <w:jc w:val="both"/>
        <w:rPr>
          <w:rFonts w:cs="Arial"/>
          <w:sz w:val="20"/>
          <w:szCs w:val="20"/>
        </w:rPr>
      </w:pPr>
      <w:r w:rsidRPr="00AE62DC">
        <w:rPr>
          <w:rFonts w:cs="Arial"/>
          <w:sz w:val="20"/>
          <w:szCs w:val="20"/>
        </w:rPr>
        <w:t>People with psychosocial disability make up the fastest growing client group in the Specialist Homelessness Services</w:t>
      </w:r>
      <w:r w:rsidRPr="00AE62DC">
        <w:rPr>
          <w:rStyle w:val="EndnoteReference"/>
          <w:rFonts w:cs="Arial"/>
          <w:sz w:val="20"/>
          <w:szCs w:val="20"/>
        </w:rPr>
        <w:endnoteReference w:id="254"/>
      </w:r>
      <w:r w:rsidRPr="00AE62DC">
        <w:rPr>
          <w:rFonts w:cs="Arial"/>
          <w:sz w:val="20"/>
          <w:szCs w:val="20"/>
        </w:rPr>
        <w:t xml:space="preserve"> population, with the rate of service use doubling in the past five years, and the majority being women with psychosocial disability.</w:t>
      </w:r>
      <w:r w:rsidRPr="00AE62DC">
        <w:rPr>
          <w:rStyle w:val="EndnoteReference"/>
          <w:rFonts w:cs="Arial"/>
          <w:sz w:val="20"/>
          <w:szCs w:val="20"/>
        </w:rPr>
        <w:endnoteReference w:id="255"/>
      </w:r>
      <w:r w:rsidR="00367875">
        <w:rPr>
          <w:rFonts w:cs="Arial"/>
          <w:sz w:val="20"/>
          <w:szCs w:val="20"/>
        </w:rPr>
        <w:t xml:space="preserve"> </w:t>
      </w:r>
      <w:r w:rsidR="00367875" w:rsidRPr="00D033FF">
        <w:rPr>
          <w:rFonts w:cs="Arial"/>
          <w:color w:val="000000"/>
          <w:sz w:val="20"/>
          <w:szCs w:val="20"/>
          <w:lang w:val="en-GB"/>
        </w:rPr>
        <w:t>Family violence</w:t>
      </w:r>
      <w:r w:rsidR="00367875">
        <w:rPr>
          <w:rFonts w:cs="Arial"/>
          <w:color w:val="000000"/>
          <w:sz w:val="20"/>
          <w:szCs w:val="20"/>
          <w:lang w:val="en-GB"/>
        </w:rPr>
        <w:t>,</w:t>
      </w:r>
      <w:r w:rsidR="00367875" w:rsidRPr="00D033FF">
        <w:rPr>
          <w:rFonts w:cs="Arial"/>
          <w:color w:val="000000"/>
          <w:sz w:val="20"/>
          <w:szCs w:val="20"/>
          <w:lang w:val="en-GB"/>
        </w:rPr>
        <w:t xml:space="preserve"> </w:t>
      </w:r>
      <w:r w:rsidR="00367875">
        <w:rPr>
          <w:rFonts w:cs="Arial"/>
          <w:color w:val="000000"/>
          <w:sz w:val="20"/>
          <w:szCs w:val="20"/>
          <w:lang w:val="en-GB"/>
        </w:rPr>
        <w:t xml:space="preserve">and </w:t>
      </w:r>
      <w:r w:rsidR="00367875" w:rsidRPr="00AE62DC">
        <w:rPr>
          <w:rFonts w:cs="Arial"/>
          <w:sz w:val="20"/>
          <w:szCs w:val="20"/>
        </w:rPr>
        <w:t>psychosocial disability</w:t>
      </w:r>
      <w:r w:rsidR="00367875" w:rsidRPr="00D033FF">
        <w:rPr>
          <w:rFonts w:cs="Arial"/>
          <w:color w:val="000000"/>
          <w:sz w:val="20"/>
          <w:szCs w:val="20"/>
          <w:lang w:val="en-GB"/>
        </w:rPr>
        <w:t xml:space="preserve"> </w:t>
      </w:r>
      <w:r w:rsidR="00367875">
        <w:rPr>
          <w:rFonts w:cs="Arial"/>
          <w:color w:val="000000"/>
          <w:sz w:val="20"/>
          <w:szCs w:val="20"/>
          <w:lang w:val="en-GB"/>
        </w:rPr>
        <w:t xml:space="preserve">are </w:t>
      </w:r>
      <w:r w:rsidR="00367875" w:rsidRPr="00D033FF">
        <w:rPr>
          <w:rFonts w:cs="Arial"/>
          <w:color w:val="000000"/>
          <w:sz w:val="20"/>
          <w:szCs w:val="20"/>
          <w:lang w:val="en-GB"/>
        </w:rPr>
        <w:t>now the most common cause</w:t>
      </w:r>
      <w:r w:rsidR="00367875">
        <w:rPr>
          <w:rFonts w:cs="Arial"/>
          <w:color w:val="000000"/>
          <w:sz w:val="20"/>
          <w:szCs w:val="20"/>
          <w:lang w:val="en-GB"/>
        </w:rPr>
        <w:t>s</w:t>
      </w:r>
      <w:r w:rsidR="00367875" w:rsidRPr="00D033FF">
        <w:rPr>
          <w:rFonts w:cs="Arial"/>
          <w:color w:val="000000"/>
          <w:sz w:val="20"/>
          <w:szCs w:val="20"/>
          <w:lang w:val="en-GB"/>
        </w:rPr>
        <w:t xml:space="preserve"> of homelessness in Australia.</w:t>
      </w:r>
      <w:r w:rsidR="00367875" w:rsidRPr="00D033FF">
        <w:rPr>
          <w:rStyle w:val="EndnoteReference"/>
          <w:rFonts w:cs="Arial"/>
          <w:color w:val="000000"/>
          <w:sz w:val="20"/>
          <w:szCs w:val="20"/>
          <w:lang w:val="en-GB"/>
        </w:rPr>
        <w:endnoteReference w:id="256"/>
      </w:r>
    </w:p>
    <w:p w14:paraId="557D39B5" w14:textId="77777777" w:rsidR="00053253" w:rsidRPr="00AE62DC" w:rsidRDefault="00053253" w:rsidP="009238AB">
      <w:pPr>
        <w:spacing w:line="276" w:lineRule="auto"/>
        <w:jc w:val="both"/>
        <w:rPr>
          <w:rFonts w:cs="Arial"/>
          <w:sz w:val="20"/>
          <w:szCs w:val="20"/>
        </w:rPr>
      </w:pPr>
    </w:p>
    <w:p w14:paraId="401BAD52" w14:textId="77777777" w:rsidR="00053253" w:rsidRPr="00475032" w:rsidRDefault="00053253" w:rsidP="00DF6BCD">
      <w:pPr>
        <w:spacing w:line="276" w:lineRule="auto"/>
        <w:ind w:left="567"/>
        <w:jc w:val="both"/>
        <w:rPr>
          <w:rFonts w:cs="Arial"/>
          <w:sz w:val="20"/>
          <w:szCs w:val="20"/>
        </w:rPr>
      </w:pPr>
      <w:r w:rsidRPr="00AE62DC">
        <w:rPr>
          <w:rFonts w:cs="Arial"/>
          <w:sz w:val="20"/>
          <w:szCs w:val="20"/>
        </w:rPr>
        <w:t>Nationally at June 2018, the proportion of rental stock occupied was 97% for public housing.</w:t>
      </w:r>
      <w:r w:rsidR="00707183">
        <w:rPr>
          <w:rStyle w:val="EndnoteReference"/>
          <w:rFonts w:cs="Arial"/>
          <w:sz w:val="20"/>
          <w:szCs w:val="20"/>
        </w:rPr>
        <w:endnoteReference w:id="257"/>
      </w:r>
      <w:r w:rsidRPr="00AE62DC">
        <w:rPr>
          <w:rFonts w:cs="Arial"/>
          <w:sz w:val="20"/>
          <w:szCs w:val="20"/>
        </w:rPr>
        <w:t xml:space="preserve"> </w:t>
      </w:r>
      <w:r w:rsidRPr="00B90787">
        <w:rPr>
          <w:rFonts w:cs="Arial"/>
          <w:sz w:val="20"/>
          <w:szCs w:val="20"/>
        </w:rPr>
        <w:t xml:space="preserve">29% of people living in public rental housing are on the </w:t>
      </w:r>
      <w:r w:rsidR="002F2BE0">
        <w:rPr>
          <w:rFonts w:cs="Arial"/>
          <w:sz w:val="20"/>
          <w:szCs w:val="20"/>
        </w:rPr>
        <w:t>DSP</w:t>
      </w:r>
      <w:r w:rsidR="00D02EBA">
        <w:rPr>
          <w:rFonts w:cs="Arial"/>
          <w:sz w:val="20"/>
          <w:szCs w:val="20"/>
        </w:rPr>
        <w:t>,</w:t>
      </w:r>
      <w:r>
        <w:rPr>
          <w:rStyle w:val="EndnoteReference"/>
          <w:rFonts w:cs="Arial"/>
          <w:sz w:val="20"/>
          <w:szCs w:val="20"/>
        </w:rPr>
        <w:endnoteReference w:id="258"/>
      </w:r>
      <w:r>
        <w:rPr>
          <w:rFonts w:cs="Arial"/>
          <w:sz w:val="20"/>
          <w:szCs w:val="20"/>
        </w:rPr>
        <w:t xml:space="preserve"> </w:t>
      </w:r>
      <w:r w:rsidR="00D02EBA">
        <w:rPr>
          <w:rFonts w:cs="Arial"/>
          <w:sz w:val="20"/>
          <w:szCs w:val="20"/>
        </w:rPr>
        <w:t>and spend a third of their income on housing costs.</w:t>
      </w:r>
      <w:r w:rsidR="00D02EBA">
        <w:rPr>
          <w:rStyle w:val="EndnoteReference"/>
          <w:rFonts w:cs="Arial"/>
          <w:sz w:val="20"/>
          <w:szCs w:val="20"/>
        </w:rPr>
        <w:endnoteReference w:id="259"/>
      </w:r>
      <w:r w:rsidR="00D02EBA">
        <w:rPr>
          <w:rFonts w:cs="Arial"/>
          <w:sz w:val="20"/>
          <w:szCs w:val="20"/>
        </w:rPr>
        <w:t xml:space="preserve"> </w:t>
      </w:r>
      <w:r>
        <w:rPr>
          <w:rFonts w:cs="Arial"/>
          <w:sz w:val="20"/>
          <w:szCs w:val="20"/>
        </w:rPr>
        <w:t xml:space="preserve">Almost 81% of people with disability report living in </w:t>
      </w:r>
      <w:r w:rsidRPr="00AE62DC">
        <w:rPr>
          <w:rFonts w:cs="Arial"/>
          <w:sz w:val="20"/>
          <w:szCs w:val="20"/>
        </w:rPr>
        <w:t>public housing</w:t>
      </w:r>
      <w:r>
        <w:rPr>
          <w:rFonts w:cs="Arial"/>
          <w:sz w:val="20"/>
          <w:szCs w:val="20"/>
        </w:rPr>
        <w:t xml:space="preserve"> of an unacceptable standard</w:t>
      </w:r>
      <w:r w:rsidR="001E4A40">
        <w:rPr>
          <w:rFonts w:cs="Arial"/>
          <w:sz w:val="20"/>
          <w:szCs w:val="20"/>
        </w:rPr>
        <w:t>.</w:t>
      </w:r>
      <w:r>
        <w:rPr>
          <w:rStyle w:val="EndnoteReference"/>
          <w:rFonts w:cs="Arial"/>
          <w:sz w:val="20"/>
          <w:szCs w:val="20"/>
        </w:rPr>
        <w:endnoteReference w:id="260"/>
      </w:r>
      <w:r>
        <w:rPr>
          <w:rFonts w:cs="Arial"/>
          <w:sz w:val="20"/>
          <w:szCs w:val="20"/>
        </w:rPr>
        <w:t xml:space="preserve"> </w:t>
      </w:r>
      <w:r w:rsidR="00475032" w:rsidRPr="00475032">
        <w:rPr>
          <w:rFonts w:cs="Arial"/>
          <w:sz w:val="20"/>
          <w:szCs w:val="20"/>
        </w:rPr>
        <w:t xml:space="preserve">Many </w:t>
      </w:r>
      <w:r w:rsidR="00475032">
        <w:rPr>
          <w:rFonts w:cs="Arial"/>
          <w:sz w:val="20"/>
          <w:szCs w:val="20"/>
        </w:rPr>
        <w:t>people</w:t>
      </w:r>
      <w:r w:rsidR="00475032" w:rsidRPr="00475032">
        <w:rPr>
          <w:rFonts w:cs="Arial"/>
          <w:sz w:val="20"/>
          <w:szCs w:val="20"/>
        </w:rPr>
        <w:t xml:space="preserve"> with disability do not have an adequate standard of living to be able to rent on the private market or to purchase their own homes.</w:t>
      </w:r>
      <w:r w:rsidR="00475032">
        <w:rPr>
          <w:rStyle w:val="EndnoteReference"/>
          <w:rFonts w:cs="Arial"/>
          <w:sz w:val="20"/>
          <w:szCs w:val="20"/>
        </w:rPr>
        <w:endnoteReference w:id="261"/>
      </w:r>
      <w:r w:rsidR="00475032">
        <w:rPr>
          <w:rFonts w:cs="Arial"/>
          <w:sz w:val="20"/>
          <w:szCs w:val="20"/>
        </w:rPr>
        <w:t xml:space="preserve"> </w:t>
      </w:r>
    </w:p>
    <w:p w14:paraId="0431D215" w14:textId="77777777" w:rsidR="00B21CAC" w:rsidRDefault="00B21CAC" w:rsidP="00895BA5">
      <w:pPr>
        <w:spacing w:line="276" w:lineRule="auto"/>
        <w:jc w:val="both"/>
        <w:rPr>
          <w:rFonts w:cs="Arial"/>
          <w:sz w:val="20"/>
          <w:szCs w:val="20"/>
        </w:rPr>
      </w:pPr>
    </w:p>
    <w:p w14:paraId="06551120" w14:textId="77777777" w:rsidR="00C54A38" w:rsidRPr="001B3DCF" w:rsidRDefault="00C54A38" w:rsidP="00112219">
      <w:pPr>
        <w:pStyle w:val="Heading2"/>
      </w:pPr>
      <w:r w:rsidRPr="001B3DCF">
        <w:t>Recommendations</w:t>
      </w:r>
    </w:p>
    <w:p w14:paraId="087EBF05" w14:textId="77777777" w:rsidR="00F942CE" w:rsidRDefault="00F942CE" w:rsidP="00F942CE">
      <w:pPr>
        <w:spacing w:line="276" w:lineRule="auto"/>
        <w:jc w:val="both"/>
        <w:rPr>
          <w:rFonts w:cs="Arial"/>
          <w:sz w:val="20"/>
          <w:szCs w:val="20"/>
        </w:rPr>
      </w:pPr>
    </w:p>
    <w:p w14:paraId="0172D479" w14:textId="77777777" w:rsidR="00DD36A1" w:rsidRDefault="00DD36A1" w:rsidP="00DD36A1">
      <w:pPr>
        <w:spacing w:line="276" w:lineRule="auto"/>
        <w:jc w:val="both"/>
        <w:rPr>
          <w:rFonts w:cs="Arial"/>
          <w:sz w:val="20"/>
          <w:szCs w:val="20"/>
        </w:rPr>
      </w:pPr>
      <w:r>
        <w:rPr>
          <w:rFonts w:cs="Arial"/>
          <w:sz w:val="20"/>
          <w:szCs w:val="20"/>
        </w:rPr>
        <w:t>That Australia:</w:t>
      </w:r>
    </w:p>
    <w:p w14:paraId="2D4DEA11" w14:textId="77777777" w:rsidR="00F942CE" w:rsidRDefault="00F942CE" w:rsidP="009238AB">
      <w:pPr>
        <w:spacing w:line="276" w:lineRule="auto"/>
        <w:jc w:val="both"/>
        <w:rPr>
          <w:rFonts w:cs="Arial"/>
          <w:sz w:val="20"/>
          <w:szCs w:val="20"/>
        </w:rPr>
      </w:pPr>
    </w:p>
    <w:p w14:paraId="21196C4A" w14:textId="77777777" w:rsidR="00CE6EFE" w:rsidRPr="00DF7DA4" w:rsidRDefault="008D3F4E" w:rsidP="009238AB">
      <w:pPr>
        <w:pStyle w:val="ListParagraph"/>
        <w:numPr>
          <w:ilvl w:val="0"/>
          <w:numId w:val="29"/>
        </w:numPr>
        <w:spacing w:line="276" w:lineRule="auto"/>
        <w:jc w:val="both"/>
        <w:rPr>
          <w:rFonts w:cs="Arial"/>
          <w:sz w:val="20"/>
          <w:szCs w:val="20"/>
        </w:rPr>
      </w:pPr>
      <w:r>
        <w:rPr>
          <w:rFonts w:cs="Arial"/>
          <w:sz w:val="20"/>
          <w:szCs w:val="20"/>
        </w:rPr>
        <w:t xml:space="preserve">End the ongoing eligibility restrictions for the </w:t>
      </w:r>
      <w:r w:rsidR="00F942CE" w:rsidRPr="00DF7DA4">
        <w:rPr>
          <w:rFonts w:cs="Arial"/>
          <w:sz w:val="20"/>
          <w:szCs w:val="20"/>
        </w:rPr>
        <w:t>D</w:t>
      </w:r>
      <w:r>
        <w:rPr>
          <w:rFonts w:cs="Arial"/>
          <w:sz w:val="20"/>
          <w:szCs w:val="20"/>
        </w:rPr>
        <w:t xml:space="preserve">SP, increase the rate of Newstart and other income support payments to </w:t>
      </w:r>
      <w:r w:rsidR="00F942CE" w:rsidRPr="00DF7DA4">
        <w:rPr>
          <w:rFonts w:cs="Arial"/>
          <w:sz w:val="20"/>
          <w:szCs w:val="20"/>
        </w:rPr>
        <w:t>ensure people with disability have access to an adequate standard of living.</w:t>
      </w:r>
    </w:p>
    <w:p w14:paraId="675C1741" w14:textId="77777777" w:rsidR="00CE6EFE" w:rsidRDefault="00CE6EFE" w:rsidP="009238AB">
      <w:pPr>
        <w:spacing w:line="276" w:lineRule="auto"/>
        <w:jc w:val="both"/>
        <w:rPr>
          <w:rFonts w:cs="Arial"/>
          <w:sz w:val="20"/>
          <w:szCs w:val="20"/>
        </w:rPr>
      </w:pPr>
    </w:p>
    <w:p w14:paraId="52F4FBEE"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Prioritise the realisation of the right to an adequate standard of living and social protection for Indigenous people with disability.</w:t>
      </w:r>
    </w:p>
    <w:p w14:paraId="1B71BD6B" w14:textId="77777777" w:rsidR="00CE6EFE" w:rsidRDefault="00CE6EFE" w:rsidP="009238AB">
      <w:pPr>
        <w:spacing w:line="276" w:lineRule="auto"/>
        <w:jc w:val="both"/>
        <w:rPr>
          <w:rFonts w:cs="Arial"/>
          <w:sz w:val="20"/>
          <w:szCs w:val="20"/>
        </w:rPr>
      </w:pPr>
    </w:p>
    <w:p w14:paraId="757C712F"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Address the root causes of homelessness for people with psychosocial disability and women with disability.</w:t>
      </w:r>
    </w:p>
    <w:p w14:paraId="420F0492" w14:textId="77777777" w:rsidR="00C54A38" w:rsidRDefault="00C54A38" w:rsidP="00CE6EFE">
      <w:pPr>
        <w:spacing w:line="276" w:lineRule="auto"/>
        <w:rPr>
          <w:rFonts w:cs="Arial"/>
          <w:sz w:val="20"/>
          <w:szCs w:val="20"/>
        </w:rPr>
      </w:pPr>
    </w:p>
    <w:p w14:paraId="552F2F7A" w14:textId="77777777" w:rsidR="00F535C2" w:rsidRDefault="00F535C2" w:rsidP="00CE6EFE">
      <w:pPr>
        <w:spacing w:line="276" w:lineRule="auto"/>
        <w:rPr>
          <w:rFonts w:cs="Arial"/>
          <w:sz w:val="20"/>
          <w:szCs w:val="20"/>
        </w:rPr>
      </w:pPr>
    </w:p>
    <w:p w14:paraId="0E3D3E61" w14:textId="77777777" w:rsidR="00C54A38" w:rsidRDefault="00C54A38">
      <w:pPr>
        <w:rPr>
          <w:rFonts w:cs="Arial"/>
          <w:sz w:val="20"/>
          <w:szCs w:val="20"/>
        </w:rPr>
      </w:pPr>
      <w:r>
        <w:rPr>
          <w:rFonts w:cs="Arial"/>
          <w:sz w:val="20"/>
          <w:szCs w:val="20"/>
        </w:rPr>
        <w:br w:type="page"/>
      </w:r>
    </w:p>
    <w:p w14:paraId="5E8EC7A8" w14:textId="77777777" w:rsidR="00C54A38" w:rsidRPr="00F0078A" w:rsidRDefault="00C54A38" w:rsidP="00112219">
      <w:pPr>
        <w:pStyle w:val="Heading1"/>
        <w:rPr>
          <w:u w:val="single"/>
        </w:rPr>
      </w:pPr>
      <w:bookmarkStart w:id="61" w:name="_Toc13474226"/>
      <w:bookmarkStart w:id="62" w:name="_Toc15052522"/>
      <w:r w:rsidRPr="000E13BB">
        <w:lastRenderedPageBreak/>
        <w:t>Participation in political and public life</w:t>
      </w:r>
      <w:r>
        <w:t xml:space="preserve"> (art.29)</w:t>
      </w:r>
      <w:bookmarkEnd w:id="61"/>
      <w:bookmarkEnd w:id="62"/>
    </w:p>
    <w:p w14:paraId="268E6F9E" w14:textId="77777777" w:rsidR="00C54A38" w:rsidRPr="00F0078A" w:rsidRDefault="00C54A38" w:rsidP="000E13BB">
      <w:pPr>
        <w:rPr>
          <w:rFonts w:cs="Arial"/>
          <w:sz w:val="20"/>
          <w:szCs w:val="20"/>
        </w:rPr>
      </w:pPr>
    </w:p>
    <w:p w14:paraId="415CD657" w14:textId="77777777" w:rsidR="00FD5D5A" w:rsidRDefault="008D3F4E" w:rsidP="008D3F4E">
      <w:pPr>
        <w:spacing w:line="276" w:lineRule="auto"/>
        <w:ind w:left="567" w:hanging="567"/>
        <w:jc w:val="both"/>
        <w:rPr>
          <w:rFonts w:cs="Arial"/>
          <w:sz w:val="20"/>
          <w:szCs w:val="20"/>
        </w:rPr>
      </w:pPr>
      <w:r>
        <w:rPr>
          <w:rFonts w:cs="Arial"/>
          <w:sz w:val="20"/>
          <w:szCs w:val="20"/>
        </w:rPr>
        <w:t xml:space="preserve">32(a) </w:t>
      </w:r>
      <w:r w:rsidR="00FD5D5A">
        <w:rPr>
          <w:rFonts w:cs="Arial"/>
          <w:sz w:val="20"/>
          <w:szCs w:val="20"/>
        </w:rPr>
        <w:t>The ‘unsound mind’ provisions in the Electoral Act, and State, Territory and Local Government electoral legislation denies some people with disability, particularly persons with cognitive impairment and psychosocial disability the right to vote.</w:t>
      </w:r>
      <w:r w:rsidR="0010402C">
        <w:rPr>
          <w:rStyle w:val="EndnoteReference"/>
          <w:rFonts w:cs="Arial"/>
          <w:sz w:val="20"/>
          <w:szCs w:val="20"/>
        </w:rPr>
        <w:endnoteReference w:id="262"/>
      </w:r>
      <w:r w:rsidR="0004772F">
        <w:rPr>
          <w:rFonts w:cs="Arial"/>
          <w:sz w:val="20"/>
          <w:szCs w:val="20"/>
        </w:rPr>
        <w:t xml:space="preserve"> </w:t>
      </w:r>
    </w:p>
    <w:p w14:paraId="2197AE8F" w14:textId="77777777" w:rsidR="00FD5D5A" w:rsidRDefault="00FD5D5A" w:rsidP="008236A1">
      <w:pPr>
        <w:spacing w:line="276" w:lineRule="auto"/>
        <w:jc w:val="both"/>
        <w:rPr>
          <w:rFonts w:cs="Arial"/>
          <w:sz w:val="20"/>
          <w:szCs w:val="20"/>
        </w:rPr>
      </w:pPr>
      <w:r>
        <w:rPr>
          <w:rFonts w:cs="Arial"/>
          <w:sz w:val="20"/>
          <w:szCs w:val="20"/>
        </w:rPr>
        <w:t xml:space="preserve"> </w:t>
      </w:r>
    </w:p>
    <w:p w14:paraId="1E654650" w14:textId="417BF95B" w:rsidR="00C54A38" w:rsidRDefault="008D3F4E" w:rsidP="00112219">
      <w:pPr>
        <w:spacing w:line="276" w:lineRule="auto"/>
        <w:ind w:left="567" w:hanging="567"/>
        <w:jc w:val="both"/>
        <w:rPr>
          <w:rFonts w:cs="Arial"/>
          <w:sz w:val="20"/>
          <w:szCs w:val="20"/>
        </w:rPr>
      </w:pPr>
      <w:r>
        <w:rPr>
          <w:rFonts w:cs="Arial"/>
          <w:sz w:val="20"/>
          <w:szCs w:val="20"/>
        </w:rPr>
        <w:t xml:space="preserve">32(b) </w:t>
      </w:r>
      <w:r w:rsidR="0004772F" w:rsidRPr="001C0919">
        <w:rPr>
          <w:rFonts w:cs="Arial"/>
          <w:sz w:val="20"/>
          <w:szCs w:val="20"/>
        </w:rPr>
        <w:t>The right of people with disability to vote independently and in secret in Federal, State</w:t>
      </w:r>
      <w:r w:rsidR="0004772F">
        <w:rPr>
          <w:rFonts w:cs="Arial"/>
          <w:sz w:val="20"/>
          <w:szCs w:val="20"/>
        </w:rPr>
        <w:t>/</w:t>
      </w:r>
      <w:r w:rsidR="0004772F" w:rsidRPr="001C0919">
        <w:rPr>
          <w:rFonts w:cs="Arial"/>
          <w:sz w:val="20"/>
          <w:szCs w:val="20"/>
        </w:rPr>
        <w:t>Territory and Local Government elections is not a reality for many people with disability</w:t>
      </w:r>
      <w:r w:rsidR="0004772F">
        <w:rPr>
          <w:rFonts w:cs="Arial"/>
          <w:sz w:val="20"/>
          <w:szCs w:val="20"/>
        </w:rPr>
        <w:t>, due to lack of consistency in provision of electronic voting</w:t>
      </w:r>
      <w:r>
        <w:rPr>
          <w:rFonts w:cs="Arial"/>
          <w:sz w:val="20"/>
          <w:szCs w:val="20"/>
        </w:rPr>
        <w:t xml:space="preserve"> and access barriers to casting a vote.</w:t>
      </w:r>
    </w:p>
    <w:p w14:paraId="2E473458" w14:textId="77777777" w:rsidR="00C54A38" w:rsidRPr="001B3DCF" w:rsidRDefault="00C54A38" w:rsidP="00112219">
      <w:pPr>
        <w:pStyle w:val="Heading2"/>
      </w:pPr>
      <w:r w:rsidRPr="001B3DCF">
        <w:t>Recommendations</w:t>
      </w:r>
    </w:p>
    <w:p w14:paraId="7CAFE02B" w14:textId="77777777" w:rsidR="00165D12" w:rsidRDefault="00165D12" w:rsidP="008236A1">
      <w:pPr>
        <w:spacing w:line="276" w:lineRule="auto"/>
        <w:jc w:val="both"/>
        <w:rPr>
          <w:rFonts w:cs="Arial"/>
          <w:sz w:val="20"/>
          <w:szCs w:val="20"/>
        </w:rPr>
      </w:pPr>
    </w:p>
    <w:p w14:paraId="0237C76A" w14:textId="77777777" w:rsidR="00DD36A1" w:rsidRDefault="00DD36A1" w:rsidP="00DD36A1">
      <w:pPr>
        <w:spacing w:line="276" w:lineRule="auto"/>
        <w:jc w:val="both"/>
        <w:rPr>
          <w:rFonts w:cs="Arial"/>
          <w:sz w:val="20"/>
          <w:szCs w:val="20"/>
        </w:rPr>
      </w:pPr>
      <w:r>
        <w:rPr>
          <w:rFonts w:cs="Arial"/>
          <w:sz w:val="20"/>
          <w:szCs w:val="20"/>
        </w:rPr>
        <w:t>That Australia:</w:t>
      </w:r>
    </w:p>
    <w:p w14:paraId="30E9CF4D" w14:textId="77777777" w:rsidR="00165D12" w:rsidRDefault="00165D12" w:rsidP="008236A1">
      <w:pPr>
        <w:spacing w:line="276" w:lineRule="auto"/>
        <w:jc w:val="both"/>
        <w:rPr>
          <w:rFonts w:cs="Arial"/>
          <w:sz w:val="20"/>
          <w:szCs w:val="20"/>
        </w:rPr>
      </w:pPr>
    </w:p>
    <w:p w14:paraId="14C293BF" w14:textId="77777777" w:rsidR="00C54A38" w:rsidRPr="00165D12" w:rsidRDefault="00165D12" w:rsidP="008236A1">
      <w:pPr>
        <w:pStyle w:val="ListParagraph"/>
        <w:numPr>
          <w:ilvl w:val="0"/>
          <w:numId w:val="30"/>
        </w:numPr>
        <w:spacing w:line="276" w:lineRule="auto"/>
        <w:jc w:val="both"/>
        <w:rPr>
          <w:rFonts w:cs="Arial"/>
          <w:sz w:val="20"/>
          <w:szCs w:val="20"/>
        </w:rPr>
      </w:pPr>
      <w:r w:rsidRPr="00165D12">
        <w:rPr>
          <w:rFonts w:cs="Arial"/>
          <w:sz w:val="20"/>
          <w:szCs w:val="20"/>
        </w:rPr>
        <w:t>Preserve the right of people with disability to vote in elections on an equal basis with others by removing section 93(8) of the Electoral Act 1918 (Cth) (‘unsound mind’ provision) and/or enact alternate legislation restoring the presumption of the capacity of people with disability to vote and exercise choice.</w:t>
      </w:r>
    </w:p>
    <w:p w14:paraId="07AAB78B" w14:textId="77777777" w:rsidR="00C54A38" w:rsidRDefault="00C54A38" w:rsidP="008236A1">
      <w:pPr>
        <w:spacing w:line="276" w:lineRule="auto"/>
        <w:jc w:val="both"/>
        <w:rPr>
          <w:rFonts w:cs="Arial"/>
          <w:sz w:val="20"/>
          <w:szCs w:val="20"/>
        </w:rPr>
      </w:pPr>
    </w:p>
    <w:p w14:paraId="3B5008F7" w14:textId="77777777" w:rsidR="00C54A38" w:rsidRDefault="00C54A38" w:rsidP="00F0078A">
      <w:pPr>
        <w:rPr>
          <w:rFonts w:cs="Arial"/>
          <w:sz w:val="20"/>
          <w:szCs w:val="20"/>
        </w:rPr>
      </w:pPr>
    </w:p>
    <w:p w14:paraId="0874D1C9" w14:textId="77777777" w:rsidR="00C54A38" w:rsidRDefault="00C54A38">
      <w:pPr>
        <w:rPr>
          <w:rFonts w:cs="Arial"/>
          <w:sz w:val="20"/>
          <w:szCs w:val="20"/>
        </w:rPr>
      </w:pPr>
      <w:r>
        <w:rPr>
          <w:rFonts w:cs="Arial"/>
          <w:sz w:val="20"/>
          <w:szCs w:val="20"/>
        </w:rPr>
        <w:br w:type="page"/>
      </w:r>
    </w:p>
    <w:p w14:paraId="04A0CEA2" w14:textId="77777777" w:rsidR="00C54A38" w:rsidRPr="00F0078A" w:rsidRDefault="00C54A38" w:rsidP="00112219">
      <w:pPr>
        <w:pStyle w:val="Heading1"/>
        <w:rPr>
          <w:u w:val="single"/>
        </w:rPr>
      </w:pPr>
      <w:bookmarkStart w:id="63" w:name="_Toc13474227"/>
      <w:bookmarkStart w:id="64" w:name="_Toc15052523"/>
      <w:r w:rsidRPr="000E13BB">
        <w:lastRenderedPageBreak/>
        <w:t>Statistics and data collection</w:t>
      </w:r>
      <w:r>
        <w:t xml:space="preserve"> (art.31)</w:t>
      </w:r>
      <w:bookmarkEnd w:id="63"/>
      <w:bookmarkEnd w:id="64"/>
    </w:p>
    <w:p w14:paraId="2823E2B0" w14:textId="77777777" w:rsidR="00C54A38" w:rsidRPr="00F0078A" w:rsidRDefault="00C54A38" w:rsidP="00B61A5A">
      <w:pPr>
        <w:spacing w:line="276" w:lineRule="auto"/>
        <w:jc w:val="both"/>
        <w:rPr>
          <w:rFonts w:cs="Arial"/>
          <w:sz w:val="20"/>
          <w:szCs w:val="20"/>
        </w:rPr>
      </w:pPr>
    </w:p>
    <w:p w14:paraId="03BC3882"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 xml:space="preserve">33(a) </w:t>
      </w:r>
      <w:r>
        <w:rPr>
          <w:rFonts w:cs="Arial"/>
          <w:color w:val="000000" w:themeColor="text1"/>
          <w:sz w:val="20"/>
          <w:szCs w:val="20"/>
        </w:rPr>
        <w:tab/>
      </w:r>
      <w:r w:rsidR="00C54A38" w:rsidRPr="00D033FF">
        <w:rPr>
          <w:rFonts w:cs="Arial"/>
          <w:color w:val="000000" w:themeColor="text1"/>
          <w:sz w:val="20"/>
          <w:szCs w:val="20"/>
        </w:rPr>
        <w:t xml:space="preserve">There are no nationally consistent measures for the collection and public reporting of disaggregated data across the full range of obligations contained in the CRPD. </w:t>
      </w:r>
    </w:p>
    <w:p w14:paraId="66D07A0A" w14:textId="77777777" w:rsidR="00BC1802" w:rsidRDefault="00BC1802" w:rsidP="00B61A5A">
      <w:pPr>
        <w:spacing w:line="276" w:lineRule="auto"/>
        <w:jc w:val="both"/>
        <w:rPr>
          <w:rFonts w:cs="Arial"/>
          <w:color w:val="000000" w:themeColor="text1"/>
          <w:sz w:val="20"/>
          <w:szCs w:val="20"/>
        </w:rPr>
      </w:pPr>
    </w:p>
    <w:p w14:paraId="66E6AEEB"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33(b)</w:t>
      </w:r>
      <w:r>
        <w:rPr>
          <w:rFonts w:cs="Arial"/>
          <w:color w:val="000000" w:themeColor="text1"/>
          <w:sz w:val="20"/>
          <w:szCs w:val="20"/>
        </w:rPr>
        <w:tab/>
      </w:r>
      <w:r w:rsidR="00C54A38">
        <w:rPr>
          <w:rFonts w:cs="Arial"/>
          <w:color w:val="000000" w:themeColor="text1"/>
          <w:sz w:val="20"/>
          <w:szCs w:val="20"/>
        </w:rPr>
        <w:t xml:space="preserve">Despite recommendations from UN treaty monitoring bodies, </w:t>
      </w:r>
      <w:r w:rsidR="00C54A38" w:rsidRPr="00D033FF">
        <w:rPr>
          <w:rFonts w:cs="Arial"/>
          <w:color w:val="000000" w:themeColor="text1"/>
          <w:sz w:val="20"/>
          <w:szCs w:val="20"/>
        </w:rPr>
        <w:t>Australia is yet to commission and fund a comprehensive assessment of the situation of women with disability,</w:t>
      </w:r>
      <w:r w:rsidR="00A057E3" w:rsidRPr="00D033FF">
        <w:rPr>
          <w:rStyle w:val="EndnoteReference"/>
          <w:rFonts w:cs="Arial"/>
          <w:color w:val="000000" w:themeColor="text1"/>
          <w:sz w:val="20"/>
          <w:szCs w:val="20"/>
        </w:rPr>
        <w:endnoteReference w:id="263"/>
      </w:r>
      <w:r w:rsidR="00A057E3" w:rsidRPr="00D033FF">
        <w:rPr>
          <w:rFonts w:cs="Arial"/>
          <w:color w:val="000000" w:themeColor="text1"/>
          <w:sz w:val="20"/>
          <w:szCs w:val="20"/>
        </w:rPr>
        <w:t xml:space="preserve"> the situation of children and young people with disability</w:t>
      </w:r>
      <w:r w:rsidR="000C6237">
        <w:rPr>
          <w:rFonts w:cs="Arial"/>
          <w:color w:val="000000" w:themeColor="text1"/>
          <w:sz w:val="20"/>
          <w:szCs w:val="20"/>
        </w:rPr>
        <w:t>,</w:t>
      </w:r>
      <w:r w:rsidR="00A057E3" w:rsidRPr="00D033FF">
        <w:rPr>
          <w:rStyle w:val="EndnoteReference"/>
          <w:rFonts w:cs="Arial"/>
          <w:color w:val="000000" w:themeColor="text1"/>
          <w:sz w:val="20"/>
          <w:szCs w:val="20"/>
        </w:rPr>
        <w:endnoteReference w:id="264"/>
      </w:r>
      <w:r w:rsidR="00A057E3" w:rsidRPr="00D033FF">
        <w:rPr>
          <w:rFonts w:cs="Arial"/>
          <w:color w:val="000000" w:themeColor="text1"/>
          <w:sz w:val="20"/>
          <w:szCs w:val="20"/>
        </w:rPr>
        <w:t xml:space="preserve"> </w:t>
      </w:r>
      <w:r w:rsidR="000C6237">
        <w:rPr>
          <w:rFonts w:cs="Arial"/>
          <w:color w:val="000000" w:themeColor="text1"/>
          <w:sz w:val="20"/>
          <w:szCs w:val="20"/>
        </w:rPr>
        <w:t xml:space="preserve">and the situation of Indigenous people with disability. </w:t>
      </w:r>
    </w:p>
    <w:p w14:paraId="3AD14CAE" w14:textId="77777777" w:rsidR="00BC1802" w:rsidRDefault="00BC1802" w:rsidP="00BC1802">
      <w:pPr>
        <w:spacing w:line="276" w:lineRule="auto"/>
        <w:ind w:left="567" w:hanging="567"/>
        <w:jc w:val="both"/>
        <w:rPr>
          <w:rFonts w:cs="Arial"/>
          <w:color w:val="000000" w:themeColor="text1"/>
          <w:sz w:val="20"/>
          <w:szCs w:val="20"/>
        </w:rPr>
      </w:pPr>
    </w:p>
    <w:p w14:paraId="0A778ADA" w14:textId="77777777" w:rsidR="00C54A38" w:rsidRPr="00D033FF" w:rsidRDefault="00A057E3" w:rsidP="00FF24E3">
      <w:pPr>
        <w:spacing w:line="276" w:lineRule="auto"/>
        <w:ind w:left="567"/>
        <w:jc w:val="both"/>
        <w:rPr>
          <w:rFonts w:cs="Arial"/>
          <w:color w:val="000000" w:themeColor="text1"/>
          <w:sz w:val="20"/>
          <w:szCs w:val="20"/>
        </w:rPr>
      </w:pPr>
      <w:r w:rsidRPr="00D033FF">
        <w:rPr>
          <w:rFonts w:cs="Arial"/>
          <w:color w:val="000000" w:themeColor="text1"/>
          <w:sz w:val="20"/>
          <w:szCs w:val="20"/>
        </w:rPr>
        <w:t>The lack of nationally consistent disaggregated data</w:t>
      </w:r>
      <w:r w:rsidRPr="00D033FF">
        <w:rPr>
          <w:rStyle w:val="EndnoteReference"/>
          <w:rFonts w:cs="Arial"/>
          <w:color w:val="000000" w:themeColor="text1"/>
          <w:sz w:val="20"/>
          <w:szCs w:val="20"/>
        </w:rPr>
        <w:endnoteReference w:id="265"/>
      </w:r>
      <w:r w:rsidRPr="00D033FF">
        <w:rPr>
          <w:rFonts w:cs="Arial"/>
          <w:color w:val="000000" w:themeColor="text1"/>
          <w:sz w:val="20"/>
          <w:szCs w:val="20"/>
        </w:rPr>
        <w:t xml:space="preserve"> </w:t>
      </w:r>
      <w:r w:rsidR="00C54A38" w:rsidRPr="00D033FF">
        <w:rPr>
          <w:rFonts w:cs="Arial"/>
          <w:color w:val="000000" w:themeColor="text1"/>
          <w:sz w:val="20"/>
          <w:szCs w:val="20"/>
        </w:rPr>
        <w:t>raises serious concerns about the ability of Australia to comply with the CRPD and monitor and evaluate the implementation of the NDS</w:t>
      </w:r>
      <w:r w:rsidR="00C54A38">
        <w:rPr>
          <w:rFonts w:cs="Arial"/>
          <w:color w:val="000000" w:themeColor="text1"/>
          <w:sz w:val="20"/>
          <w:szCs w:val="20"/>
        </w:rPr>
        <w:t xml:space="preserve"> and the Sustainable Development Goals (SDGs)</w:t>
      </w:r>
      <w:r w:rsidR="00C54A38" w:rsidRPr="00D033FF">
        <w:rPr>
          <w:rFonts w:cs="Arial"/>
          <w:color w:val="000000" w:themeColor="text1"/>
          <w:sz w:val="20"/>
          <w:szCs w:val="20"/>
        </w:rPr>
        <w:t xml:space="preserve">.  </w:t>
      </w:r>
    </w:p>
    <w:p w14:paraId="2716864B" w14:textId="77777777" w:rsidR="00C54A38" w:rsidRPr="00D033FF" w:rsidRDefault="00C54A38" w:rsidP="00B61A5A">
      <w:pPr>
        <w:spacing w:line="276" w:lineRule="auto"/>
        <w:jc w:val="both"/>
        <w:rPr>
          <w:rFonts w:cs="Arial"/>
          <w:sz w:val="20"/>
          <w:szCs w:val="20"/>
        </w:rPr>
      </w:pPr>
    </w:p>
    <w:p w14:paraId="4E7395B8" w14:textId="77777777" w:rsidR="00C54A38" w:rsidRPr="001B3DCF" w:rsidRDefault="00C54A38" w:rsidP="00112219">
      <w:pPr>
        <w:pStyle w:val="Heading2"/>
      </w:pPr>
      <w:r w:rsidRPr="001B3DCF">
        <w:t>Recommendations</w:t>
      </w:r>
    </w:p>
    <w:p w14:paraId="43439E2B" w14:textId="77777777" w:rsidR="00C54A38" w:rsidRDefault="00C54A38" w:rsidP="000C6237">
      <w:pPr>
        <w:spacing w:line="276" w:lineRule="auto"/>
        <w:jc w:val="both"/>
        <w:rPr>
          <w:rFonts w:cs="Arial"/>
          <w:sz w:val="20"/>
          <w:szCs w:val="20"/>
        </w:rPr>
      </w:pPr>
    </w:p>
    <w:p w14:paraId="1417A7CC" w14:textId="77777777" w:rsidR="00DD36A1" w:rsidRDefault="00DD36A1" w:rsidP="00DD36A1">
      <w:pPr>
        <w:spacing w:line="276" w:lineRule="auto"/>
        <w:jc w:val="both"/>
        <w:rPr>
          <w:rFonts w:cs="Arial"/>
          <w:sz w:val="20"/>
          <w:szCs w:val="20"/>
        </w:rPr>
      </w:pPr>
      <w:r>
        <w:rPr>
          <w:rFonts w:cs="Arial"/>
          <w:sz w:val="20"/>
          <w:szCs w:val="20"/>
        </w:rPr>
        <w:t>That Australia:</w:t>
      </w:r>
    </w:p>
    <w:p w14:paraId="6A8CFE38" w14:textId="77777777" w:rsidR="000C6237" w:rsidRDefault="000C6237" w:rsidP="007E2558">
      <w:pPr>
        <w:spacing w:line="276" w:lineRule="auto"/>
        <w:jc w:val="both"/>
        <w:rPr>
          <w:rFonts w:cs="Arial"/>
          <w:sz w:val="20"/>
          <w:szCs w:val="20"/>
        </w:rPr>
      </w:pPr>
    </w:p>
    <w:p w14:paraId="3E01A4A1" w14:textId="77777777" w:rsidR="00C54A38" w:rsidRPr="00640811" w:rsidRDefault="00E746D6" w:rsidP="007E2558">
      <w:pPr>
        <w:pStyle w:val="ListParagraph"/>
        <w:numPr>
          <w:ilvl w:val="0"/>
          <w:numId w:val="32"/>
        </w:numPr>
        <w:spacing w:line="276" w:lineRule="auto"/>
        <w:jc w:val="both"/>
        <w:rPr>
          <w:rFonts w:cs="Arial"/>
          <w:sz w:val="20"/>
          <w:szCs w:val="20"/>
        </w:rPr>
      </w:pPr>
      <w:r w:rsidRPr="00640811">
        <w:rPr>
          <w:rFonts w:cs="Arial"/>
          <w:sz w:val="20"/>
          <w:szCs w:val="20"/>
        </w:rPr>
        <w:t>Undertake a comprehensive assessment of the situation of women with disability, the situation of children and young people with disability, and the situation of Indigenous people with disability.</w:t>
      </w:r>
    </w:p>
    <w:p w14:paraId="601578BF" w14:textId="77777777" w:rsidR="00E746D6" w:rsidRDefault="00E746D6" w:rsidP="007E2558">
      <w:pPr>
        <w:spacing w:line="276" w:lineRule="auto"/>
        <w:jc w:val="both"/>
        <w:rPr>
          <w:rFonts w:cs="Arial"/>
          <w:sz w:val="20"/>
          <w:szCs w:val="20"/>
        </w:rPr>
      </w:pPr>
    </w:p>
    <w:p w14:paraId="32C6236F" w14:textId="77777777" w:rsidR="00C54A38" w:rsidRPr="00640811" w:rsidRDefault="00640811" w:rsidP="007E2558">
      <w:pPr>
        <w:pStyle w:val="ListParagraph"/>
        <w:numPr>
          <w:ilvl w:val="0"/>
          <w:numId w:val="32"/>
        </w:numPr>
        <w:spacing w:line="276" w:lineRule="auto"/>
        <w:jc w:val="both"/>
        <w:rPr>
          <w:rFonts w:cs="Arial"/>
          <w:sz w:val="20"/>
          <w:szCs w:val="20"/>
        </w:rPr>
      </w:pPr>
      <w:r w:rsidRPr="00640811">
        <w:rPr>
          <w:rFonts w:cs="Arial"/>
          <w:sz w:val="20"/>
          <w:szCs w:val="20"/>
        </w:rPr>
        <w:t>Develop nationally consistent measures for the collection and public reporting of disaggregated data across the full range of obligations contained in the CRPD.</w:t>
      </w:r>
    </w:p>
    <w:p w14:paraId="764A3050" w14:textId="77777777" w:rsidR="00C54A38" w:rsidRDefault="00C54A38" w:rsidP="000C6237">
      <w:pPr>
        <w:spacing w:line="276" w:lineRule="auto"/>
        <w:rPr>
          <w:rFonts w:cs="Arial"/>
          <w:sz w:val="20"/>
          <w:szCs w:val="20"/>
        </w:rPr>
      </w:pPr>
    </w:p>
    <w:p w14:paraId="172C68D9" w14:textId="77777777" w:rsidR="00F535C2" w:rsidRDefault="00F535C2" w:rsidP="000C6237">
      <w:pPr>
        <w:spacing w:line="276" w:lineRule="auto"/>
        <w:rPr>
          <w:rFonts w:cs="Arial"/>
          <w:sz w:val="20"/>
          <w:szCs w:val="20"/>
        </w:rPr>
      </w:pPr>
    </w:p>
    <w:p w14:paraId="1DBF0302" w14:textId="77777777" w:rsidR="00C54A38" w:rsidRDefault="00C54A38">
      <w:pPr>
        <w:rPr>
          <w:rFonts w:cs="Arial"/>
          <w:sz w:val="20"/>
          <w:szCs w:val="20"/>
        </w:rPr>
      </w:pPr>
      <w:r>
        <w:rPr>
          <w:rFonts w:cs="Arial"/>
          <w:sz w:val="20"/>
          <w:szCs w:val="20"/>
        </w:rPr>
        <w:br w:type="page"/>
      </w:r>
    </w:p>
    <w:p w14:paraId="43E323B7" w14:textId="77777777" w:rsidR="00C54A38" w:rsidRPr="00F0078A" w:rsidRDefault="00C54A38" w:rsidP="00112219">
      <w:pPr>
        <w:pStyle w:val="Heading1"/>
        <w:rPr>
          <w:u w:val="single"/>
        </w:rPr>
      </w:pPr>
      <w:bookmarkStart w:id="65" w:name="_Toc13474228"/>
      <w:bookmarkStart w:id="66" w:name="_Toc15052524"/>
      <w:r w:rsidRPr="000E13BB">
        <w:lastRenderedPageBreak/>
        <w:t>International cooperation</w:t>
      </w:r>
      <w:r>
        <w:t xml:space="preserve"> (art.32)</w:t>
      </w:r>
      <w:bookmarkEnd w:id="65"/>
      <w:bookmarkEnd w:id="66"/>
    </w:p>
    <w:p w14:paraId="7BDE01F6" w14:textId="77777777" w:rsidR="00C54A38" w:rsidRPr="00F0078A" w:rsidRDefault="00C54A38" w:rsidP="000E13BB">
      <w:pPr>
        <w:rPr>
          <w:rFonts w:cs="Arial"/>
          <w:sz w:val="20"/>
          <w:szCs w:val="20"/>
        </w:rPr>
      </w:pPr>
    </w:p>
    <w:p w14:paraId="0EFE3C72" w14:textId="77777777" w:rsidR="00A057E3" w:rsidRPr="00D033FF" w:rsidRDefault="00F33011" w:rsidP="00F33011">
      <w:pPr>
        <w:spacing w:line="276" w:lineRule="auto"/>
        <w:ind w:left="567" w:hanging="567"/>
        <w:jc w:val="both"/>
        <w:rPr>
          <w:rFonts w:cs="Arial"/>
          <w:sz w:val="20"/>
          <w:szCs w:val="20"/>
        </w:rPr>
      </w:pPr>
      <w:r>
        <w:rPr>
          <w:rFonts w:cs="Arial"/>
          <w:sz w:val="20"/>
          <w:szCs w:val="20"/>
        </w:rPr>
        <w:t xml:space="preserve">34. </w:t>
      </w:r>
      <w:r>
        <w:rPr>
          <w:rFonts w:cs="Arial"/>
          <w:sz w:val="20"/>
          <w:szCs w:val="20"/>
        </w:rPr>
        <w:tab/>
      </w:r>
      <w:r w:rsidR="00A057E3" w:rsidRPr="00D033FF">
        <w:rPr>
          <w:rFonts w:cs="Arial"/>
          <w:sz w:val="20"/>
          <w:szCs w:val="20"/>
        </w:rPr>
        <w:t>At the Universal Periodic Review (2016) Australia made a voluntary commitment</w:t>
      </w:r>
      <w:r w:rsidR="00A057E3" w:rsidRPr="00D033FF">
        <w:rPr>
          <w:rStyle w:val="EndnoteReference"/>
          <w:rFonts w:cs="Arial"/>
          <w:sz w:val="20"/>
          <w:szCs w:val="20"/>
        </w:rPr>
        <w:endnoteReference w:id="266"/>
      </w:r>
      <w:r w:rsidR="00A057E3" w:rsidRPr="00D033FF">
        <w:rPr>
          <w:rFonts w:cs="Arial"/>
          <w:sz w:val="20"/>
          <w:szCs w:val="20"/>
        </w:rPr>
        <w:t xml:space="preserve"> to advancing the </w:t>
      </w:r>
      <w:r w:rsidR="00A057E3" w:rsidRPr="00D033FF">
        <w:rPr>
          <w:rFonts w:cs="Arial"/>
          <w:i/>
          <w:sz w:val="20"/>
          <w:szCs w:val="20"/>
        </w:rPr>
        <w:t>2030 Agenda for Sustainable Development</w:t>
      </w:r>
      <w:r w:rsidR="00A057E3" w:rsidRPr="00D033FF">
        <w:rPr>
          <w:rFonts w:cs="Arial"/>
          <w:sz w:val="20"/>
          <w:szCs w:val="20"/>
        </w:rPr>
        <w:t>,</w:t>
      </w:r>
      <w:r w:rsidR="00A057E3" w:rsidRPr="00D033FF">
        <w:rPr>
          <w:rStyle w:val="EndnoteReference"/>
          <w:rFonts w:cs="Arial"/>
          <w:sz w:val="20"/>
          <w:szCs w:val="20"/>
        </w:rPr>
        <w:endnoteReference w:id="267"/>
      </w:r>
      <w:r w:rsidR="00A057E3" w:rsidRPr="00D033FF">
        <w:rPr>
          <w:rFonts w:cs="Arial"/>
          <w:sz w:val="20"/>
          <w:szCs w:val="20"/>
        </w:rPr>
        <w:t xml:space="preserve"> to its </w:t>
      </w:r>
      <w:r w:rsidR="00A057E3" w:rsidRPr="00D033FF">
        <w:rPr>
          <w:rFonts w:cs="Arial"/>
          <w:i/>
          <w:sz w:val="20"/>
          <w:szCs w:val="20"/>
        </w:rPr>
        <w:t>Development for All: 2015-2020 Strategy</w:t>
      </w:r>
      <w:r w:rsidR="00A057E3" w:rsidRPr="00D033FF">
        <w:rPr>
          <w:rFonts w:cs="Arial"/>
          <w:sz w:val="20"/>
          <w:szCs w:val="20"/>
        </w:rPr>
        <w:t>,</w:t>
      </w:r>
      <w:r w:rsidR="00A057E3" w:rsidRPr="00D033FF">
        <w:rPr>
          <w:rStyle w:val="EndnoteReference"/>
          <w:rFonts w:cs="Arial"/>
          <w:sz w:val="20"/>
          <w:szCs w:val="20"/>
        </w:rPr>
        <w:endnoteReference w:id="268"/>
      </w:r>
      <w:r w:rsidR="00A057E3" w:rsidRPr="00D033FF">
        <w:rPr>
          <w:rFonts w:cs="Arial"/>
          <w:sz w:val="20"/>
          <w:szCs w:val="20"/>
        </w:rPr>
        <w:t xml:space="preserve"> and its international </w:t>
      </w:r>
      <w:r w:rsidR="00A057E3" w:rsidRPr="00D033FF">
        <w:rPr>
          <w:rFonts w:cs="Arial"/>
          <w:i/>
          <w:sz w:val="20"/>
          <w:szCs w:val="20"/>
        </w:rPr>
        <w:t>Indigenous Peoples Strategy 2015-2019</w:t>
      </w:r>
      <w:r w:rsidR="00A057E3" w:rsidRPr="00D033FF">
        <w:rPr>
          <w:rFonts w:cs="Arial"/>
          <w:sz w:val="20"/>
          <w:szCs w:val="20"/>
        </w:rPr>
        <w:t>.</w:t>
      </w:r>
      <w:r w:rsidR="00A057E3" w:rsidRPr="00D033FF">
        <w:rPr>
          <w:rStyle w:val="EndnoteReference"/>
          <w:rFonts w:cs="Arial"/>
          <w:sz w:val="20"/>
          <w:szCs w:val="20"/>
        </w:rPr>
        <w:endnoteReference w:id="269"/>
      </w:r>
    </w:p>
    <w:p w14:paraId="4A61A17A" w14:textId="77777777" w:rsidR="00C54A38" w:rsidRPr="00D033FF" w:rsidRDefault="00C54A38" w:rsidP="009D530D">
      <w:pPr>
        <w:spacing w:line="276" w:lineRule="auto"/>
        <w:jc w:val="both"/>
        <w:rPr>
          <w:rFonts w:cs="Arial"/>
          <w:sz w:val="20"/>
          <w:szCs w:val="20"/>
        </w:rPr>
      </w:pPr>
    </w:p>
    <w:p w14:paraId="1E7CAAC7" w14:textId="77777777" w:rsidR="00C54A38" w:rsidRPr="00EB172F" w:rsidRDefault="00EB172F" w:rsidP="00F33011">
      <w:pPr>
        <w:spacing w:line="276" w:lineRule="auto"/>
        <w:ind w:left="567"/>
        <w:jc w:val="both"/>
        <w:rPr>
          <w:rFonts w:cs="Arial"/>
          <w:iCs/>
          <w:sz w:val="20"/>
          <w:szCs w:val="20"/>
        </w:rPr>
      </w:pPr>
      <w:r>
        <w:rPr>
          <w:rFonts w:cs="Arial"/>
          <w:sz w:val="20"/>
          <w:szCs w:val="20"/>
        </w:rPr>
        <w:t xml:space="preserve">An evaluation of </w:t>
      </w:r>
      <w:r w:rsidRPr="00D033FF">
        <w:rPr>
          <w:rFonts w:cs="Arial"/>
          <w:i/>
          <w:sz w:val="20"/>
          <w:szCs w:val="20"/>
        </w:rPr>
        <w:t>Development for All</w:t>
      </w:r>
      <w:r>
        <w:rPr>
          <w:rFonts w:cs="Arial"/>
          <w:i/>
          <w:sz w:val="20"/>
          <w:szCs w:val="20"/>
        </w:rPr>
        <w:t xml:space="preserve"> </w:t>
      </w:r>
      <w:r w:rsidRPr="00EB172F">
        <w:rPr>
          <w:rFonts w:cs="Arial"/>
          <w:iCs/>
          <w:sz w:val="20"/>
          <w:szCs w:val="20"/>
        </w:rPr>
        <w:t>in 2018 recommended</w:t>
      </w:r>
      <w:r>
        <w:rPr>
          <w:rFonts w:cs="Arial"/>
          <w:iCs/>
          <w:sz w:val="20"/>
          <w:szCs w:val="20"/>
        </w:rPr>
        <w:t xml:space="preserve"> that</w:t>
      </w:r>
      <w:r w:rsidRPr="00EB172F">
        <w:rPr>
          <w:rFonts w:cs="Arial"/>
          <w:iCs/>
          <w:sz w:val="20"/>
          <w:szCs w:val="20"/>
        </w:rPr>
        <w:t xml:space="preserve"> Australia should continue to commit to disability-inclusive development as a human rights and aid priority and build on progress to date.</w:t>
      </w:r>
      <w:r>
        <w:rPr>
          <w:rFonts w:cs="Arial"/>
          <w:iCs/>
          <w:sz w:val="20"/>
          <w:szCs w:val="20"/>
        </w:rPr>
        <w:t xml:space="preserve"> </w:t>
      </w:r>
      <w:r w:rsidR="00457F98">
        <w:rPr>
          <w:rFonts w:cs="Arial"/>
          <w:iCs/>
          <w:sz w:val="20"/>
          <w:szCs w:val="20"/>
        </w:rPr>
        <w:t xml:space="preserve">There is </w:t>
      </w:r>
      <w:r w:rsidR="001E130A">
        <w:rPr>
          <w:rFonts w:cs="Arial"/>
          <w:iCs/>
          <w:sz w:val="20"/>
          <w:szCs w:val="20"/>
        </w:rPr>
        <w:t>no</w:t>
      </w:r>
      <w:r w:rsidR="00457F98" w:rsidRPr="001C0919">
        <w:rPr>
          <w:rFonts w:cs="Arial"/>
          <w:sz w:val="20"/>
          <w:szCs w:val="20"/>
        </w:rPr>
        <w:t xml:space="preserve"> information on a </w:t>
      </w:r>
      <w:r w:rsidR="00457F98">
        <w:rPr>
          <w:rFonts w:cs="Arial"/>
          <w:sz w:val="20"/>
          <w:szCs w:val="20"/>
        </w:rPr>
        <w:t>t</w:t>
      </w:r>
      <w:r w:rsidR="00457F98" w:rsidRPr="001C0919">
        <w:rPr>
          <w:rFonts w:cs="Arial"/>
          <w:sz w:val="20"/>
          <w:szCs w:val="20"/>
        </w:rPr>
        <w:t xml:space="preserve">hird </w:t>
      </w:r>
      <w:r w:rsidR="00457F98" w:rsidRPr="001E130A">
        <w:rPr>
          <w:rFonts w:cs="Arial"/>
          <w:i/>
          <w:iCs/>
          <w:sz w:val="20"/>
          <w:szCs w:val="20"/>
        </w:rPr>
        <w:t>Development for All Strategy</w:t>
      </w:r>
      <w:r w:rsidR="00457F98" w:rsidRPr="001C0919">
        <w:rPr>
          <w:rFonts w:cs="Arial"/>
          <w:sz w:val="20"/>
          <w:szCs w:val="20"/>
        </w:rPr>
        <w:t xml:space="preserve"> post 2020</w:t>
      </w:r>
      <w:r w:rsidR="00457F98">
        <w:rPr>
          <w:rFonts w:cs="Arial"/>
          <w:sz w:val="20"/>
          <w:szCs w:val="20"/>
        </w:rPr>
        <w:t xml:space="preserve">. </w:t>
      </w:r>
    </w:p>
    <w:p w14:paraId="2FB04586" w14:textId="77777777" w:rsidR="00C54A38" w:rsidRDefault="00C54A38" w:rsidP="00715B2D">
      <w:pPr>
        <w:spacing w:line="276" w:lineRule="auto"/>
        <w:rPr>
          <w:rFonts w:cs="Arial"/>
          <w:sz w:val="20"/>
          <w:szCs w:val="20"/>
        </w:rPr>
      </w:pPr>
    </w:p>
    <w:p w14:paraId="7D1E245D" w14:textId="4C19E2E9" w:rsidR="00C54A38" w:rsidRDefault="007566DD" w:rsidP="00112219">
      <w:pPr>
        <w:spacing w:line="276" w:lineRule="auto"/>
        <w:ind w:left="567"/>
        <w:jc w:val="both"/>
        <w:rPr>
          <w:rFonts w:cs="Arial"/>
          <w:sz w:val="20"/>
          <w:szCs w:val="20"/>
        </w:rPr>
      </w:pPr>
      <w:r>
        <w:rPr>
          <w:rFonts w:cs="Arial"/>
          <w:sz w:val="20"/>
          <w:szCs w:val="20"/>
        </w:rPr>
        <w:t xml:space="preserve">There is no mechanism for engagement with people with disability </w:t>
      </w:r>
      <w:r w:rsidR="00BC1802">
        <w:rPr>
          <w:rFonts w:cs="Arial"/>
          <w:sz w:val="20"/>
          <w:szCs w:val="20"/>
        </w:rPr>
        <w:t xml:space="preserve">and DPOs </w:t>
      </w:r>
      <w:r>
        <w:rPr>
          <w:rFonts w:cs="Arial"/>
          <w:sz w:val="20"/>
          <w:szCs w:val="20"/>
        </w:rPr>
        <w:t>in the implementation and monitoring of the SDGs</w:t>
      </w:r>
      <w:r w:rsidR="00BC1802">
        <w:rPr>
          <w:rFonts w:cs="Arial"/>
          <w:sz w:val="20"/>
          <w:szCs w:val="20"/>
        </w:rPr>
        <w:t xml:space="preserve"> in Australia</w:t>
      </w:r>
      <w:r>
        <w:rPr>
          <w:rFonts w:cs="Arial"/>
          <w:sz w:val="20"/>
          <w:szCs w:val="20"/>
        </w:rPr>
        <w:t>.</w:t>
      </w:r>
    </w:p>
    <w:p w14:paraId="0865EC77" w14:textId="77777777" w:rsidR="00C54A38" w:rsidRPr="001B3DCF" w:rsidRDefault="00C54A38" w:rsidP="00112219">
      <w:pPr>
        <w:pStyle w:val="Heading2"/>
      </w:pPr>
      <w:r w:rsidRPr="001B3DCF">
        <w:t>Recommendations</w:t>
      </w:r>
    </w:p>
    <w:p w14:paraId="492D3B44" w14:textId="77777777" w:rsidR="004C62FC" w:rsidRDefault="004C62FC" w:rsidP="009D530D">
      <w:pPr>
        <w:spacing w:line="276" w:lineRule="auto"/>
        <w:jc w:val="both"/>
        <w:rPr>
          <w:rFonts w:cs="Arial"/>
          <w:sz w:val="20"/>
          <w:szCs w:val="20"/>
        </w:rPr>
      </w:pPr>
    </w:p>
    <w:p w14:paraId="674775B8" w14:textId="77777777" w:rsidR="00DD36A1" w:rsidRDefault="00DD36A1" w:rsidP="00DD36A1">
      <w:pPr>
        <w:spacing w:line="276" w:lineRule="auto"/>
        <w:jc w:val="both"/>
        <w:rPr>
          <w:rFonts w:cs="Arial"/>
          <w:sz w:val="20"/>
          <w:szCs w:val="20"/>
        </w:rPr>
      </w:pPr>
      <w:r>
        <w:rPr>
          <w:rFonts w:cs="Arial"/>
          <w:sz w:val="20"/>
          <w:szCs w:val="20"/>
        </w:rPr>
        <w:t>That Australia:</w:t>
      </w:r>
    </w:p>
    <w:p w14:paraId="3B7C01C4" w14:textId="77777777" w:rsidR="004C62FC" w:rsidRDefault="004C62FC" w:rsidP="009D530D">
      <w:pPr>
        <w:spacing w:line="276" w:lineRule="auto"/>
        <w:rPr>
          <w:rFonts w:cs="Arial"/>
          <w:sz w:val="20"/>
          <w:szCs w:val="20"/>
        </w:rPr>
      </w:pPr>
    </w:p>
    <w:p w14:paraId="1F5C8197" w14:textId="77777777" w:rsidR="00C54A38" w:rsidRPr="00B90DF4" w:rsidRDefault="004C62FC" w:rsidP="009D530D">
      <w:pPr>
        <w:pStyle w:val="ListParagraph"/>
        <w:numPr>
          <w:ilvl w:val="0"/>
          <w:numId w:val="33"/>
        </w:numPr>
        <w:spacing w:line="276" w:lineRule="auto"/>
        <w:jc w:val="both"/>
        <w:rPr>
          <w:rFonts w:cs="Arial"/>
          <w:sz w:val="20"/>
          <w:szCs w:val="20"/>
        </w:rPr>
      </w:pPr>
      <w:r w:rsidRPr="00B90DF4">
        <w:rPr>
          <w:rFonts w:cs="Arial"/>
          <w:sz w:val="20"/>
          <w:szCs w:val="20"/>
        </w:rPr>
        <w:t>Establish a formal mechanism for engagement with people with disability on the implementation and monitoring of the CRPD and the SDGs.</w:t>
      </w:r>
    </w:p>
    <w:p w14:paraId="3AE438F9" w14:textId="77777777" w:rsidR="00C54A38" w:rsidRDefault="00C54A38" w:rsidP="009D530D">
      <w:pPr>
        <w:spacing w:line="276" w:lineRule="auto"/>
        <w:rPr>
          <w:rFonts w:cs="Arial"/>
          <w:sz w:val="20"/>
          <w:szCs w:val="20"/>
        </w:rPr>
      </w:pPr>
    </w:p>
    <w:p w14:paraId="606A8E5C" w14:textId="77777777" w:rsidR="00C54A38" w:rsidRDefault="00C54A38" w:rsidP="00F0078A">
      <w:pPr>
        <w:rPr>
          <w:rFonts w:cs="Arial"/>
          <w:sz w:val="20"/>
          <w:szCs w:val="20"/>
        </w:rPr>
      </w:pPr>
    </w:p>
    <w:p w14:paraId="72E43A75" w14:textId="77777777" w:rsidR="00C54A38" w:rsidRDefault="00C54A38">
      <w:pPr>
        <w:rPr>
          <w:rFonts w:cs="Arial"/>
          <w:sz w:val="20"/>
          <w:szCs w:val="20"/>
        </w:rPr>
      </w:pPr>
      <w:r>
        <w:rPr>
          <w:rFonts w:cs="Arial"/>
          <w:sz w:val="20"/>
          <w:szCs w:val="20"/>
        </w:rPr>
        <w:br w:type="page"/>
      </w:r>
    </w:p>
    <w:p w14:paraId="38A38EF1" w14:textId="77777777" w:rsidR="00C54A38" w:rsidRPr="00F0078A" w:rsidRDefault="00C54A38" w:rsidP="00112219">
      <w:pPr>
        <w:pStyle w:val="Heading1"/>
        <w:rPr>
          <w:u w:val="single"/>
        </w:rPr>
      </w:pPr>
      <w:bookmarkStart w:id="67" w:name="_Toc13474229"/>
      <w:bookmarkStart w:id="68" w:name="_Toc15052525"/>
      <w:r w:rsidRPr="000E13BB">
        <w:lastRenderedPageBreak/>
        <w:t xml:space="preserve">National </w:t>
      </w:r>
      <w:r>
        <w:t>i</w:t>
      </w:r>
      <w:r w:rsidRPr="000E13BB">
        <w:t xml:space="preserve">mplementation and </w:t>
      </w:r>
      <w:r>
        <w:t>m</w:t>
      </w:r>
      <w:r w:rsidRPr="000E13BB">
        <w:t>onitoring</w:t>
      </w:r>
      <w:r>
        <w:t xml:space="preserve"> (art.33)</w:t>
      </w:r>
      <w:bookmarkEnd w:id="67"/>
      <w:bookmarkEnd w:id="68"/>
    </w:p>
    <w:p w14:paraId="75AF97E0" w14:textId="77777777" w:rsidR="00C54A38" w:rsidRPr="00D033FF" w:rsidRDefault="00C54A38" w:rsidP="001C189E">
      <w:pPr>
        <w:spacing w:line="276" w:lineRule="auto"/>
        <w:jc w:val="both"/>
        <w:rPr>
          <w:rFonts w:cs="Arial"/>
          <w:color w:val="000000" w:themeColor="text1"/>
          <w:sz w:val="20"/>
          <w:szCs w:val="20"/>
        </w:rPr>
      </w:pPr>
    </w:p>
    <w:p w14:paraId="6C6274E4" w14:textId="77777777" w:rsidR="00006A68" w:rsidRPr="00D033FF" w:rsidRDefault="00006A68" w:rsidP="009D530D">
      <w:pPr>
        <w:spacing w:line="276" w:lineRule="auto"/>
        <w:ind w:left="567" w:hanging="567"/>
        <w:jc w:val="both"/>
        <w:rPr>
          <w:rFonts w:cs="Arial"/>
          <w:color w:val="000000" w:themeColor="text1"/>
          <w:sz w:val="20"/>
          <w:szCs w:val="20"/>
        </w:rPr>
      </w:pPr>
      <w:r>
        <w:rPr>
          <w:rFonts w:cs="Arial"/>
          <w:color w:val="000000" w:themeColor="text1"/>
          <w:sz w:val="20"/>
          <w:szCs w:val="20"/>
        </w:rPr>
        <w:t>35.</w:t>
      </w:r>
      <w:r>
        <w:rPr>
          <w:rFonts w:cs="Arial"/>
          <w:color w:val="000000" w:themeColor="text1"/>
          <w:sz w:val="20"/>
          <w:szCs w:val="20"/>
        </w:rPr>
        <w:tab/>
      </w:r>
      <w:r w:rsidR="00C54A38" w:rsidRPr="00D033FF">
        <w:rPr>
          <w:rFonts w:cs="Arial"/>
          <w:color w:val="000000" w:themeColor="text1"/>
          <w:sz w:val="20"/>
          <w:szCs w:val="20"/>
        </w:rPr>
        <w:t xml:space="preserve">The Department of Social Services (DSS) and the Attorney-General’s Department (AGD) </w:t>
      </w:r>
      <w:r w:rsidR="0014530B">
        <w:rPr>
          <w:rFonts w:cs="Arial"/>
          <w:color w:val="000000" w:themeColor="text1"/>
          <w:sz w:val="20"/>
          <w:szCs w:val="20"/>
        </w:rPr>
        <w:t>act</w:t>
      </w:r>
      <w:r w:rsidR="00C54A38" w:rsidRPr="00D033FF">
        <w:rPr>
          <w:rFonts w:cs="Arial"/>
          <w:color w:val="000000" w:themeColor="text1"/>
          <w:sz w:val="20"/>
          <w:szCs w:val="20"/>
        </w:rPr>
        <w:t xml:space="preserve"> as the ‘joint focal point’ within the Australian Government to coordinate implementation of the CRPD.</w:t>
      </w:r>
      <w:r w:rsidR="00A057E3" w:rsidRPr="00D033FF">
        <w:rPr>
          <w:rStyle w:val="EndnoteReference"/>
          <w:rFonts w:cs="Arial"/>
          <w:color w:val="000000" w:themeColor="text1"/>
          <w:sz w:val="20"/>
          <w:szCs w:val="20"/>
        </w:rPr>
        <w:endnoteReference w:id="270"/>
      </w:r>
      <w:r w:rsidR="00A057E3" w:rsidRPr="00D033FF">
        <w:rPr>
          <w:rFonts w:cs="Arial"/>
          <w:color w:val="000000" w:themeColor="text1"/>
          <w:sz w:val="20"/>
          <w:szCs w:val="20"/>
        </w:rPr>
        <w:t xml:space="preserve"> </w:t>
      </w:r>
      <w:r>
        <w:rPr>
          <w:rFonts w:cs="Arial"/>
          <w:color w:val="000000" w:themeColor="text1"/>
          <w:sz w:val="20"/>
          <w:szCs w:val="20"/>
        </w:rPr>
        <w:t xml:space="preserve">This largely reduces implementation to the poorly resourced and measured NDS. Recommendations from UN treaty monitoring reviews regarding the rights of people with disability are not incorporated into concrete actions within legislative and policy frameworks, including the NDS.    </w:t>
      </w:r>
    </w:p>
    <w:p w14:paraId="182B4D3C" w14:textId="77777777" w:rsidR="00006A68" w:rsidRDefault="00006A68" w:rsidP="009D530D">
      <w:pPr>
        <w:spacing w:line="276" w:lineRule="auto"/>
        <w:jc w:val="both"/>
        <w:rPr>
          <w:rFonts w:cs="Arial"/>
          <w:color w:val="000000" w:themeColor="text1"/>
          <w:sz w:val="20"/>
          <w:szCs w:val="20"/>
        </w:rPr>
      </w:pPr>
    </w:p>
    <w:p w14:paraId="503EBAC2" w14:textId="77777777" w:rsidR="00000DBC" w:rsidRDefault="00000DBC" w:rsidP="009D530D">
      <w:pPr>
        <w:spacing w:line="276" w:lineRule="auto"/>
        <w:ind w:left="567"/>
        <w:jc w:val="both"/>
        <w:rPr>
          <w:rFonts w:cs="Arial"/>
          <w:color w:val="000000" w:themeColor="text1"/>
          <w:sz w:val="20"/>
          <w:szCs w:val="20"/>
        </w:rPr>
      </w:pPr>
      <w:r>
        <w:rPr>
          <w:rFonts w:cs="Arial"/>
          <w:color w:val="000000" w:themeColor="text1"/>
          <w:sz w:val="20"/>
          <w:szCs w:val="20"/>
        </w:rPr>
        <w:t xml:space="preserve">A </w:t>
      </w:r>
      <w:r w:rsidRPr="00BE1FB6">
        <w:rPr>
          <w:rFonts w:cs="Arial"/>
          <w:color w:val="000000" w:themeColor="text1"/>
          <w:sz w:val="20"/>
          <w:szCs w:val="20"/>
        </w:rPr>
        <w:t xml:space="preserve">UPR monitoring </w:t>
      </w:r>
      <w:r>
        <w:rPr>
          <w:rFonts w:cs="Arial"/>
          <w:color w:val="000000" w:themeColor="text1"/>
          <w:sz w:val="20"/>
          <w:szCs w:val="20"/>
        </w:rPr>
        <w:t>website page</w:t>
      </w:r>
      <w:r>
        <w:rPr>
          <w:rStyle w:val="EndnoteReference"/>
          <w:rFonts w:cs="Arial"/>
          <w:color w:val="000000" w:themeColor="text1"/>
          <w:sz w:val="20"/>
          <w:szCs w:val="20"/>
        </w:rPr>
        <w:endnoteReference w:id="271"/>
      </w:r>
      <w:r>
        <w:rPr>
          <w:rFonts w:cs="Arial"/>
          <w:color w:val="000000" w:themeColor="text1"/>
          <w:sz w:val="20"/>
          <w:szCs w:val="20"/>
        </w:rPr>
        <w:t xml:space="preserve"> has been developed by AGD which provides progress reporting against UPR recommendations. The progress reporting is </w:t>
      </w:r>
      <w:r w:rsidRPr="00BE1FB6">
        <w:rPr>
          <w:rFonts w:cs="Arial"/>
          <w:color w:val="000000" w:themeColor="text1"/>
          <w:sz w:val="20"/>
          <w:szCs w:val="20"/>
        </w:rPr>
        <w:t xml:space="preserve">collated from </w:t>
      </w:r>
      <w:r>
        <w:rPr>
          <w:rFonts w:cs="Arial"/>
          <w:color w:val="000000" w:themeColor="text1"/>
          <w:sz w:val="20"/>
          <w:szCs w:val="20"/>
        </w:rPr>
        <w:t xml:space="preserve">information provided from </w:t>
      </w:r>
      <w:r w:rsidRPr="00BE1FB6">
        <w:rPr>
          <w:rFonts w:cs="Arial"/>
          <w:color w:val="000000" w:themeColor="text1"/>
          <w:sz w:val="20"/>
          <w:szCs w:val="20"/>
        </w:rPr>
        <w:t>Australian Government agencies</w:t>
      </w:r>
      <w:r>
        <w:rPr>
          <w:rFonts w:cs="Arial"/>
          <w:color w:val="000000" w:themeColor="text1"/>
          <w:sz w:val="20"/>
          <w:szCs w:val="20"/>
        </w:rPr>
        <w:t xml:space="preserve">, but does not include information from, nor engagement with, people with disability. </w:t>
      </w:r>
    </w:p>
    <w:p w14:paraId="118F74A7" w14:textId="77777777" w:rsidR="00000DBC" w:rsidRDefault="00000DBC" w:rsidP="00715B2D">
      <w:pPr>
        <w:spacing w:line="276" w:lineRule="auto"/>
        <w:jc w:val="both"/>
        <w:rPr>
          <w:rFonts w:cs="Arial"/>
          <w:color w:val="000000" w:themeColor="text1"/>
          <w:sz w:val="20"/>
          <w:szCs w:val="20"/>
        </w:rPr>
      </w:pPr>
    </w:p>
    <w:p w14:paraId="477AEBC8" w14:textId="77777777" w:rsidR="00006A68" w:rsidRDefault="00006A68" w:rsidP="009D530D">
      <w:pPr>
        <w:spacing w:line="276" w:lineRule="auto"/>
        <w:ind w:left="567"/>
        <w:jc w:val="both"/>
        <w:rPr>
          <w:rFonts w:cs="Arial"/>
          <w:color w:val="000000" w:themeColor="text1"/>
          <w:sz w:val="20"/>
          <w:szCs w:val="20"/>
        </w:rPr>
      </w:pPr>
      <w:r>
        <w:rPr>
          <w:rFonts w:cs="Arial"/>
          <w:color w:val="000000" w:themeColor="text1"/>
          <w:sz w:val="20"/>
          <w:szCs w:val="20"/>
        </w:rPr>
        <w:t xml:space="preserve">The Australian Human Rights Commission lacks adequate resources to fully monitor CRPD implementation. </w:t>
      </w:r>
    </w:p>
    <w:p w14:paraId="51B42B93" w14:textId="77777777" w:rsidR="00000DBC" w:rsidRDefault="00000DBC" w:rsidP="00715B2D">
      <w:pPr>
        <w:spacing w:line="276" w:lineRule="auto"/>
        <w:jc w:val="both"/>
        <w:rPr>
          <w:rFonts w:cs="Arial"/>
          <w:color w:val="000000" w:themeColor="text1"/>
          <w:sz w:val="20"/>
          <w:szCs w:val="20"/>
        </w:rPr>
      </w:pPr>
    </w:p>
    <w:p w14:paraId="65E07F39" w14:textId="1822F018" w:rsidR="00BE1FB6" w:rsidRPr="00D033FF" w:rsidRDefault="009B73C8" w:rsidP="00112219">
      <w:pPr>
        <w:spacing w:line="276" w:lineRule="auto"/>
        <w:ind w:left="567"/>
        <w:jc w:val="both"/>
        <w:rPr>
          <w:rFonts w:cs="Arial"/>
          <w:color w:val="000000" w:themeColor="text1"/>
          <w:sz w:val="20"/>
          <w:szCs w:val="20"/>
        </w:rPr>
      </w:pPr>
      <w:r>
        <w:rPr>
          <w:rFonts w:cs="Arial"/>
          <w:color w:val="000000" w:themeColor="text1"/>
          <w:sz w:val="20"/>
          <w:szCs w:val="20"/>
        </w:rPr>
        <w:t xml:space="preserve">There is no </w:t>
      </w:r>
      <w:r w:rsidR="00006A68">
        <w:rPr>
          <w:rFonts w:cs="Arial"/>
          <w:color w:val="000000" w:themeColor="text1"/>
          <w:sz w:val="20"/>
          <w:szCs w:val="20"/>
        </w:rPr>
        <w:t>formal</w:t>
      </w:r>
      <w:r>
        <w:rPr>
          <w:rFonts w:cs="Arial"/>
          <w:color w:val="000000" w:themeColor="text1"/>
          <w:sz w:val="20"/>
          <w:szCs w:val="20"/>
        </w:rPr>
        <w:t xml:space="preserve"> engagement mechanism with DPOs or DROs to ensure the active participation </w:t>
      </w:r>
      <w:r w:rsidR="00BC1802">
        <w:rPr>
          <w:rFonts w:cs="Arial"/>
          <w:color w:val="000000" w:themeColor="text1"/>
          <w:sz w:val="20"/>
          <w:szCs w:val="20"/>
        </w:rPr>
        <w:t xml:space="preserve">of people with disability </w:t>
      </w:r>
      <w:r>
        <w:rPr>
          <w:rFonts w:cs="Arial"/>
          <w:color w:val="000000" w:themeColor="text1"/>
          <w:sz w:val="20"/>
          <w:szCs w:val="20"/>
        </w:rPr>
        <w:t xml:space="preserve">in national implementation and monitoring.  </w:t>
      </w:r>
    </w:p>
    <w:p w14:paraId="707DAB0F" w14:textId="77777777" w:rsidR="00895BA5" w:rsidRDefault="00895BA5" w:rsidP="00895BA5">
      <w:pPr>
        <w:spacing w:line="276" w:lineRule="auto"/>
        <w:jc w:val="both"/>
        <w:rPr>
          <w:rFonts w:cs="Arial"/>
          <w:sz w:val="20"/>
          <w:szCs w:val="20"/>
        </w:rPr>
      </w:pPr>
    </w:p>
    <w:p w14:paraId="20185A3C" w14:textId="77777777" w:rsidR="00895BA5" w:rsidRPr="001B3DCF" w:rsidRDefault="00895BA5" w:rsidP="00112219">
      <w:pPr>
        <w:pStyle w:val="Heading2"/>
      </w:pPr>
      <w:r w:rsidRPr="001B3DCF">
        <w:t>Recommendations</w:t>
      </w:r>
    </w:p>
    <w:p w14:paraId="614A65F8" w14:textId="77777777" w:rsidR="00B90DF4" w:rsidRDefault="00B90DF4" w:rsidP="00B90DF4">
      <w:pPr>
        <w:spacing w:line="276" w:lineRule="auto"/>
        <w:jc w:val="both"/>
        <w:rPr>
          <w:rFonts w:cs="Arial"/>
          <w:sz w:val="20"/>
          <w:szCs w:val="20"/>
        </w:rPr>
      </w:pPr>
    </w:p>
    <w:p w14:paraId="7E36C171" w14:textId="77777777" w:rsidR="00DD36A1" w:rsidRDefault="00DD36A1" w:rsidP="00DD36A1">
      <w:pPr>
        <w:spacing w:line="276" w:lineRule="auto"/>
        <w:jc w:val="both"/>
        <w:rPr>
          <w:rFonts w:cs="Arial"/>
          <w:sz w:val="20"/>
          <w:szCs w:val="20"/>
        </w:rPr>
      </w:pPr>
      <w:r>
        <w:rPr>
          <w:rFonts w:cs="Arial"/>
          <w:sz w:val="20"/>
          <w:szCs w:val="20"/>
        </w:rPr>
        <w:t>That Australia:</w:t>
      </w:r>
    </w:p>
    <w:p w14:paraId="15A810E7" w14:textId="77777777" w:rsidR="00B90DF4" w:rsidRDefault="00B90DF4" w:rsidP="009D530D">
      <w:pPr>
        <w:spacing w:line="276" w:lineRule="auto"/>
        <w:rPr>
          <w:rFonts w:cs="Arial"/>
          <w:sz w:val="20"/>
          <w:szCs w:val="20"/>
        </w:rPr>
      </w:pPr>
    </w:p>
    <w:p w14:paraId="6B9D2357" w14:textId="77777777" w:rsidR="00895BA5" w:rsidRPr="008B60D1" w:rsidRDefault="00B90DF4" w:rsidP="009D530D">
      <w:pPr>
        <w:pStyle w:val="ListParagraph"/>
        <w:numPr>
          <w:ilvl w:val="0"/>
          <w:numId w:val="33"/>
        </w:numPr>
        <w:spacing w:line="276" w:lineRule="auto"/>
        <w:jc w:val="both"/>
        <w:rPr>
          <w:rFonts w:cs="Arial"/>
          <w:sz w:val="20"/>
          <w:szCs w:val="20"/>
        </w:rPr>
      </w:pPr>
      <w:r w:rsidRPr="008B60D1">
        <w:rPr>
          <w:rFonts w:cs="Arial"/>
          <w:sz w:val="20"/>
          <w:szCs w:val="20"/>
        </w:rPr>
        <w:t xml:space="preserve">Establish a formal mechanism for meaningful engagement of people with disability in the implementation and monitoring of the </w:t>
      </w:r>
      <w:r w:rsidR="0059049E">
        <w:rPr>
          <w:rFonts w:cs="Arial"/>
          <w:sz w:val="20"/>
          <w:szCs w:val="20"/>
        </w:rPr>
        <w:t xml:space="preserve">CRPD, as well as other </w:t>
      </w:r>
      <w:r w:rsidRPr="008B60D1">
        <w:rPr>
          <w:rFonts w:cs="Arial"/>
          <w:sz w:val="20"/>
          <w:szCs w:val="20"/>
        </w:rPr>
        <w:t xml:space="preserve">human rights treaties </w:t>
      </w:r>
      <w:r w:rsidR="0059049E">
        <w:rPr>
          <w:rFonts w:cs="Arial"/>
          <w:sz w:val="20"/>
          <w:szCs w:val="20"/>
        </w:rPr>
        <w:t>and UPR recommendations.</w:t>
      </w:r>
      <w:r w:rsidRPr="008B60D1">
        <w:rPr>
          <w:rFonts w:cs="Arial"/>
          <w:sz w:val="20"/>
          <w:szCs w:val="20"/>
        </w:rPr>
        <w:t>.</w:t>
      </w:r>
    </w:p>
    <w:p w14:paraId="0661AE01" w14:textId="77777777" w:rsidR="00895BA5" w:rsidRDefault="00895BA5" w:rsidP="009D530D">
      <w:pPr>
        <w:spacing w:line="276" w:lineRule="auto"/>
        <w:rPr>
          <w:rFonts w:cs="Arial"/>
          <w:sz w:val="20"/>
          <w:szCs w:val="20"/>
        </w:rPr>
      </w:pPr>
    </w:p>
    <w:p w14:paraId="6C5D1754" w14:textId="77777777" w:rsidR="00895BA5" w:rsidRPr="008B60D1" w:rsidRDefault="008B60D1" w:rsidP="009D530D">
      <w:pPr>
        <w:pStyle w:val="ListParagraph"/>
        <w:numPr>
          <w:ilvl w:val="0"/>
          <w:numId w:val="33"/>
        </w:numPr>
        <w:spacing w:line="276" w:lineRule="auto"/>
        <w:rPr>
          <w:rFonts w:cs="Arial"/>
          <w:sz w:val="20"/>
          <w:szCs w:val="20"/>
        </w:rPr>
      </w:pPr>
      <w:r w:rsidRPr="008B60D1">
        <w:rPr>
          <w:rFonts w:cs="Arial"/>
          <w:sz w:val="20"/>
          <w:szCs w:val="20"/>
        </w:rPr>
        <w:t>Adequately resource DPOs and DROs to participate in the implementation and monitoring of CRPD.</w:t>
      </w:r>
    </w:p>
    <w:p w14:paraId="4A54EFD8" w14:textId="77777777" w:rsidR="00895BA5" w:rsidRDefault="00895BA5" w:rsidP="008B60D1">
      <w:pPr>
        <w:spacing w:line="276" w:lineRule="auto"/>
        <w:rPr>
          <w:rFonts w:cs="Arial"/>
          <w:sz w:val="20"/>
          <w:szCs w:val="20"/>
        </w:rPr>
      </w:pPr>
    </w:p>
    <w:p w14:paraId="378214E6" w14:textId="77777777" w:rsidR="000E13BB" w:rsidRDefault="000E13BB" w:rsidP="00F0078A">
      <w:pPr>
        <w:rPr>
          <w:rFonts w:cs="Arial"/>
          <w:sz w:val="20"/>
          <w:szCs w:val="20"/>
        </w:rPr>
      </w:pPr>
    </w:p>
    <w:p w14:paraId="146896D2" w14:textId="77777777" w:rsidR="0003690F" w:rsidRDefault="0003690F">
      <w:pPr>
        <w:rPr>
          <w:rFonts w:cs="Arial"/>
          <w:sz w:val="20"/>
          <w:szCs w:val="20"/>
        </w:rPr>
      </w:pPr>
      <w:r>
        <w:rPr>
          <w:rFonts w:cs="Arial"/>
          <w:sz w:val="20"/>
          <w:szCs w:val="20"/>
        </w:rPr>
        <w:br w:type="page"/>
      </w:r>
    </w:p>
    <w:p w14:paraId="30D24619" w14:textId="7B2E68D0" w:rsidR="00BD0308" w:rsidRPr="00ED1F75" w:rsidRDefault="00BB6501" w:rsidP="00ED1F75">
      <w:pPr>
        <w:pStyle w:val="Heading1"/>
        <w:rPr>
          <w:u w:val="single"/>
        </w:rPr>
      </w:pPr>
      <w:bookmarkStart w:id="69" w:name="_Toc13474230"/>
      <w:bookmarkStart w:id="70" w:name="_Toc15052526"/>
      <w:r>
        <w:lastRenderedPageBreak/>
        <w:t>References &amp; Notes</w:t>
      </w:r>
      <w:bookmarkEnd w:id="69"/>
      <w:bookmarkEnd w:id="70"/>
    </w:p>
    <w:sectPr w:rsidR="00BD0308" w:rsidRPr="00ED1F75" w:rsidSect="00C17E47">
      <w:footerReference w:type="even" r:id="rId20"/>
      <w:footerReference w:type="default" r:id="rId21"/>
      <w:endnotePr>
        <w:numFmt w:val="decimal"/>
      </w:endnotePr>
      <w:pgSz w:w="11900" w:h="16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95A94" w14:textId="77777777" w:rsidR="00B3206C" w:rsidRDefault="00B3206C" w:rsidP="00A406B2">
      <w:r>
        <w:separator/>
      </w:r>
    </w:p>
  </w:endnote>
  <w:endnote w:type="continuationSeparator" w:id="0">
    <w:p w14:paraId="0E352A2A" w14:textId="77777777" w:rsidR="00B3206C" w:rsidRDefault="00B3206C" w:rsidP="00A406B2">
      <w:r>
        <w:continuationSeparator/>
      </w:r>
    </w:p>
  </w:endnote>
  <w:endnote w:id="1">
    <w:p w14:paraId="3A061EF6" w14:textId="77777777" w:rsidR="00ED6032" w:rsidRPr="00BC243C" w:rsidRDefault="00ED6032" w:rsidP="00936FA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 Report. </w:t>
      </w:r>
    </w:p>
  </w:endnote>
  <w:endnote w:id="2">
    <w:p w14:paraId="17DE8F6C" w14:textId="77777777" w:rsidR="00ED6032" w:rsidRPr="00BC243C" w:rsidRDefault="00ED6032" w:rsidP="00714A13">
      <w:pPr>
        <w:pStyle w:val="EndnoteText"/>
        <w:rPr>
          <w:rFonts w:cs="Arial"/>
          <w:sz w:val="15"/>
          <w:szCs w:val="15"/>
        </w:rPr>
      </w:pPr>
    </w:p>
    <w:p w14:paraId="5030E3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 w:history="1">
        <w:r w:rsidRPr="00BC243C">
          <w:rPr>
            <w:rStyle w:val="Hyperlink"/>
            <w:rFonts w:cs="Arial"/>
            <w:sz w:val="15"/>
            <w:szCs w:val="15"/>
          </w:rPr>
          <w:t>Disability Discrimination Act 1992</w:t>
        </w:r>
      </w:hyperlink>
      <w:r w:rsidRPr="00BC243C">
        <w:rPr>
          <w:rFonts w:cs="Arial"/>
          <w:sz w:val="15"/>
          <w:szCs w:val="15"/>
        </w:rPr>
        <w:t xml:space="preserve"> (Cth)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 programs.</w:t>
      </w:r>
    </w:p>
    <w:p w14:paraId="7E9D009A" w14:textId="77777777" w:rsidR="00ED6032" w:rsidRPr="00BC243C" w:rsidRDefault="00ED6032" w:rsidP="00714A13">
      <w:pPr>
        <w:pStyle w:val="EndnoteText"/>
        <w:rPr>
          <w:rFonts w:cs="Arial"/>
          <w:sz w:val="15"/>
          <w:szCs w:val="15"/>
        </w:rPr>
      </w:pPr>
    </w:p>
  </w:endnote>
  <w:endnote w:id="3">
    <w:p w14:paraId="682D105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Victoria, Australian Capital Territory (ACT) and Queensland human rights legislation do not protect economic, social and cultural rights. </w:t>
      </w:r>
    </w:p>
    <w:p w14:paraId="23D82E13" w14:textId="77777777" w:rsidR="00ED6032" w:rsidRPr="00BC243C" w:rsidRDefault="00ED6032" w:rsidP="00714A13">
      <w:pPr>
        <w:pStyle w:val="EndnoteText"/>
        <w:rPr>
          <w:rFonts w:cs="Arial"/>
          <w:sz w:val="15"/>
          <w:szCs w:val="15"/>
        </w:rPr>
      </w:pPr>
    </w:p>
  </w:endnote>
  <w:endnote w:id="4">
    <w:p w14:paraId="376C544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remain many significant gaps, particularly in relation to fundamental human rights, including freedom from torture and ill-treatment, recognition of legal capacity, institutionalisation, indefinite and arbitrary detention and involuntary treatment.</w:t>
      </w:r>
    </w:p>
    <w:p w14:paraId="51EA5600" w14:textId="77777777" w:rsidR="00ED6032" w:rsidRPr="00BC243C" w:rsidRDefault="00ED6032">
      <w:pPr>
        <w:pStyle w:val="EndnoteText"/>
        <w:rPr>
          <w:rFonts w:cs="Arial"/>
          <w:sz w:val="15"/>
          <w:szCs w:val="15"/>
        </w:rPr>
      </w:pPr>
    </w:p>
  </w:endnote>
  <w:endnote w:id="5">
    <w:p w14:paraId="25F223E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Human Rights Council Report of the Special Rapporteur on the human rights of migrants on his mission to Australia and the regional processing centres in Nauru; 24 April 2017, UN Doc No. A/HRC/35/25/Add.3. See also: Australian Government, </w:t>
      </w:r>
      <w:hyperlink r:id="rId2" w:history="1">
        <w:r w:rsidRPr="00BC243C">
          <w:rPr>
            <w:rStyle w:val="Hyperlink"/>
            <w:rFonts w:cs="Arial"/>
            <w:sz w:val="15"/>
            <w:szCs w:val="15"/>
          </w:rPr>
          <w:t>Australian Government response to the Senate Community Affairs References Committee Reports</w:t>
        </w:r>
      </w:hyperlink>
      <w:r w:rsidRPr="00BC243C">
        <w:rPr>
          <w:rFonts w:cs="Arial"/>
          <w:sz w:val="15"/>
          <w:szCs w:val="15"/>
        </w:rPr>
        <w:t xml:space="preserve"> (May 2015).</w:t>
      </w:r>
    </w:p>
    <w:p w14:paraId="55582FF4" w14:textId="77777777" w:rsidR="00ED6032" w:rsidRPr="00BC243C" w:rsidRDefault="00ED6032" w:rsidP="00714A13">
      <w:pPr>
        <w:pStyle w:val="EndnoteText"/>
        <w:rPr>
          <w:rFonts w:cs="Arial"/>
          <w:sz w:val="15"/>
          <w:szCs w:val="15"/>
        </w:rPr>
      </w:pPr>
    </w:p>
  </w:endnote>
  <w:endnote w:id="6">
    <w:p w14:paraId="333498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 CRPD/C/GC/7.</w:t>
      </w:r>
    </w:p>
    <w:p w14:paraId="03BB1B73" w14:textId="77777777" w:rsidR="00ED6032" w:rsidRPr="00BC243C" w:rsidRDefault="00ED6032" w:rsidP="00714A13">
      <w:pPr>
        <w:pStyle w:val="EndnoteText"/>
        <w:rPr>
          <w:rFonts w:cs="Arial"/>
          <w:sz w:val="15"/>
          <w:szCs w:val="15"/>
        </w:rPr>
      </w:pPr>
      <w:r w:rsidRPr="00BC243C">
        <w:rPr>
          <w:rFonts w:cs="Arial"/>
          <w:sz w:val="15"/>
          <w:szCs w:val="15"/>
        </w:rPr>
        <w:t xml:space="preserve"> </w:t>
      </w:r>
    </w:p>
  </w:endnote>
  <w:endnote w:id="7">
    <w:p w14:paraId="3C18B8A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 events. </w:t>
      </w:r>
    </w:p>
    <w:p w14:paraId="1B6FFEFD" w14:textId="77777777" w:rsidR="00ED6032" w:rsidRPr="00BC243C" w:rsidRDefault="00ED6032" w:rsidP="00714A13">
      <w:pPr>
        <w:pStyle w:val="EndnoteText"/>
        <w:rPr>
          <w:rFonts w:cs="Arial"/>
          <w:sz w:val="15"/>
          <w:szCs w:val="15"/>
        </w:rPr>
      </w:pPr>
    </w:p>
  </w:endnote>
  <w:endnote w:id="8">
    <w:p w14:paraId="3295E5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3" w:history="1">
        <w:r w:rsidRPr="00BC243C">
          <w:rPr>
            <w:rStyle w:val="Hyperlink"/>
            <w:rFonts w:cs="Arial"/>
            <w:sz w:val="15"/>
            <w:szCs w:val="15"/>
          </w:rPr>
          <w:t>The National Disability Advocacy Program (NDAP)</w:t>
        </w:r>
      </w:hyperlink>
      <w:r w:rsidRPr="00BC243C">
        <w:rPr>
          <w:rFonts w:cs="Arial"/>
          <w:sz w:val="15"/>
          <w:szCs w:val="15"/>
        </w:rPr>
        <w:t xml:space="preserve"> provides people with disability with access to effective disability advocacy that promotes, protects and ensures their full and equal enjoyment of all human rights enabling community participation. See also: Australian Department of Social Services (DSS) </w:t>
      </w:r>
      <w:hyperlink r:id="rId4" w:history="1">
        <w:r w:rsidRPr="00BC243C">
          <w:rPr>
            <w:rStyle w:val="Hyperlink"/>
            <w:rFonts w:cs="Arial"/>
            <w:sz w:val="15"/>
            <w:szCs w:val="15"/>
          </w:rPr>
          <w:t>Fact Sheet: Disability advocacy and the NDIS</w:t>
        </w:r>
      </w:hyperlink>
      <w:r w:rsidRPr="00BC243C">
        <w:rPr>
          <w:rFonts w:cs="Arial"/>
          <w:sz w:val="15"/>
          <w:szCs w:val="15"/>
        </w:rPr>
        <w:t xml:space="preserve">. </w:t>
      </w:r>
    </w:p>
    <w:p w14:paraId="3B833BAA" w14:textId="77777777" w:rsidR="00ED6032" w:rsidRPr="00BC243C" w:rsidRDefault="00ED6032" w:rsidP="00714A13">
      <w:pPr>
        <w:pStyle w:val="EndnoteText"/>
        <w:rPr>
          <w:rFonts w:cs="Arial"/>
          <w:sz w:val="15"/>
          <w:szCs w:val="15"/>
        </w:rPr>
      </w:pPr>
    </w:p>
  </w:endnote>
  <w:endnote w:id="9">
    <w:p w14:paraId="3494B01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5" w:history="1">
        <w:r w:rsidRPr="00BC243C">
          <w:rPr>
            <w:rStyle w:val="Hyperlink"/>
            <w:rFonts w:cs="Arial"/>
            <w:sz w:val="15"/>
            <w:szCs w:val="15"/>
          </w:rPr>
          <w:t>The National Disability Insurance Scheme (NDIS)</w:t>
        </w:r>
      </w:hyperlink>
      <w:r w:rsidRPr="00BC243C">
        <w:rPr>
          <w:rFonts w:cs="Arial"/>
          <w:sz w:val="15"/>
          <w:szCs w:val="15"/>
        </w:rPr>
        <w:t xml:space="preserve"> is a universal scheme that funds ‘reasonable and necessary’ supports for Australians with permanent and significant disability, and which is expected to be fully rolled out across Australia by 2020. </w:t>
      </w:r>
    </w:p>
    <w:p w14:paraId="47343932" w14:textId="77777777" w:rsidR="00ED6032" w:rsidRPr="00BC243C" w:rsidRDefault="00ED6032" w:rsidP="00714A13">
      <w:pPr>
        <w:pStyle w:val="EndnoteText"/>
        <w:rPr>
          <w:rFonts w:cs="Arial"/>
          <w:sz w:val="15"/>
          <w:szCs w:val="15"/>
        </w:rPr>
      </w:pPr>
    </w:p>
  </w:endnote>
  <w:endnote w:id="10">
    <w:p w14:paraId="3983210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particularly the case for Aboriginal and Torres Strait Islander peoples in rural and remote areas.</w:t>
      </w:r>
    </w:p>
    <w:p w14:paraId="76962E81" w14:textId="77777777" w:rsidR="00ED6032" w:rsidRPr="00BC243C" w:rsidRDefault="00ED6032" w:rsidP="00714A13">
      <w:pPr>
        <w:pStyle w:val="EndnoteText"/>
        <w:rPr>
          <w:rFonts w:cs="Arial"/>
          <w:sz w:val="15"/>
          <w:szCs w:val="15"/>
        </w:rPr>
      </w:pPr>
    </w:p>
  </w:endnote>
  <w:endnote w:id="11">
    <w:p w14:paraId="7A82F07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6" w:history="1">
        <w:r w:rsidRPr="00BC243C">
          <w:rPr>
            <w:rStyle w:val="Hyperlink"/>
            <w:rFonts w:cs="Arial"/>
            <w:sz w:val="15"/>
            <w:szCs w:val="15"/>
          </w:rPr>
          <w:t>Productivity Commission</w:t>
        </w:r>
      </w:hyperlink>
      <w:r w:rsidRPr="00BC243C">
        <w:rPr>
          <w:rFonts w:cs="Arial"/>
          <w:sz w:val="15"/>
          <w:szCs w:val="15"/>
        </w:rPr>
        <w:t xml:space="preserve"> is the Australian Government's independent research and advisory body on a range of economic, social and environmental issues affecting the welfare of Australians. </w:t>
      </w:r>
    </w:p>
    <w:p w14:paraId="0C4FEAC3" w14:textId="77777777" w:rsidR="00ED6032" w:rsidRPr="00BC243C" w:rsidRDefault="00ED6032" w:rsidP="00714A13">
      <w:pPr>
        <w:pStyle w:val="EndnoteText"/>
        <w:rPr>
          <w:rFonts w:cs="Arial"/>
          <w:sz w:val="15"/>
          <w:szCs w:val="15"/>
        </w:rPr>
      </w:pPr>
    </w:p>
  </w:endnote>
  <w:endnote w:id="12">
    <w:p w14:paraId="70EDF3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(2017) </w:t>
      </w:r>
      <w:hyperlink r:id="rId7" w:anchor="report" w:history="1">
        <w:r w:rsidRPr="00BC243C">
          <w:rPr>
            <w:rStyle w:val="Hyperlink"/>
            <w:rFonts w:cs="Arial"/>
            <w:sz w:val="15"/>
            <w:szCs w:val="15"/>
          </w:rPr>
          <w:t>National Disability Insurance Scheme (NDIS) Costs</w:t>
        </w:r>
      </w:hyperlink>
      <w:r w:rsidRPr="00BC243C">
        <w:rPr>
          <w:rFonts w:cs="Arial"/>
          <w:sz w:val="15"/>
          <w:szCs w:val="15"/>
        </w:rPr>
        <w:t>, Study Report, Canberra.</w:t>
      </w:r>
    </w:p>
    <w:p w14:paraId="739462D1" w14:textId="77777777" w:rsidR="00ED6032" w:rsidRPr="00BC243C" w:rsidRDefault="00ED6032" w:rsidP="00714A13">
      <w:pPr>
        <w:pStyle w:val="EndnoteText"/>
        <w:rPr>
          <w:rFonts w:cs="Arial"/>
          <w:sz w:val="15"/>
          <w:szCs w:val="15"/>
        </w:rPr>
      </w:pPr>
    </w:p>
  </w:endnote>
  <w:endnote w:id="13">
    <w:p w14:paraId="1E9FF0A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 w:history="1">
        <w:r w:rsidRPr="00BC243C">
          <w:rPr>
            <w:rStyle w:val="Hyperlink"/>
            <w:rFonts w:cs="Arial"/>
            <w:sz w:val="15"/>
            <w:szCs w:val="15"/>
          </w:rPr>
          <w:t>National Disability Strategy 2010-2020</w:t>
        </w:r>
      </w:hyperlink>
      <w:r w:rsidRPr="00BC243C">
        <w:rPr>
          <w:rFonts w:cs="Arial"/>
          <w:sz w:val="15"/>
          <w:szCs w:val="15"/>
        </w:rPr>
        <w:t>. Department of Social Services, Canberra.</w:t>
      </w:r>
    </w:p>
    <w:p w14:paraId="78DEF7F9" w14:textId="77777777" w:rsidR="00ED6032" w:rsidRPr="00BC243C" w:rsidRDefault="00ED6032">
      <w:pPr>
        <w:pStyle w:val="EndnoteText"/>
        <w:rPr>
          <w:rFonts w:cs="Arial"/>
          <w:sz w:val="15"/>
          <w:szCs w:val="15"/>
        </w:rPr>
      </w:pPr>
    </w:p>
  </w:endnote>
  <w:endnote w:id="14">
    <w:p w14:paraId="1CDC011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9" w:history="1">
        <w:r w:rsidRPr="00BC243C">
          <w:rPr>
            <w:rStyle w:val="Hyperlink"/>
            <w:rFonts w:cs="Arial"/>
            <w:sz w:val="15"/>
            <w:szCs w:val="15"/>
          </w:rPr>
          <w:t>National Disability Strategy (NDS)</w:t>
        </w:r>
      </w:hyperlink>
      <w:r w:rsidRPr="00BC243C">
        <w:rPr>
          <w:rFonts w:cs="Arial"/>
          <w:sz w:val="15"/>
          <w:szCs w:val="15"/>
        </w:rPr>
        <w:t xml:space="preserve"> sets out goals and objectives under six areas of mainstream and disability-specific public policy. 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 Measuring Progress (2019-2022) will identify new and emerging outcomes to be implemented in order to ensure the objectives of the NDS are met. </w:t>
      </w:r>
    </w:p>
    <w:p w14:paraId="3F22D674" w14:textId="77777777" w:rsidR="00ED6032" w:rsidRPr="00BC243C" w:rsidRDefault="00ED6032" w:rsidP="00714A13">
      <w:pPr>
        <w:pStyle w:val="EndnoteText"/>
        <w:rPr>
          <w:rFonts w:cs="Arial"/>
          <w:sz w:val="15"/>
          <w:szCs w:val="15"/>
        </w:rPr>
      </w:pPr>
    </w:p>
  </w:endnote>
  <w:endnote w:id="15">
    <w:p w14:paraId="3689E6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National Disability Strategy Implementation Plan, ‘Measuring Progress (2019-2020)’.</w:t>
      </w:r>
    </w:p>
    <w:p w14:paraId="63652517" w14:textId="77777777" w:rsidR="00ED6032" w:rsidRPr="00BC243C" w:rsidRDefault="00ED6032" w:rsidP="00714A13">
      <w:pPr>
        <w:pStyle w:val="EndnoteText"/>
        <w:rPr>
          <w:rFonts w:cs="Arial"/>
          <w:sz w:val="15"/>
          <w:szCs w:val="15"/>
        </w:rPr>
      </w:pPr>
    </w:p>
  </w:endnote>
  <w:endnote w:id="16">
    <w:p w14:paraId="3A4CD40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0"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306FB165" w14:textId="77777777" w:rsidR="00ED6032" w:rsidRPr="00BC243C" w:rsidRDefault="00ED6032" w:rsidP="00714A13">
      <w:pPr>
        <w:pStyle w:val="EndnoteText"/>
        <w:rPr>
          <w:rFonts w:cs="Arial"/>
          <w:sz w:val="15"/>
          <w:szCs w:val="15"/>
        </w:rPr>
      </w:pPr>
    </w:p>
  </w:endnote>
  <w:endnote w:id="17">
    <w:p w14:paraId="47F52BC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(2014) </w:t>
      </w:r>
      <w:hyperlink r:id="rId11"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239D8B6C" w14:textId="77777777" w:rsidR="00ED6032" w:rsidRPr="00BC243C" w:rsidRDefault="00ED6032" w:rsidP="00714A13">
      <w:pPr>
        <w:pStyle w:val="EndnoteText"/>
        <w:rPr>
          <w:rFonts w:cs="Arial"/>
          <w:sz w:val="15"/>
          <w:szCs w:val="15"/>
        </w:rPr>
      </w:pPr>
    </w:p>
  </w:endnote>
  <w:endnote w:id="18">
    <w:p w14:paraId="6DFA7A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 Australia) (2017) </w:t>
      </w:r>
      <w:hyperlink r:id="rId12" w:history="1">
        <w:r w:rsidRPr="00BC243C">
          <w:rPr>
            <w:rStyle w:val="Hyperlink"/>
            <w:rFonts w:cs="Arial"/>
            <w:sz w:val="15"/>
            <w:szCs w:val="15"/>
          </w:rPr>
          <w:t>Submission to the Senate Community Affairs References Committee Inquiry into the delivery of outcomes under the National Disability Strategy 2010-2020</w:t>
        </w:r>
      </w:hyperlink>
      <w:r w:rsidRPr="00BC243C">
        <w:rPr>
          <w:rFonts w:cs="Arial"/>
          <w:sz w:val="15"/>
          <w:szCs w:val="15"/>
        </w:rPr>
        <w:t xml:space="preserve"> (NDS). </w:t>
      </w:r>
    </w:p>
    <w:p w14:paraId="3D298AC2" w14:textId="77777777" w:rsidR="00ED6032" w:rsidRPr="00BC243C" w:rsidRDefault="00ED6032" w:rsidP="00714A13">
      <w:pPr>
        <w:pStyle w:val="EndnoteText"/>
        <w:rPr>
          <w:rFonts w:cs="Arial"/>
          <w:sz w:val="15"/>
          <w:szCs w:val="15"/>
        </w:rPr>
      </w:pPr>
    </w:p>
  </w:endnote>
  <w:endnote w:id="19">
    <w:p w14:paraId="7DBD1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594E05EC" w14:textId="77777777" w:rsidR="00ED6032" w:rsidRPr="00BC243C" w:rsidRDefault="00ED6032" w:rsidP="00714A13">
      <w:pPr>
        <w:pStyle w:val="EndnoteText"/>
        <w:rPr>
          <w:rFonts w:cs="Arial"/>
          <w:sz w:val="15"/>
          <w:szCs w:val="15"/>
        </w:rPr>
      </w:pPr>
    </w:p>
  </w:endnote>
  <w:endnote w:id="20">
    <w:p w14:paraId="2146234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(2018) </w:t>
      </w:r>
      <w:hyperlink r:id="rId14" w:history="1">
        <w:r w:rsidRPr="00BC243C">
          <w:rPr>
            <w:rStyle w:val="Hyperlink"/>
            <w:rFonts w:cs="Arial"/>
            <w:sz w:val="15"/>
            <w:szCs w:val="15"/>
          </w:rPr>
          <w:t>Australian Government Response</w:t>
        </w:r>
      </w:hyperlink>
      <w:r w:rsidRPr="00BC243C">
        <w:rPr>
          <w:rFonts w:cs="Arial"/>
          <w:sz w:val="15"/>
          <w:szCs w:val="15"/>
        </w:rPr>
        <w:t xml:space="preserve"> to the Senate Standing Committee on Community Affairs, Report: Delivery of outcomes under the National Disability Strategy 2010-2020 to build inclusive and accessible communities. </w:t>
      </w:r>
    </w:p>
    <w:p w14:paraId="1AC31309" w14:textId="77777777" w:rsidR="00ED6032" w:rsidRPr="00BC243C" w:rsidRDefault="00ED6032" w:rsidP="00714A13">
      <w:pPr>
        <w:pStyle w:val="EndnoteText"/>
        <w:rPr>
          <w:rFonts w:cs="Arial"/>
          <w:sz w:val="15"/>
          <w:szCs w:val="15"/>
        </w:rPr>
      </w:pPr>
    </w:p>
  </w:endnote>
  <w:endnote w:id="21">
    <w:p w14:paraId="48BE105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person satisfies the </w:t>
      </w:r>
      <w:hyperlink r:id="rId15" w:history="1">
        <w:r w:rsidRPr="00BC243C">
          <w:rPr>
            <w:rStyle w:val="Hyperlink"/>
            <w:rFonts w:cs="Arial"/>
            <w:sz w:val="15"/>
            <w:szCs w:val="15"/>
          </w:rPr>
          <w:t>Assessment criteria for the NDIS</w:t>
        </w:r>
      </w:hyperlink>
      <w:r w:rsidRPr="00BC243C">
        <w:rPr>
          <w:rFonts w:cs="Arial"/>
          <w:sz w:val="15"/>
          <w:szCs w:val="15"/>
        </w:rPr>
        <w:t xml:space="preserve"> 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 </w:t>
      </w:r>
    </w:p>
    <w:p w14:paraId="3E86C6A8" w14:textId="77777777" w:rsidR="00ED6032" w:rsidRPr="00BC243C" w:rsidRDefault="00ED6032" w:rsidP="00714A13">
      <w:pPr>
        <w:pStyle w:val="EndnoteText"/>
        <w:rPr>
          <w:rFonts w:cs="Arial"/>
          <w:sz w:val="15"/>
          <w:szCs w:val="15"/>
        </w:rPr>
      </w:pPr>
    </w:p>
  </w:endnote>
  <w:endnote w:id="22">
    <w:p w14:paraId="537FF3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hyperlink r:id="rId16" w:history="1">
        <w:r w:rsidRPr="00BC243C">
          <w:rPr>
            <w:rStyle w:val="Hyperlink"/>
            <w:rFonts w:cs="Arial"/>
            <w:sz w:val="15"/>
            <w:szCs w:val="15"/>
          </w:rPr>
          <w:t>https://www.legislation.gov.au/Details/C2013A00020</w:t>
        </w:r>
      </w:hyperlink>
      <w:r w:rsidRPr="00BC243C">
        <w:rPr>
          <w:rFonts w:cs="Arial"/>
          <w:sz w:val="15"/>
          <w:szCs w:val="15"/>
        </w:rPr>
        <w:t xml:space="preserve"> </w:t>
      </w:r>
    </w:p>
    <w:p w14:paraId="6E9CE3C9" w14:textId="77777777" w:rsidR="00ED6032" w:rsidRPr="00BC243C" w:rsidRDefault="00ED6032" w:rsidP="00714A13">
      <w:pPr>
        <w:pStyle w:val="EndnoteText"/>
        <w:rPr>
          <w:rFonts w:cs="Arial"/>
          <w:sz w:val="15"/>
          <w:szCs w:val="15"/>
        </w:rPr>
      </w:pPr>
    </w:p>
  </w:endnote>
  <w:endnote w:id="23">
    <w:p w14:paraId="13DB8597"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hyperlink r:id="rId17"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Productivity Commission (2019), </w:t>
      </w:r>
      <w:hyperlink r:id="rId18" w:history="1">
        <w:r w:rsidRPr="00BC243C">
          <w:rPr>
            <w:rStyle w:val="Hyperlink"/>
            <w:rFonts w:cs="Arial"/>
            <w:sz w:val="15"/>
            <w:szCs w:val="15"/>
          </w:rPr>
          <w:t>Report on Government Services 2019</w:t>
        </w:r>
      </w:hyperlink>
    </w:p>
    <w:p w14:paraId="67A0B729" w14:textId="77777777" w:rsidR="00ED6032" w:rsidRPr="00BC243C" w:rsidRDefault="00ED6032" w:rsidP="00714A13">
      <w:pPr>
        <w:pStyle w:val="EndnoteText"/>
        <w:rPr>
          <w:rFonts w:cs="Arial"/>
          <w:sz w:val="15"/>
          <w:szCs w:val="15"/>
        </w:rPr>
      </w:pPr>
    </w:p>
  </w:endnote>
  <w:endnote w:id="24">
    <w:p w14:paraId="1B9FA0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9" w:history="1">
        <w:r w:rsidRPr="00BC243C">
          <w:rPr>
            <w:rStyle w:val="Hyperlink"/>
            <w:rFonts w:cs="Arial"/>
            <w:sz w:val="15"/>
            <w:szCs w:val="15"/>
          </w:rPr>
          <w:t>Progress Report</w:t>
        </w:r>
      </w:hyperlink>
      <w:r w:rsidRPr="00BC243C">
        <w:rPr>
          <w:rFonts w:cs="Arial"/>
          <w:sz w:val="15"/>
          <w:szCs w:val="15"/>
        </w:rPr>
        <w:t>.</w:t>
      </w:r>
    </w:p>
    <w:p w14:paraId="55E78F97" w14:textId="77777777" w:rsidR="00ED6032" w:rsidRPr="00BC243C" w:rsidRDefault="00ED6032" w:rsidP="00714A13">
      <w:pPr>
        <w:pStyle w:val="EndnoteText"/>
        <w:rPr>
          <w:rFonts w:cs="Arial"/>
          <w:sz w:val="15"/>
          <w:szCs w:val="15"/>
        </w:rPr>
      </w:pPr>
    </w:p>
  </w:endnote>
  <w:endnote w:id="25">
    <w:p w14:paraId="2F7C6E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Limited information is publicly available to help Scheme participants and their families, carers and advocates to navigate the planning system.</w:t>
      </w:r>
    </w:p>
    <w:p w14:paraId="53A8B5EA" w14:textId="77777777" w:rsidR="00ED6032" w:rsidRPr="00BC243C" w:rsidRDefault="00ED6032" w:rsidP="00714A13">
      <w:pPr>
        <w:pStyle w:val="EndnoteText"/>
        <w:rPr>
          <w:rFonts w:cs="Arial"/>
          <w:sz w:val="15"/>
          <w:szCs w:val="15"/>
        </w:rPr>
      </w:pPr>
    </w:p>
  </w:endnote>
  <w:endnote w:id="26">
    <w:p w14:paraId="0A57A4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their entitlement to request a face to face meeting or have an advocate present during the planning meeting.</w:t>
      </w:r>
    </w:p>
    <w:p w14:paraId="5F4BE24E" w14:textId="77777777" w:rsidR="00ED6032" w:rsidRPr="00BC243C" w:rsidRDefault="00ED6032" w:rsidP="00714A13">
      <w:pPr>
        <w:pStyle w:val="EndnoteText"/>
        <w:rPr>
          <w:rFonts w:cs="Arial"/>
          <w:sz w:val="15"/>
          <w:szCs w:val="15"/>
        </w:rPr>
      </w:pPr>
    </w:p>
  </w:endnote>
  <w:endnote w:id="27">
    <w:p w14:paraId="7D35BC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0" w:history="1">
        <w:r w:rsidRPr="00BC243C">
          <w:rPr>
            <w:rStyle w:val="Hyperlink"/>
            <w:rFonts w:cs="Arial"/>
            <w:sz w:val="15"/>
            <w:szCs w:val="15"/>
          </w:rPr>
          <w:t>Progress Report</w:t>
        </w:r>
      </w:hyperlink>
      <w:r w:rsidRPr="00BC243C">
        <w:rPr>
          <w:rFonts w:cs="Arial"/>
          <w:sz w:val="15"/>
          <w:szCs w:val="15"/>
        </w:rPr>
        <w:t xml:space="preserve">; Joint Standing Committee on the National Disability Insurance Scheme (September 2017) </w:t>
      </w:r>
      <w:hyperlink r:id="rId21" w:history="1">
        <w:r w:rsidRPr="00BC243C">
          <w:rPr>
            <w:rStyle w:val="Hyperlink"/>
            <w:rFonts w:cs="Arial"/>
            <w:sz w:val="15"/>
            <w:szCs w:val="15"/>
          </w:rPr>
          <w:t>Progress Report</w:t>
        </w:r>
      </w:hyperlink>
      <w:r w:rsidRPr="00BC243C">
        <w:rPr>
          <w:rFonts w:cs="Arial"/>
          <w:sz w:val="15"/>
          <w:szCs w:val="15"/>
        </w:rPr>
        <w:t>.</w:t>
      </w:r>
    </w:p>
    <w:p w14:paraId="117D1AC5" w14:textId="77777777" w:rsidR="00ED6032" w:rsidRPr="00BC243C" w:rsidRDefault="00ED6032" w:rsidP="00714A13">
      <w:pPr>
        <w:pStyle w:val="EndnoteText"/>
        <w:rPr>
          <w:rFonts w:cs="Arial"/>
          <w:sz w:val="15"/>
          <w:szCs w:val="15"/>
        </w:rPr>
      </w:pPr>
    </w:p>
  </w:endnote>
  <w:endnote w:id="28">
    <w:p w14:paraId="0778A06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2" w:history="1">
        <w:r w:rsidRPr="00BC243C">
          <w:rPr>
            <w:rStyle w:val="Hyperlink"/>
            <w:rFonts w:cs="Arial"/>
            <w:sz w:val="15"/>
            <w:szCs w:val="15"/>
          </w:rPr>
          <w:t>Progress Report</w:t>
        </w:r>
      </w:hyperlink>
      <w:r w:rsidRPr="00BC243C">
        <w:rPr>
          <w:rFonts w:cs="Arial"/>
          <w:sz w:val="15"/>
          <w:szCs w:val="15"/>
        </w:rPr>
        <w:t>.</w:t>
      </w:r>
    </w:p>
    <w:p w14:paraId="39AE6908" w14:textId="77777777" w:rsidR="00ED6032" w:rsidRPr="00BC243C" w:rsidRDefault="00ED6032" w:rsidP="00714A13">
      <w:pPr>
        <w:pStyle w:val="EndnoteText"/>
        <w:rPr>
          <w:rFonts w:cs="Arial"/>
          <w:sz w:val="15"/>
          <w:szCs w:val="15"/>
        </w:rPr>
      </w:pPr>
    </w:p>
  </w:endnote>
  <w:endnote w:id="29">
    <w:p w14:paraId="73003B09" w14:textId="77777777" w:rsidR="00ED6032" w:rsidRDefault="00ED6032" w:rsidP="007241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from CALD backgrounds are 7.7 percent of participants, despite a stated NDIA goal of 20 per cent CALD participants</w:t>
      </w:r>
      <w:r>
        <w:rPr>
          <w:rFonts w:cs="Arial"/>
          <w:sz w:val="15"/>
          <w:szCs w:val="15"/>
        </w:rPr>
        <w:t xml:space="preserve">. </w:t>
      </w:r>
      <w:r w:rsidRPr="00BC243C">
        <w:rPr>
          <w:rFonts w:cs="Arial"/>
          <w:sz w:val="15"/>
          <w:szCs w:val="15"/>
        </w:rPr>
        <w:t>Aboriginal and Torres Strait Islander people are 5.4 percent of participants or about 9000, despite around 60,000 Aboriginal and Torres Strait Islander people in Australia having a severe or profound disability.</w:t>
      </w:r>
    </w:p>
    <w:p w14:paraId="6AE5AE05" w14:textId="77777777" w:rsidR="00ED6032" w:rsidRPr="00BC243C" w:rsidRDefault="00ED6032" w:rsidP="0072419C">
      <w:pPr>
        <w:pStyle w:val="EndnoteText"/>
        <w:rPr>
          <w:rFonts w:cs="Arial"/>
          <w:sz w:val="15"/>
          <w:szCs w:val="15"/>
        </w:rPr>
      </w:pPr>
    </w:p>
  </w:endnote>
  <w:endnote w:id="30">
    <w:p w14:paraId="0851E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23" w:history="1">
        <w:r w:rsidRPr="00BC243C">
          <w:rPr>
            <w:rStyle w:val="Hyperlink"/>
            <w:rFonts w:cs="Arial"/>
            <w:sz w:val="15"/>
            <w:szCs w:val="15"/>
          </w:rPr>
          <w:t>Progress Report</w:t>
        </w:r>
      </w:hyperlink>
      <w:r w:rsidRPr="00BC243C">
        <w:rPr>
          <w:rFonts w:cs="Arial"/>
          <w:sz w:val="15"/>
          <w:szCs w:val="15"/>
        </w:rPr>
        <w:t>.</w:t>
      </w:r>
    </w:p>
    <w:p w14:paraId="4975054A" w14:textId="77777777" w:rsidR="00ED6032" w:rsidRPr="00BC243C" w:rsidRDefault="00ED6032" w:rsidP="00714A13">
      <w:pPr>
        <w:pStyle w:val="EndnoteText"/>
        <w:rPr>
          <w:rFonts w:cs="Arial"/>
          <w:sz w:val="15"/>
          <w:szCs w:val="15"/>
        </w:rPr>
      </w:pPr>
    </w:p>
  </w:endnote>
  <w:endnote w:id="31">
    <w:p w14:paraId="2958CA0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hyperlink r:id="rId24" w:history="1">
        <w:r w:rsidRPr="00BC243C">
          <w:rPr>
            <w:rStyle w:val="Hyperlink"/>
            <w:rFonts w:cs="Arial"/>
            <w:sz w:val="15"/>
            <w:szCs w:val="15"/>
          </w:rPr>
          <w:t>Progress Report</w:t>
        </w:r>
      </w:hyperlink>
      <w:r w:rsidRPr="00BC243C">
        <w:rPr>
          <w:rFonts w:cs="Arial"/>
          <w:sz w:val="15"/>
          <w:szCs w:val="15"/>
        </w:rPr>
        <w:t>.</w:t>
      </w:r>
    </w:p>
    <w:p w14:paraId="4E4BB986" w14:textId="77777777" w:rsidR="00ED6032" w:rsidRPr="00BC243C" w:rsidRDefault="00ED6032" w:rsidP="00714A13">
      <w:pPr>
        <w:pStyle w:val="EndnoteText"/>
        <w:rPr>
          <w:rFonts w:cs="Arial"/>
          <w:sz w:val="15"/>
          <w:szCs w:val="15"/>
        </w:rPr>
      </w:pPr>
    </w:p>
  </w:endnote>
  <w:endnote w:id="32">
    <w:p w14:paraId="4A1925F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5" w:history="1">
        <w:r w:rsidRPr="00BC243C">
          <w:rPr>
            <w:rStyle w:val="Hyperlink"/>
            <w:rFonts w:cs="Arial"/>
            <w:sz w:val="15"/>
            <w:szCs w:val="15"/>
          </w:rPr>
          <w:t>Progress Report</w:t>
        </w:r>
      </w:hyperlink>
      <w:r w:rsidRPr="00BC243C">
        <w:rPr>
          <w:rFonts w:cs="Arial"/>
          <w:sz w:val="15"/>
          <w:szCs w:val="15"/>
        </w:rPr>
        <w:t xml:space="preserve">. </w:t>
      </w:r>
    </w:p>
    <w:p w14:paraId="41D352B9" w14:textId="77777777" w:rsidR="00ED6032" w:rsidRPr="00BC243C" w:rsidRDefault="00ED6032" w:rsidP="00714A13">
      <w:pPr>
        <w:pStyle w:val="EndnoteText"/>
        <w:rPr>
          <w:rFonts w:cs="Arial"/>
          <w:sz w:val="15"/>
          <w:szCs w:val="15"/>
        </w:rPr>
      </w:pPr>
    </w:p>
  </w:endnote>
  <w:endnote w:id="33">
    <w:p w14:paraId="631947B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BE02BE3" w14:textId="77777777" w:rsidR="00ED6032" w:rsidRPr="00BC243C" w:rsidRDefault="00ED6032" w:rsidP="00714A13">
      <w:pPr>
        <w:pStyle w:val="EndnoteText"/>
        <w:rPr>
          <w:rFonts w:cs="Arial"/>
          <w:sz w:val="15"/>
          <w:szCs w:val="15"/>
        </w:rPr>
      </w:pPr>
    </w:p>
  </w:endnote>
  <w:endnote w:id="34">
    <w:p w14:paraId="4200947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Federal Government also spent $3.8 billion less on the NDIS in 2018-19 than they estimated in the previous year’s budget.</w:t>
      </w:r>
    </w:p>
    <w:p w14:paraId="2B4C230C" w14:textId="77777777" w:rsidR="00ED6032" w:rsidRPr="00BC243C" w:rsidRDefault="00ED6032" w:rsidP="00F54F44">
      <w:pPr>
        <w:pStyle w:val="EndnoteText"/>
        <w:rPr>
          <w:rFonts w:cs="Arial"/>
          <w:sz w:val="15"/>
          <w:szCs w:val="15"/>
        </w:rPr>
      </w:pPr>
    </w:p>
  </w:endnote>
  <w:endnote w:id="35">
    <w:p w14:paraId="22E9555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NDIS rollout has been plagued by issues around participant plans, unrealistic pricing, providers struggling to enter the scheme and a poorly functioning IT system. See: Michael, Luke (3</w:t>
      </w:r>
      <w:r w:rsidRPr="00BC243C">
        <w:rPr>
          <w:rFonts w:cs="Arial"/>
          <w:sz w:val="15"/>
          <w:szCs w:val="15"/>
          <w:vertAlign w:val="superscript"/>
        </w:rPr>
        <w:t>rd</w:t>
      </w:r>
      <w:r w:rsidRPr="00BC243C">
        <w:rPr>
          <w:rFonts w:cs="Arial"/>
          <w:sz w:val="15"/>
          <w:szCs w:val="15"/>
        </w:rPr>
        <w:t xml:space="preserve"> April 2019) </w:t>
      </w:r>
      <w:hyperlink r:id="rId27" w:history="1">
        <w:r w:rsidRPr="00BC243C">
          <w:rPr>
            <w:rStyle w:val="Hyperlink"/>
            <w:rFonts w:cs="Arial"/>
            <w:sz w:val="15"/>
            <w:szCs w:val="15"/>
          </w:rPr>
          <w:t>Advocates ask, why are NDIS funds not being used to fix the scheme?</w:t>
        </w:r>
      </w:hyperlink>
      <w:r w:rsidRPr="00BC243C">
        <w:rPr>
          <w:rFonts w:cs="Arial"/>
          <w:sz w:val="15"/>
          <w:szCs w:val="15"/>
        </w:rPr>
        <w:t xml:space="preserve"> In ProbonoAustralia. See also: Michael, Luke (28</w:t>
      </w:r>
      <w:r w:rsidRPr="00BC243C">
        <w:rPr>
          <w:rFonts w:cs="Arial"/>
          <w:sz w:val="15"/>
          <w:szCs w:val="15"/>
          <w:vertAlign w:val="superscript"/>
        </w:rPr>
        <w:t>th</w:t>
      </w:r>
      <w:r w:rsidRPr="00BC243C">
        <w:rPr>
          <w:rFonts w:cs="Arial"/>
          <w:sz w:val="15"/>
          <w:szCs w:val="15"/>
        </w:rPr>
        <w:t xml:space="preserve"> March 2019) </w:t>
      </w:r>
      <w:hyperlink r:id="rId28" w:history="1">
        <w:r w:rsidRPr="00BC243C">
          <w:rPr>
            <w:rStyle w:val="Hyperlink"/>
            <w:rFonts w:cs="Arial"/>
            <w:sz w:val="15"/>
            <w:szCs w:val="15"/>
          </w:rPr>
          <w:t>Advocates fight plan to use surplus NDIS funds to boost budget</w:t>
        </w:r>
      </w:hyperlink>
      <w:r w:rsidRPr="00BC243C">
        <w:rPr>
          <w:rFonts w:cs="Arial"/>
          <w:sz w:val="15"/>
          <w:szCs w:val="15"/>
        </w:rPr>
        <w:t xml:space="preserve">;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 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hyperlink r:id="rId29" w:history="1">
        <w:r w:rsidRPr="00BC243C">
          <w:rPr>
            <w:rStyle w:val="Hyperlink"/>
            <w:rFonts w:cs="Arial"/>
            <w:sz w:val="15"/>
            <w:szCs w:val="15"/>
          </w:rPr>
          <w:t>Decision-making Controls for Sustainability - NDIS Access</w:t>
        </w:r>
      </w:hyperlink>
      <w:r w:rsidRPr="00BC243C">
        <w:rPr>
          <w:rFonts w:cs="Arial"/>
          <w:sz w:val="15"/>
          <w:szCs w:val="15"/>
        </w:rPr>
        <w:t xml:space="preserve">. </w:t>
      </w:r>
    </w:p>
    <w:p w14:paraId="6C7B6CC7" w14:textId="77777777" w:rsidR="00ED6032" w:rsidRPr="00BC243C" w:rsidRDefault="00ED6032" w:rsidP="00F54F44">
      <w:pPr>
        <w:pStyle w:val="EndnoteText"/>
        <w:rPr>
          <w:rFonts w:cs="Arial"/>
          <w:sz w:val="15"/>
          <w:szCs w:val="15"/>
        </w:rPr>
      </w:pPr>
    </w:p>
  </w:endnote>
  <w:endnote w:id="36">
    <w:p w14:paraId="5608F26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30" w:history="1">
        <w:r w:rsidRPr="00BC243C">
          <w:rPr>
            <w:rStyle w:val="Hyperlink"/>
            <w:rFonts w:cs="Arial"/>
            <w:sz w:val="15"/>
            <w:szCs w:val="15"/>
          </w:rPr>
          <w:t>Market readiness for provision of services under the NDIS</w:t>
        </w:r>
      </w:hyperlink>
      <w:r w:rsidRPr="00BC243C">
        <w:rPr>
          <w:rFonts w:cs="Arial"/>
          <w:sz w:val="15"/>
          <w:szCs w:val="15"/>
        </w:rPr>
        <w:t xml:space="preserve">. </w:t>
      </w:r>
    </w:p>
    <w:p w14:paraId="3048004F" w14:textId="77777777" w:rsidR="00ED6032" w:rsidRPr="003D2F88" w:rsidRDefault="00ED6032" w:rsidP="00F54F44">
      <w:pPr>
        <w:pStyle w:val="EndnoteText"/>
        <w:rPr>
          <w:rFonts w:cs="Arial"/>
          <w:sz w:val="15"/>
          <w:szCs w:val="15"/>
        </w:rPr>
      </w:pPr>
    </w:p>
  </w:endnote>
  <w:endnote w:id="37">
    <w:p w14:paraId="55409497" w14:textId="77777777" w:rsidR="00ED6032" w:rsidRPr="003D2F88" w:rsidRDefault="00ED6032" w:rsidP="003D2F88">
      <w:pPr>
        <w:pStyle w:val="EndnoteText"/>
        <w:rPr>
          <w:rFonts w:cs="Arial"/>
          <w:sz w:val="15"/>
          <w:szCs w:val="15"/>
        </w:rPr>
      </w:pPr>
      <w:r w:rsidRPr="003D2F88">
        <w:rPr>
          <w:rStyle w:val="EndnoteReference"/>
          <w:rFonts w:cs="Arial"/>
          <w:sz w:val="15"/>
          <w:szCs w:val="15"/>
        </w:rPr>
        <w:endnoteRef/>
      </w:r>
      <w:r w:rsidRPr="003D2F88">
        <w:rPr>
          <w:rFonts w:cs="Arial"/>
          <w:sz w:val="15"/>
          <w:szCs w:val="15"/>
        </w:rPr>
        <w:t xml:space="preserve"> Disabled People’s Organisations Australia, “Building a Disability Inclusive Australia”, </w:t>
      </w:r>
      <w:hyperlink r:id="rId31" w:history="1">
        <w:r w:rsidRPr="003D2F88">
          <w:rPr>
            <w:rStyle w:val="Hyperlink"/>
            <w:rFonts w:cs="Arial"/>
            <w:sz w:val="15"/>
            <w:szCs w:val="15"/>
          </w:rPr>
          <w:t>Election Policy Platform 2016</w:t>
        </w:r>
      </w:hyperlink>
    </w:p>
    <w:p w14:paraId="2991400B" w14:textId="77777777" w:rsidR="00ED6032" w:rsidRPr="003D2F88" w:rsidRDefault="00ED6032">
      <w:pPr>
        <w:pStyle w:val="EndnoteText"/>
        <w:rPr>
          <w:rFonts w:cs="Arial"/>
          <w:sz w:val="15"/>
          <w:szCs w:val="15"/>
        </w:rPr>
      </w:pPr>
    </w:p>
  </w:endnote>
  <w:endnote w:id="38">
    <w:p w14:paraId="4452C202" w14:textId="77777777" w:rsidR="00ED6032" w:rsidRPr="00BC243C" w:rsidRDefault="00ED6032" w:rsidP="00DE7E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hyperlink r:id="rId32" w:anchor="report" w:history="1">
        <w:r w:rsidRPr="00BC243C">
          <w:rPr>
            <w:rStyle w:val="Hyperlink"/>
            <w:rFonts w:cs="Arial"/>
            <w:sz w:val="15"/>
            <w:szCs w:val="15"/>
          </w:rPr>
          <w:t>National Disability Insurance Scheme (NDIS) Costs</w:t>
        </w:r>
      </w:hyperlink>
      <w:r w:rsidRPr="00BC243C">
        <w:rPr>
          <w:rFonts w:cs="Arial"/>
          <w:sz w:val="15"/>
          <w:szCs w:val="15"/>
        </w:rPr>
        <w:t xml:space="preserve">,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 for planners, and reported lack of skills and expertise of planners in the psychosocial disability field were key contributors to inconsistencies in eligibility and planning outcomes for people with psychosocial disability. See: Joint Standing Committee on the National Disability Insurance Scheme (March 2019) </w:t>
      </w:r>
      <w:hyperlink r:id="rId33" w:history="1">
        <w:r w:rsidRPr="00BC243C">
          <w:rPr>
            <w:rStyle w:val="Hyperlink"/>
            <w:rFonts w:cs="Arial"/>
            <w:sz w:val="15"/>
            <w:szCs w:val="15"/>
          </w:rPr>
          <w:t>Progress Report</w:t>
        </w:r>
      </w:hyperlink>
      <w:r w:rsidRPr="00BC243C">
        <w:rPr>
          <w:rFonts w:cs="Arial"/>
          <w:sz w:val="15"/>
          <w:szCs w:val="15"/>
        </w:rPr>
        <w:t xml:space="preserve">. See also: National Mental Health Commission (2018) </w:t>
      </w:r>
      <w:hyperlink r:id="rId34" w:history="1">
        <w:r w:rsidRPr="00BC243C">
          <w:rPr>
            <w:rStyle w:val="Hyperlink"/>
            <w:rFonts w:cs="Arial"/>
            <w:sz w:val="15"/>
            <w:szCs w:val="15"/>
          </w:rPr>
          <w:t>Monitoring mental health and suicide prevention reform: National Report 2018</w:t>
        </w:r>
      </w:hyperlink>
      <w:r w:rsidRPr="00BC243C">
        <w:rPr>
          <w:rFonts w:cs="Arial"/>
          <w:sz w:val="15"/>
          <w:szCs w:val="15"/>
        </w:rPr>
        <w:t>. Published by: National Mental Health Commission, Sydney.</w:t>
      </w:r>
    </w:p>
    <w:p w14:paraId="35E9A2AA" w14:textId="77777777" w:rsidR="00ED6032" w:rsidRPr="00BC243C" w:rsidRDefault="00ED6032" w:rsidP="00714A13">
      <w:pPr>
        <w:pStyle w:val="EndnoteText"/>
        <w:rPr>
          <w:rFonts w:cs="Arial"/>
          <w:sz w:val="15"/>
          <w:szCs w:val="15"/>
        </w:rPr>
      </w:pPr>
    </w:p>
  </w:endnote>
  <w:endnote w:id="39">
    <w:p w14:paraId="5F1228BA"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those not eligible for the NDIS.</w:t>
      </w:r>
    </w:p>
    <w:p w14:paraId="56B140A9" w14:textId="77777777" w:rsidR="00ED6032" w:rsidRPr="00BC243C" w:rsidRDefault="00ED6032">
      <w:pPr>
        <w:pStyle w:val="EndnoteText"/>
        <w:rPr>
          <w:rFonts w:cs="Arial"/>
          <w:sz w:val="15"/>
          <w:szCs w:val="15"/>
        </w:rPr>
      </w:pPr>
    </w:p>
  </w:endnote>
  <w:endnote w:id="40">
    <w:p w14:paraId="690A6C1C"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has resulted in some quality providers already leaving the market. Some new market entrants and existing providers are exploiting the pricing structure established by the </w:t>
      </w:r>
      <w:hyperlink r:id="rId35" w:history="1">
        <w:r w:rsidRPr="00BC243C">
          <w:rPr>
            <w:rStyle w:val="Hyperlink"/>
            <w:rFonts w:cs="Arial"/>
            <w:sz w:val="15"/>
            <w:szCs w:val="15"/>
          </w:rPr>
          <w:t>NDIS Price Guide</w:t>
        </w:r>
      </w:hyperlink>
      <w:r w:rsidRPr="00BC243C">
        <w:rPr>
          <w:rFonts w:cs="Arial"/>
          <w:sz w:val="15"/>
          <w:szCs w:val="15"/>
        </w:rPr>
        <w:t>.</w:t>
      </w:r>
    </w:p>
    <w:p w14:paraId="4FE24A68" w14:textId="77777777" w:rsidR="00ED6032" w:rsidRPr="00BC243C" w:rsidRDefault="00ED6032">
      <w:pPr>
        <w:pStyle w:val="EndnoteText"/>
        <w:rPr>
          <w:rFonts w:cs="Arial"/>
          <w:sz w:val="15"/>
          <w:szCs w:val="15"/>
        </w:rPr>
      </w:pPr>
    </w:p>
  </w:endnote>
  <w:endnote w:id="41">
    <w:p w14:paraId="374D68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36" w:history="1">
        <w:r w:rsidRPr="00BC243C">
          <w:rPr>
            <w:rStyle w:val="Hyperlink"/>
            <w:rFonts w:cs="Arial"/>
            <w:sz w:val="15"/>
            <w:szCs w:val="15"/>
          </w:rPr>
          <w:t>Progress Report</w:t>
        </w:r>
      </w:hyperlink>
      <w:r w:rsidRPr="00BC243C">
        <w:rPr>
          <w:rFonts w:cs="Arial"/>
          <w:sz w:val="15"/>
          <w:szCs w:val="15"/>
        </w:rPr>
        <w:t>.</w:t>
      </w:r>
    </w:p>
    <w:p w14:paraId="2FB38ABB" w14:textId="77777777" w:rsidR="00ED6032" w:rsidRPr="00BC243C" w:rsidRDefault="00ED6032" w:rsidP="00714A13">
      <w:pPr>
        <w:pStyle w:val="EndnoteText"/>
        <w:rPr>
          <w:rFonts w:cs="Arial"/>
          <w:sz w:val="15"/>
          <w:szCs w:val="15"/>
        </w:rPr>
      </w:pPr>
    </w:p>
  </w:endnote>
  <w:endnote w:id="42">
    <w:p w14:paraId="15DE02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37" w:history="1">
        <w:r w:rsidRPr="00BC243C">
          <w:rPr>
            <w:rStyle w:val="Hyperlink"/>
            <w:rFonts w:cs="Arial"/>
            <w:sz w:val="15"/>
            <w:szCs w:val="15"/>
          </w:rPr>
          <w:t>ILC program</w:t>
        </w:r>
      </w:hyperlink>
      <w:r w:rsidRPr="00BC243C">
        <w:rPr>
          <w:rFonts w:cs="Arial"/>
          <w:sz w:val="15"/>
          <w:szCs w:val="15"/>
        </w:rPr>
        <w:t xml:space="preserve"> 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 </w:t>
      </w:r>
    </w:p>
    <w:p w14:paraId="010539F6" w14:textId="77777777" w:rsidR="00ED6032" w:rsidRPr="00BC243C" w:rsidRDefault="00ED6032" w:rsidP="00714A13">
      <w:pPr>
        <w:pStyle w:val="EndnoteText"/>
        <w:rPr>
          <w:rFonts w:cs="Arial"/>
          <w:sz w:val="15"/>
          <w:szCs w:val="15"/>
        </w:rPr>
      </w:pPr>
    </w:p>
  </w:endnote>
  <w:endnote w:id="43">
    <w:p w14:paraId="408D30C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Australia’s Productivity Commission has recommended that ILC funding should be increased to the full scheme amount ($131 million) for each year during the transition and be focused on national ILC activities. See: Productivity Commission, </w:t>
      </w:r>
      <w:hyperlink r:id="rId38"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0395857D" w14:textId="77777777" w:rsidR="00ED6032" w:rsidRPr="00BC243C" w:rsidRDefault="00ED6032" w:rsidP="00714A13">
      <w:pPr>
        <w:pStyle w:val="EndnoteText"/>
        <w:rPr>
          <w:rFonts w:cs="Arial"/>
          <w:sz w:val="15"/>
          <w:szCs w:val="15"/>
        </w:rPr>
      </w:pPr>
    </w:p>
  </w:endnote>
  <w:endnote w:id="44">
    <w:p w14:paraId="1A2EABA8"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The NDIS quarterly reports provide the COAG Disability Reform Council with information (including statistics) about participants in each jurisdiction and the funding or provision of supports by the NDIA in each jurisdiction. Available at: </w:t>
      </w:r>
      <w:hyperlink r:id="rId39" w:history="1">
        <w:r w:rsidRPr="00BC243C">
          <w:rPr>
            <w:rStyle w:val="Hyperlink"/>
            <w:rFonts w:cs="Arial"/>
            <w:sz w:val="15"/>
            <w:szCs w:val="15"/>
          </w:rPr>
          <w:t>https://www.ndis.gov.au/about-us/publications/quarterly-reports</w:t>
        </w:r>
      </w:hyperlink>
    </w:p>
    <w:p w14:paraId="0B7C1C0F" w14:textId="77777777" w:rsidR="00ED6032" w:rsidRPr="00BC243C" w:rsidRDefault="00ED6032" w:rsidP="00714A13">
      <w:pPr>
        <w:pStyle w:val="EndnoteText"/>
        <w:rPr>
          <w:rFonts w:cs="Arial"/>
          <w:sz w:val="15"/>
          <w:szCs w:val="15"/>
        </w:rPr>
      </w:pPr>
    </w:p>
  </w:endnote>
  <w:endnote w:id="45">
    <w:p w14:paraId="334D1E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numbers of reviews, review timeframes, outcomes of reviews, and participant satisfaction with the review process. See: Productivity Commission, </w:t>
      </w:r>
      <w:hyperlink r:id="rId40"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309CBC4A" w14:textId="77777777" w:rsidR="00ED6032" w:rsidRPr="00BC243C" w:rsidRDefault="00ED6032" w:rsidP="00714A13">
      <w:pPr>
        <w:pStyle w:val="EndnoteText"/>
        <w:rPr>
          <w:rFonts w:cs="Arial"/>
          <w:sz w:val="15"/>
          <w:szCs w:val="15"/>
        </w:rPr>
      </w:pPr>
    </w:p>
  </w:endnote>
  <w:endnote w:id="46">
    <w:p w14:paraId="07F0266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41" w:history="1">
        <w:r w:rsidRPr="00BC243C">
          <w:rPr>
            <w:rStyle w:val="Hyperlink"/>
            <w:rFonts w:cs="Arial"/>
            <w:sz w:val="15"/>
            <w:szCs w:val="15"/>
          </w:rPr>
          <w:t>Progress Report</w:t>
        </w:r>
      </w:hyperlink>
      <w:r w:rsidRPr="00BC243C">
        <w:rPr>
          <w:rFonts w:cs="Arial"/>
          <w:sz w:val="15"/>
          <w:szCs w:val="15"/>
        </w:rPr>
        <w:t>.</w:t>
      </w:r>
    </w:p>
    <w:p w14:paraId="22FDBD6C" w14:textId="77777777" w:rsidR="00ED6032" w:rsidRPr="00BC243C" w:rsidRDefault="00ED6032" w:rsidP="00714A13">
      <w:pPr>
        <w:pStyle w:val="EndnoteText"/>
        <w:rPr>
          <w:rFonts w:cs="Arial"/>
          <w:sz w:val="15"/>
          <w:szCs w:val="15"/>
        </w:rPr>
      </w:pPr>
    </w:p>
  </w:endnote>
  <w:endnote w:id="47">
    <w:p w14:paraId="7B588BB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F496CB" w14:textId="77777777" w:rsidR="00ED6032" w:rsidRPr="00BC243C" w:rsidRDefault="00ED6032" w:rsidP="00714A13">
      <w:pPr>
        <w:pStyle w:val="EndnoteText"/>
        <w:rPr>
          <w:rFonts w:cs="Arial"/>
          <w:sz w:val="15"/>
          <w:szCs w:val="15"/>
        </w:rPr>
      </w:pPr>
    </w:p>
  </w:endnote>
  <w:endnote w:id="48">
    <w:p w14:paraId="58499CE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example: </w:t>
      </w:r>
      <w:hyperlink r:id="rId42" w:history="1">
        <w:r w:rsidRPr="00BC243C">
          <w:rPr>
            <w:rStyle w:val="Hyperlink"/>
            <w:rFonts w:cs="Arial"/>
            <w:sz w:val="15"/>
            <w:szCs w:val="15"/>
          </w:rPr>
          <w:t>Concluding observations of the Committee on the Elimination of Discrimination against Women [Australia]</w:t>
        </w:r>
      </w:hyperlink>
      <w:r w:rsidRPr="00BC243C">
        <w:rPr>
          <w:rFonts w:cs="Arial"/>
          <w:sz w:val="15"/>
          <w:szCs w:val="15"/>
        </w:rPr>
        <w:t xml:space="preserve"> (2010) at para. 25 “The Committee further urges the State party to give due consideration, with a view to further protecting women’s human rights, to the adoption of a Human Rights Act encompassing the full range of civil, cultural, economic, political and social rights.” UN Doc. No. CEDAW/C/AUS/CO/7. </w:t>
      </w:r>
    </w:p>
    <w:p w14:paraId="1B15E5E6" w14:textId="77777777" w:rsidR="00ED6032" w:rsidRPr="00BC243C" w:rsidRDefault="00ED6032" w:rsidP="00714A13">
      <w:pPr>
        <w:pStyle w:val="EndnoteText"/>
        <w:rPr>
          <w:rFonts w:cs="Arial"/>
          <w:sz w:val="15"/>
          <w:szCs w:val="15"/>
        </w:rPr>
      </w:pPr>
    </w:p>
  </w:endnote>
  <w:endnote w:id="49">
    <w:p w14:paraId="32216C1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 duties; and (f) a lack of community legal education outreach regarding individuals’ rights and protections under the DDA, in particular the lack of outreach to Aboriginal and Torres Strait Islander communities and people with disability from non-English speaking backgrounds. </w:t>
      </w:r>
    </w:p>
    <w:p w14:paraId="473B94E7" w14:textId="77777777" w:rsidR="00ED6032" w:rsidRPr="00BC243C" w:rsidRDefault="00ED6032" w:rsidP="00714A13">
      <w:pPr>
        <w:pStyle w:val="EndnoteText"/>
        <w:rPr>
          <w:rFonts w:cs="Arial"/>
          <w:sz w:val="15"/>
          <w:szCs w:val="15"/>
        </w:rPr>
      </w:pPr>
    </w:p>
  </w:endnote>
  <w:endnote w:id="50">
    <w:p w14:paraId="53CC3BC2" w14:textId="77777777" w:rsidR="00ED6032" w:rsidRPr="00BC243C" w:rsidRDefault="00ED6032" w:rsidP="0098396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Federal Court of Australia, </w:t>
      </w:r>
      <w:hyperlink r:id="rId43" w:history="1">
        <w:r w:rsidRPr="00BC243C">
          <w:rPr>
            <w:rStyle w:val="Hyperlink"/>
            <w:rFonts w:cs="Arial"/>
            <w:sz w:val="15"/>
            <w:szCs w:val="15"/>
          </w:rPr>
          <w:t>Sklavos v Australasian College of Dermatologists</w:t>
        </w:r>
      </w:hyperlink>
      <w:r w:rsidRPr="00BC243C">
        <w:rPr>
          <w:rFonts w:cs="Arial"/>
          <w:sz w:val="15"/>
          <w:szCs w:val="15"/>
        </w:rPr>
        <w:t xml:space="preserve"> [2017] FCAFC 128. </w:t>
      </w:r>
    </w:p>
    <w:p w14:paraId="5D1D5326" w14:textId="77777777" w:rsidR="00ED6032" w:rsidRPr="00BC243C" w:rsidRDefault="00ED6032" w:rsidP="0098396D">
      <w:pPr>
        <w:pStyle w:val="EndnoteText"/>
        <w:rPr>
          <w:rFonts w:cs="Arial"/>
          <w:sz w:val="15"/>
          <w:szCs w:val="15"/>
        </w:rPr>
      </w:pPr>
    </w:p>
  </w:endnote>
  <w:endnote w:id="51">
    <w:p w14:paraId="490BB23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 received from the Attorney-General noted that this was not a priority for the Government. See: People With Disability Australia (PWDA) (February 2019) </w:t>
      </w:r>
      <w:hyperlink r:id="rId44" w:history="1">
        <w:r w:rsidRPr="00BC243C">
          <w:rPr>
            <w:rStyle w:val="Hyperlink"/>
            <w:rFonts w:cs="Arial"/>
            <w:sz w:val="15"/>
            <w:szCs w:val="15"/>
          </w:rPr>
          <w:t>Federal Government Must Fix Gaping Hole In The Disability Discrimination Act</w:t>
        </w:r>
      </w:hyperlink>
      <w:r w:rsidRPr="00BC243C">
        <w:rPr>
          <w:rFonts w:cs="Arial"/>
          <w:sz w:val="15"/>
          <w:szCs w:val="15"/>
        </w:rPr>
        <w:t xml:space="preserve">. </w:t>
      </w:r>
    </w:p>
    <w:p w14:paraId="60BFF663" w14:textId="77777777" w:rsidR="00ED6032" w:rsidRPr="00BC243C" w:rsidRDefault="00ED6032" w:rsidP="00714A13">
      <w:pPr>
        <w:pStyle w:val="EndnoteText"/>
        <w:rPr>
          <w:rFonts w:cs="Arial"/>
          <w:sz w:val="15"/>
          <w:szCs w:val="15"/>
        </w:rPr>
      </w:pPr>
    </w:p>
  </w:endnote>
  <w:endnote w:id="52">
    <w:p w14:paraId="3F5C26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 Doc. CRPD/C/AUS/CO/1. See also: CRPD General Comment on Women with Disabilities (CRPD/C/GC/3). </w:t>
      </w:r>
    </w:p>
    <w:p w14:paraId="4D2DBF9B" w14:textId="77777777" w:rsidR="00ED6032" w:rsidRPr="00BC243C" w:rsidRDefault="00ED6032" w:rsidP="00714A13">
      <w:pPr>
        <w:pStyle w:val="EndnoteText"/>
        <w:rPr>
          <w:rFonts w:cs="Arial"/>
          <w:sz w:val="15"/>
          <w:szCs w:val="15"/>
        </w:rPr>
      </w:pPr>
    </w:p>
  </w:endnote>
  <w:endnote w:id="53">
    <w:p w14:paraId="6F1C7E3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 The CEDAW Committee recommended that the Australian Government: “Adopt commonwealth legislation that is in line with the Convention and prohibits all forms of gender-based violence against women and girls, and shift the power to legislate on this matter to the Commonwealth Parliament” See UN Doc No: CEDAW/C/AUS/CO/8. See also: CCPR/C/AUS/CO/6; E/C.12/AUS/CO/5; CAT/C/AUS/CO/4-5.</w:t>
      </w:r>
    </w:p>
    <w:p w14:paraId="3321F252" w14:textId="77777777" w:rsidR="00ED6032" w:rsidRPr="00BC243C" w:rsidRDefault="00ED6032" w:rsidP="00714A13">
      <w:pPr>
        <w:pStyle w:val="EndnoteText"/>
        <w:rPr>
          <w:rFonts w:cs="Arial"/>
          <w:sz w:val="15"/>
          <w:szCs w:val="15"/>
        </w:rPr>
      </w:pPr>
    </w:p>
  </w:endnote>
  <w:endnote w:id="54">
    <w:p w14:paraId="385A0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Elimination of Discrimination against Women (14 July 2017); General recommendation No. 35 on gender-based violence against women, updating general recommendation No. 19. UN Doc No: CEDAW/C/GC/35. </w:t>
      </w:r>
    </w:p>
    <w:p w14:paraId="7128B266" w14:textId="77777777" w:rsidR="00ED6032" w:rsidRPr="00BC243C" w:rsidRDefault="00ED6032" w:rsidP="00714A13">
      <w:pPr>
        <w:pStyle w:val="EndnoteText"/>
        <w:rPr>
          <w:rFonts w:cs="Arial"/>
          <w:sz w:val="15"/>
          <w:szCs w:val="15"/>
        </w:rPr>
      </w:pPr>
    </w:p>
  </w:endnote>
  <w:endnote w:id="55">
    <w:p w14:paraId="4150F36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Council of Australian Governments (2011) </w:t>
      </w:r>
      <w:hyperlink r:id="rId45" w:history="1">
        <w:r w:rsidRPr="00BC243C">
          <w:rPr>
            <w:rStyle w:val="Hyperlink"/>
            <w:rFonts w:cs="Arial"/>
            <w:sz w:val="15"/>
            <w:szCs w:val="15"/>
          </w:rPr>
          <w:t>National Plan to Reduce Violence against Women and their Children 2010-2022</w:t>
        </w:r>
      </w:hyperlink>
      <w:r w:rsidRPr="00BC243C">
        <w:rPr>
          <w:rFonts w:cs="Arial"/>
          <w:color w:val="000000" w:themeColor="text1"/>
          <w:sz w:val="15"/>
          <w:szCs w:val="15"/>
        </w:rPr>
        <w:t xml:space="preserve">, Canberra. </w:t>
      </w:r>
    </w:p>
    <w:p w14:paraId="5996BC77" w14:textId="77777777" w:rsidR="00ED6032" w:rsidRPr="00BC243C" w:rsidRDefault="00ED6032" w:rsidP="00714A13">
      <w:pPr>
        <w:pStyle w:val="EndnoteText"/>
        <w:rPr>
          <w:rFonts w:cs="Arial"/>
          <w:color w:val="000000" w:themeColor="text1"/>
          <w:sz w:val="15"/>
          <w:szCs w:val="15"/>
          <w:lang w:val="en-US"/>
        </w:rPr>
      </w:pPr>
    </w:p>
  </w:endnote>
  <w:endnote w:id="56">
    <w:p w14:paraId="06C8F95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exclusion and neglect of women and girls with disability in the </w:t>
      </w:r>
      <w:hyperlink r:id="rId46" w:history="1">
        <w:r w:rsidRPr="00BC243C">
          <w:rPr>
            <w:rStyle w:val="Hyperlink"/>
            <w:rFonts w:cs="Arial"/>
            <w:sz w:val="15"/>
            <w:szCs w:val="15"/>
          </w:rPr>
          <w:t>National Plan</w:t>
        </w:r>
      </w:hyperlink>
      <w:r w:rsidRPr="00BC243C">
        <w:rPr>
          <w:rFonts w:cs="Arial"/>
          <w:sz w:val="15"/>
          <w:szCs w:val="15"/>
        </w:rPr>
        <w:t xml:space="preserve"> has been identified in a number of reviews and inquiries at both national and international levels. For example, the report from the </w:t>
      </w:r>
      <w:hyperlink r:id="rId47" w:history="1">
        <w:r w:rsidRPr="00BC243C">
          <w:rPr>
            <w:rStyle w:val="Hyperlink"/>
            <w:rFonts w:cs="Arial"/>
            <w:sz w:val="15"/>
            <w:szCs w:val="15"/>
          </w:rPr>
          <w:t>Senate Inquiry into Violence, abuse and neglect against people with disability in institutional and residential settings</w:t>
        </w:r>
      </w:hyperlink>
      <w:r w:rsidRPr="00BC243C">
        <w:rPr>
          <w:rFonts w:cs="Arial"/>
          <w:sz w:val="15"/>
          <w:szCs w:val="15"/>
        </w:rPr>
        <w:t xml:space="preserve">,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 to give effect to the National Plan, there must be increased funding to support women with disability escaping domestic violence. </w:t>
      </w:r>
    </w:p>
    <w:p w14:paraId="6712962F" w14:textId="77777777" w:rsidR="00ED6032" w:rsidRPr="00BC243C" w:rsidRDefault="00ED6032" w:rsidP="00714A13">
      <w:pPr>
        <w:pStyle w:val="EndnoteText"/>
        <w:rPr>
          <w:rFonts w:cs="Arial"/>
          <w:sz w:val="15"/>
          <w:szCs w:val="15"/>
        </w:rPr>
      </w:pPr>
    </w:p>
  </w:endnote>
  <w:endnote w:id="57">
    <w:p w14:paraId="4F1874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forced sterilisation, forced abortion, forced contraception, denial of legal capacity, forced treatment, restrictive practices, seclusion, restraint, indefinite detention, and forced and coerced marriage.</w:t>
      </w:r>
    </w:p>
    <w:p w14:paraId="783AFE49" w14:textId="77777777" w:rsidR="00ED6032" w:rsidRPr="00BC243C" w:rsidRDefault="00ED6032" w:rsidP="00714A13">
      <w:pPr>
        <w:pStyle w:val="EndnoteText"/>
        <w:rPr>
          <w:rFonts w:cs="Arial"/>
          <w:sz w:val="15"/>
          <w:szCs w:val="15"/>
        </w:rPr>
      </w:pPr>
    </w:p>
  </w:endnote>
  <w:endnote w:id="58">
    <w:p w14:paraId="0A3A2CE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eg: prisons, segregated settings, detention centres, and other forms of institutional settings. </w:t>
      </w:r>
    </w:p>
    <w:p w14:paraId="74D999D1" w14:textId="77777777" w:rsidR="00ED6032" w:rsidRPr="00BC243C" w:rsidRDefault="00ED6032" w:rsidP="00714A13">
      <w:pPr>
        <w:pStyle w:val="EndnoteText"/>
        <w:rPr>
          <w:rFonts w:cs="Arial"/>
          <w:sz w:val="15"/>
          <w:szCs w:val="15"/>
        </w:rPr>
      </w:pPr>
    </w:p>
  </w:endnote>
  <w:endnote w:id="59">
    <w:p w14:paraId="5AEEE97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48" w:history="1">
        <w:r w:rsidRPr="00BC243C">
          <w:rPr>
            <w:rStyle w:val="Hyperlink"/>
            <w:rFonts w:cs="Arial"/>
            <w:sz w:val="15"/>
            <w:szCs w:val="15"/>
          </w:rPr>
          <w:t>1800RESPECT</w:t>
        </w:r>
      </w:hyperlink>
      <w:r w:rsidRPr="00BC243C">
        <w:rPr>
          <w:rFonts w:cs="Arial"/>
          <w:sz w:val="15"/>
          <w:szCs w:val="15"/>
        </w:rPr>
        <w:t xml:space="preserve">;  See also </w:t>
      </w:r>
      <w:hyperlink r:id="rId49" w:history="1">
        <w:r w:rsidRPr="00BC243C">
          <w:rPr>
            <w:rStyle w:val="Hyperlink"/>
            <w:rFonts w:cs="Arial"/>
            <w:sz w:val="15"/>
            <w:szCs w:val="15"/>
          </w:rPr>
          <w:t>The Line</w:t>
        </w:r>
      </w:hyperlink>
      <w:r w:rsidRPr="00BC243C">
        <w:rPr>
          <w:rFonts w:cs="Arial"/>
          <w:sz w:val="15"/>
          <w:szCs w:val="15"/>
        </w:rPr>
        <w:t>.</w:t>
      </w:r>
    </w:p>
    <w:p w14:paraId="1A7ECACE" w14:textId="77777777" w:rsidR="00ED6032" w:rsidRPr="00BC243C" w:rsidRDefault="00ED6032" w:rsidP="00714A13">
      <w:pPr>
        <w:pStyle w:val="EndnoteText"/>
        <w:rPr>
          <w:rFonts w:cs="Arial"/>
          <w:sz w:val="15"/>
          <w:szCs w:val="15"/>
        </w:rPr>
      </w:pPr>
    </w:p>
  </w:endnote>
  <w:endnote w:id="60">
    <w:p w14:paraId="0D36F52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Australian Government cites the </w:t>
      </w:r>
      <w:hyperlink r:id="rId50" w:history="1">
        <w:r w:rsidRPr="00BC243C">
          <w:rPr>
            <w:rStyle w:val="Hyperlink"/>
            <w:rFonts w:cs="Arial"/>
            <w:sz w:val="15"/>
            <w:szCs w:val="15"/>
          </w:rPr>
          <w:t>Personal Safety Survey (PSS)</w:t>
        </w:r>
      </w:hyperlink>
      <w:r w:rsidRPr="00BC243C">
        <w:rPr>
          <w:rFonts w:cs="Arial"/>
          <w:sz w:val="15"/>
          <w:szCs w:val="15"/>
        </w:rPr>
        <w:t xml:space="preserve"> as “the most comprehensive prevalence data source available in Australia”. The PSS is a national survey conducted by the </w:t>
      </w:r>
      <w:hyperlink r:id="rId51" w:history="1">
        <w:r w:rsidRPr="00BC243C">
          <w:rPr>
            <w:rStyle w:val="Hyperlink"/>
            <w:rFonts w:cs="Arial"/>
            <w:sz w:val="15"/>
            <w:szCs w:val="15"/>
          </w:rPr>
          <w:t>Australian Bureau of Statistics (ABS)</w:t>
        </w:r>
      </w:hyperlink>
      <w:r w:rsidRPr="00BC243C">
        <w:rPr>
          <w:rFonts w:cs="Arial"/>
          <w:sz w:val="15"/>
          <w:szCs w:val="15"/>
        </w:rPr>
        <w:t xml:space="preserve">. The PSS collects detailed information from men and women about the nature of violence experienced since the age of 15. However, it is widely recognised that the PSS has significant methodological restrictions and limitations. For example, the </w:t>
      </w:r>
      <w:r w:rsidRPr="00BC243C">
        <w:rPr>
          <w:rFonts w:cs="Arial"/>
          <w:sz w:val="15"/>
          <w:szCs w:val="15"/>
          <w:lang w:eastAsia="en-AU"/>
        </w:rPr>
        <w:t xml:space="preserve">PSS systematically excludes people with disability living in institutional settings (i.e. not in a private home), and those who live in remote areas, where Aboriginal and Torres Strait Islander people with disability are over-represented. </w:t>
      </w:r>
      <w:r w:rsidRPr="00BC243C">
        <w:rPr>
          <w:rFonts w:cs="Arial"/>
          <w:sz w:val="15"/>
          <w:szCs w:val="15"/>
        </w:rPr>
        <w:t xml:space="preserve">The </w:t>
      </w:r>
      <w:hyperlink r:id="rId52" w:history="1">
        <w:r w:rsidRPr="00BC243C">
          <w:rPr>
            <w:rStyle w:val="Hyperlink"/>
            <w:rFonts w:cs="Arial"/>
            <w:sz w:val="15"/>
            <w:szCs w:val="15"/>
          </w:rPr>
          <w:t>National Aboriginal and Torres Strait Islander Social Survey (NATSISS)</w:t>
        </w:r>
      </w:hyperlink>
      <w:r w:rsidRPr="00BC243C">
        <w:rPr>
          <w:rFonts w:cs="Arial"/>
          <w:sz w:val="15"/>
          <w:szCs w:val="15"/>
        </w:rPr>
        <w:t xml:space="preserve"> also operates within these sampling parameters.</w:t>
      </w:r>
      <w:r w:rsidRPr="00BC243C">
        <w:rPr>
          <w:rFonts w:cs="Arial"/>
          <w:sz w:val="15"/>
          <w:szCs w:val="15"/>
          <w:lang w:eastAsia="en-AU"/>
        </w:rPr>
        <w:t xml:space="preserve">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53" w:history="1">
        <w:r w:rsidRPr="00BC243C">
          <w:rPr>
            <w:rStyle w:val="Hyperlink"/>
            <w:rFonts w:cs="Arial"/>
            <w:sz w:val="15"/>
            <w:szCs w:val="15"/>
            <w:lang w:eastAsia="en-AU"/>
          </w:rPr>
          <w:t>http://www.abs.gov.au/AUSSTATS/abs@.nsf/Lookup/4906.0Explanatory%20Notes12012?OpenDocument</w:t>
        </w:r>
      </w:hyperlink>
      <w:r w:rsidRPr="00BC243C">
        <w:rPr>
          <w:rFonts w:cs="Arial"/>
          <w:sz w:val="15"/>
          <w:szCs w:val="15"/>
          <w:lang w:eastAsia="en-AU"/>
        </w:rPr>
        <w:t xml:space="preserve">). </w:t>
      </w:r>
      <w:r w:rsidRPr="00BC243C">
        <w:rPr>
          <w:rFonts w:cs="Arial"/>
          <w:sz w:val="15"/>
          <w:szCs w:val="15"/>
        </w:rPr>
        <w:t xml:space="preserve">These methodological restrictions mean that the PSS not only misses (and excludes) a very significant proportion of </w:t>
      </w:r>
      <w:r w:rsidRPr="00BC243C">
        <w:rPr>
          <w:rFonts w:cs="Arial"/>
          <w:sz w:val="15"/>
          <w:szCs w:val="15"/>
          <w:lang w:eastAsia="en-AU"/>
        </w:rPr>
        <w:t>people with disability, but it also means that reported data from the PSS relating to women with disability is inherently misleading.</w:t>
      </w:r>
      <w:r w:rsidRPr="00BC243C">
        <w:rPr>
          <w:rFonts w:cs="Arial"/>
          <w:sz w:val="15"/>
          <w:szCs w:val="15"/>
        </w:rPr>
        <w:t xml:space="preserve"> </w:t>
      </w:r>
    </w:p>
    <w:p w14:paraId="10671151" w14:textId="77777777" w:rsidR="00ED6032" w:rsidRPr="00BC243C" w:rsidRDefault="00ED6032" w:rsidP="00714A13">
      <w:pPr>
        <w:pStyle w:val="EndnoteText"/>
        <w:rPr>
          <w:rFonts w:cs="Arial"/>
          <w:sz w:val="15"/>
          <w:szCs w:val="15"/>
        </w:rPr>
      </w:pPr>
    </w:p>
  </w:endnote>
  <w:endnote w:id="61">
    <w:p w14:paraId="5D0FFC7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54"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2017. </w:t>
      </w:r>
      <w:hyperlink r:id="rId55"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w:t>
      </w:r>
    </w:p>
    <w:p w14:paraId="4955F365" w14:textId="77777777" w:rsidR="00ED6032" w:rsidRPr="00BC243C" w:rsidRDefault="00ED6032" w:rsidP="00714A13">
      <w:pPr>
        <w:pStyle w:val="EndnoteText"/>
        <w:rPr>
          <w:rFonts w:cs="Arial"/>
          <w:sz w:val="15"/>
          <w:szCs w:val="15"/>
        </w:rPr>
      </w:pPr>
    </w:p>
  </w:endnote>
  <w:endnote w:id="62">
    <w:p w14:paraId="016735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56" w:history="1">
        <w:r w:rsidRPr="00BC243C">
          <w:rPr>
            <w:rStyle w:val="Hyperlink"/>
            <w:rFonts w:cs="Arial"/>
            <w:sz w:val="15"/>
            <w:szCs w:val="15"/>
          </w:rPr>
          <w:t>1800RESPECT</w:t>
        </w:r>
      </w:hyperlink>
      <w:r w:rsidRPr="00BC243C">
        <w:rPr>
          <w:rFonts w:cs="Arial"/>
          <w:sz w:val="15"/>
          <w:szCs w:val="15"/>
        </w:rPr>
        <w:t xml:space="preserve"> </w:t>
      </w:r>
    </w:p>
    <w:p w14:paraId="6F6BC309" w14:textId="77777777" w:rsidR="00ED6032" w:rsidRPr="00BC243C" w:rsidRDefault="00ED6032" w:rsidP="00714A13">
      <w:pPr>
        <w:pStyle w:val="EndnoteText"/>
        <w:rPr>
          <w:rFonts w:cs="Arial"/>
          <w:sz w:val="15"/>
          <w:szCs w:val="15"/>
        </w:rPr>
      </w:pPr>
    </w:p>
  </w:endnote>
  <w:endnote w:id="63">
    <w:p w14:paraId="142625C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(August 2016) </w:t>
      </w:r>
      <w:hyperlink r:id="rId57"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xml:space="preserve">. WWDA, Hobart, Tasmania. ISBN: 978-0-9585268-5-2. </w:t>
      </w:r>
    </w:p>
    <w:p w14:paraId="168361AA" w14:textId="77777777" w:rsidR="00ED6032" w:rsidRPr="00BC243C" w:rsidRDefault="00ED6032" w:rsidP="00714A13">
      <w:pPr>
        <w:pStyle w:val="EndnoteText"/>
        <w:rPr>
          <w:rFonts w:cs="Arial"/>
          <w:sz w:val="15"/>
          <w:szCs w:val="15"/>
        </w:rPr>
      </w:pPr>
    </w:p>
  </w:endnote>
  <w:endnote w:id="64">
    <w:p w14:paraId="4946769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w:t>
      </w:r>
      <w:hyperlink r:id="rId58" w:history="1">
        <w:r w:rsidRPr="00BC243C">
          <w:rPr>
            <w:rStyle w:val="Hyperlink"/>
            <w:rFonts w:cs="Arial"/>
            <w:sz w:val="15"/>
            <w:szCs w:val="15"/>
          </w:rPr>
          <w:t>https://www.1800respect.org.au/sunny/</w:t>
        </w:r>
      </w:hyperlink>
      <w:r w:rsidRPr="00BC243C">
        <w:rPr>
          <w:rFonts w:cs="Arial"/>
          <w:sz w:val="15"/>
          <w:szCs w:val="15"/>
        </w:rPr>
        <w:t xml:space="preserve">  </w:t>
      </w:r>
      <w:hyperlink r:id="rId59" w:history="1">
        <w:r w:rsidRPr="00BC243C">
          <w:rPr>
            <w:rStyle w:val="Hyperlink"/>
            <w:rFonts w:cs="Arial"/>
            <w:sz w:val="15"/>
            <w:szCs w:val="15"/>
          </w:rPr>
          <w:t>https://www.dvalert.org.au/education-and-training/2-day-workshops/disabilities-workshops</w:t>
        </w:r>
      </w:hyperlink>
      <w:r w:rsidRPr="00BC243C">
        <w:rPr>
          <w:rFonts w:cs="Arial"/>
          <w:sz w:val="15"/>
          <w:szCs w:val="15"/>
        </w:rPr>
        <w:t xml:space="preserve">  </w:t>
      </w:r>
      <w:hyperlink r:id="rId60" w:history="1">
        <w:r w:rsidRPr="00BC243C">
          <w:rPr>
            <w:rStyle w:val="Hyperlink"/>
            <w:rFonts w:cs="Arial"/>
            <w:sz w:val="15"/>
            <w:szCs w:val="15"/>
          </w:rPr>
          <w:t>https://www.anrows.org.au/project/evaluation-of-the-1800respect-disability-referral-pathways-project/</w:t>
        </w:r>
      </w:hyperlink>
      <w:r w:rsidRPr="00BC243C">
        <w:rPr>
          <w:rFonts w:cs="Arial"/>
          <w:sz w:val="15"/>
          <w:szCs w:val="15"/>
        </w:rPr>
        <w:t xml:space="preserve"> </w:t>
      </w:r>
    </w:p>
    <w:p w14:paraId="2F409C22" w14:textId="77777777" w:rsidR="00ED6032" w:rsidRPr="00BC243C" w:rsidRDefault="00ED6032">
      <w:pPr>
        <w:pStyle w:val="EndnoteText"/>
        <w:rPr>
          <w:rFonts w:cs="Arial"/>
          <w:sz w:val="15"/>
          <w:szCs w:val="15"/>
        </w:rPr>
      </w:pPr>
    </w:p>
  </w:endnote>
  <w:endnote w:id="65">
    <w:p w14:paraId="5CB281F1"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For example: </w:t>
      </w:r>
      <w:hyperlink r:id="rId61" w:history="1">
        <w:r w:rsidRPr="00BC243C">
          <w:rPr>
            <w:rStyle w:val="Hyperlink"/>
            <w:rFonts w:cs="Arial"/>
            <w:sz w:val="15"/>
            <w:szCs w:val="15"/>
          </w:rPr>
          <w:t>Medibank Health Solutions</w:t>
        </w:r>
      </w:hyperlink>
      <w:r w:rsidRPr="00BC243C">
        <w:rPr>
          <w:rFonts w:cs="Arial"/>
          <w:sz w:val="15"/>
          <w:szCs w:val="15"/>
        </w:rPr>
        <w:t xml:space="preserve">, </w:t>
      </w:r>
      <w:hyperlink r:id="rId62" w:history="1">
        <w:r w:rsidRPr="00BC243C">
          <w:rPr>
            <w:rStyle w:val="Hyperlink"/>
            <w:rFonts w:cs="Arial"/>
            <w:sz w:val="15"/>
            <w:szCs w:val="15"/>
          </w:rPr>
          <w:t>e-safety Commission</w:t>
        </w:r>
      </w:hyperlink>
    </w:p>
    <w:p w14:paraId="472FE03A" w14:textId="77777777" w:rsidR="00ED6032" w:rsidRPr="00BC243C" w:rsidRDefault="00ED6032" w:rsidP="00714A13">
      <w:pPr>
        <w:pStyle w:val="EndnoteText"/>
        <w:rPr>
          <w:rFonts w:cs="Arial"/>
          <w:sz w:val="15"/>
          <w:szCs w:val="15"/>
        </w:rPr>
      </w:pPr>
    </w:p>
  </w:endnote>
  <w:endnote w:id="66">
    <w:p w14:paraId="12B9FD9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significant majority of domestic violence shelters are not accessible for women or children with disability, and there are additional barriers where there are also language or cultural requirements.</w:t>
      </w:r>
    </w:p>
    <w:p w14:paraId="04417E1E" w14:textId="77777777" w:rsidR="00ED6032" w:rsidRPr="00BC243C" w:rsidRDefault="00ED6032">
      <w:pPr>
        <w:pStyle w:val="EndnoteText"/>
        <w:rPr>
          <w:rFonts w:cs="Arial"/>
          <w:sz w:val="15"/>
          <w:szCs w:val="15"/>
        </w:rPr>
      </w:pPr>
    </w:p>
  </w:endnote>
  <w:endnote w:id="67">
    <w:p w14:paraId="5F90019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Rights of Persons with Disabilities, General comment No. 7 (2018) on the participation of persons with disabilities, including children with disabilities, through their representative organizations, in the implementation and monitoring of the Convention, UN Doc No. CRPD/C/GC/7. </w:t>
      </w:r>
    </w:p>
    <w:p w14:paraId="3299DCA4" w14:textId="77777777" w:rsidR="00ED6032" w:rsidRPr="00BC243C" w:rsidRDefault="00ED6032" w:rsidP="00714A13">
      <w:pPr>
        <w:pStyle w:val="EndnoteText"/>
        <w:rPr>
          <w:rFonts w:cs="Arial"/>
          <w:sz w:val="15"/>
          <w:szCs w:val="15"/>
        </w:rPr>
      </w:pPr>
    </w:p>
  </w:endnote>
  <w:endnote w:id="68">
    <w:p w14:paraId="53B250CD" w14:textId="77777777" w:rsidR="00ED6032" w:rsidRPr="00BC243C" w:rsidRDefault="00ED6032" w:rsidP="00194DD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United Nations General Assembly (2017); Pillar one: advance the rights of women and girls; </w:t>
      </w:r>
      <w:hyperlink r:id="rId63" w:history="1">
        <w:r w:rsidRPr="00BC243C">
          <w:rPr>
            <w:rStyle w:val="Hyperlink"/>
            <w:rFonts w:cs="Arial"/>
            <w:sz w:val="15"/>
            <w:szCs w:val="15"/>
          </w:rPr>
          <w:t>Note verbale dated 14 July 2017 from the Permanent Mission of Australia to the United Nations addressed to the President of the General Assembly</w:t>
        </w:r>
      </w:hyperlink>
      <w:r w:rsidRPr="00BC243C">
        <w:rPr>
          <w:rFonts w:cs="Arial"/>
          <w:sz w:val="15"/>
          <w:szCs w:val="15"/>
        </w:rPr>
        <w:t xml:space="preserve">; 24 July 2017; UN Doc. No: A/72/212. </w:t>
      </w:r>
    </w:p>
    <w:p w14:paraId="7AD29E6A" w14:textId="77777777" w:rsidR="00ED6032" w:rsidRPr="00BC243C" w:rsidRDefault="00ED6032" w:rsidP="00194DDD">
      <w:pPr>
        <w:pStyle w:val="EndnoteText"/>
        <w:rPr>
          <w:rFonts w:cs="Arial"/>
          <w:sz w:val="15"/>
          <w:szCs w:val="15"/>
        </w:rPr>
      </w:pPr>
    </w:p>
  </w:endnote>
  <w:endnote w:id="69">
    <w:p w14:paraId="7D142F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Department of Social Services 2014, </w:t>
      </w:r>
      <w:hyperlink r:id="rId64" w:history="1">
        <w:r w:rsidRPr="00BC243C">
          <w:rPr>
            <w:rStyle w:val="Hyperlink"/>
            <w:rFonts w:cs="Arial"/>
            <w:sz w:val="15"/>
            <w:szCs w:val="15"/>
          </w:rPr>
          <w:t>National Framework for Protecting Australia’s Children, 2009-2020</w:t>
        </w:r>
      </w:hyperlink>
      <w:r w:rsidRPr="00BC243C">
        <w:rPr>
          <w:rFonts w:cs="Arial"/>
          <w:sz w:val="15"/>
          <w:szCs w:val="15"/>
        </w:rPr>
        <w:t>, Commonwealth of Australia, Canberra, viewed 29 July 2014.</w:t>
      </w:r>
    </w:p>
    <w:p w14:paraId="0A6D8B86" w14:textId="77777777" w:rsidR="00ED6032" w:rsidRPr="00BC243C" w:rsidRDefault="00ED6032" w:rsidP="00714A13">
      <w:pPr>
        <w:pStyle w:val="EndnoteText"/>
        <w:rPr>
          <w:rFonts w:cs="Arial"/>
          <w:sz w:val="15"/>
          <w:szCs w:val="15"/>
        </w:rPr>
      </w:pPr>
    </w:p>
  </w:endnote>
  <w:endnote w:id="70">
    <w:p w14:paraId="278E5C70" w14:textId="77777777" w:rsidR="00ED6032" w:rsidRPr="00BC243C" w:rsidRDefault="00ED6032" w:rsidP="00FF6DE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Robinson 2012, </w:t>
      </w:r>
      <w:hyperlink r:id="rId65" w:history="1">
        <w:r w:rsidRPr="00BC243C">
          <w:rPr>
            <w:rStyle w:val="Hyperlink"/>
            <w:rFonts w:cs="Arial"/>
            <w:sz w:val="15"/>
            <w:szCs w:val="15"/>
          </w:rPr>
          <w:t>Enabling and Protecting: Proactive approaches to addressing the abuse and neglect of children and young people with disability</w:t>
        </w:r>
      </w:hyperlink>
      <w:r w:rsidRPr="00BC243C">
        <w:rPr>
          <w:rFonts w:cs="Arial"/>
          <w:sz w:val="15"/>
          <w:szCs w:val="15"/>
        </w:rPr>
        <w:t>, p. 12; Children and Young People with Disability Australia, Melbourne.</w:t>
      </w:r>
    </w:p>
    <w:p w14:paraId="1B7CF67A" w14:textId="77777777" w:rsidR="00ED6032" w:rsidRPr="00BC243C" w:rsidRDefault="00ED6032" w:rsidP="00FF6DE3">
      <w:pPr>
        <w:pStyle w:val="EndnoteText"/>
        <w:rPr>
          <w:rFonts w:cs="Arial"/>
          <w:sz w:val="15"/>
          <w:szCs w:val="15"/>
        </w:rPr>
      </w:pPr>
    </w:p>
  </w:endnote>
  <w:endnote w:id="71">
    <w:p w14:paraId="24086C3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As of February 2019, the </w:t>
      </w:r>
      <w:hyperlink r:id="rId66" w:history="1">
        <w:r w:rsidRPr="00BC243C">
          <w:rPr>
            <w:rStyle w:val="Hyperlink"/>
            <w:rFonts w:cs="Arial"/>
            <w:sz w:val="15"/>
            <w:szCs w:val="15"/>
          </w:rPr>
          <w:t>National Principles for Child Safe Organisations</w:t>
        </w:r>
      </w:hyperlink>
      <w:r w:rsidRPr="00BC243C">
        <w:rPr>
          <w:rFonts w:cs="Arial"/>
          <w:sz w:val="15"/>
          <w:szCs w:val="15"/>
        </w:rPr>
        <w:t xml:space="preserve"> have been endorsed by members of the Council of Australian Governments, including the Prime Minister and state and territory First Ministers. The principles aim to provide a nationally consistent approach to creating organisational cultures that foster child safety and wellbeing. </w:t>
      </w:r>
    </w:p>
    <w:p w14:paraId="722CD8F7" w14:textId="77777777" w:rsidR="00ED6032" w:rsidRPr="00BC243C" w:rsidRDefault="00ED6032" w:rsidP="00714A13">
      <w:pPr>
        <w:pStyle w:val="EndnoteText"/>
        <w:rPr>
          <w:rFonts w:cs="Arial"/>
          <w:sz w:val="15"/>
          <w:szCs w:val="15"/>
        </w:rPr>
      </w:pPr>
    </w:p>
  </w:endnote>
  <w:endnote w:id="72">
    <w:p w14:paraId="3D8C6B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67"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F76E8A" w14:textId="77777777" w:rsidR="00ED6032" w:rsidRPr="00BC243C" w:rsidRDefault="00ED6032" w:rsidP="00714A13">
      <w:pPr>
        <w:pStyle w:val="EndnoteText"/>
        <w:rPr>
          <w:rFonts w:cs="Arial"/>
          <w:sz w:val="15"/>
          <w:szCs w:val="15"/>
        </w:rPr>
      </w:pPr>
    </w:p>
  </w:endnote>
  <w:endnote w:id="73">
    <w:p w14:paraId="055886E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https://pwd.org.au/our-work/human-rights-campaigns/united-nations-convention-on-the-rights-of-persons-with-disabilities/crpd-civil-society-shadow-report   </w:t>
      </w:r>
    </w:p>
    <w:p w14:paraId="303B9BBE" w14:textId="77777777" w:rsidR="00ED6032" w:rsidRPr="00BC243C" w:rsidRDefault="00ED6032" w:rsidP="00714A13">
      <w:pPr>
        <w:pStyle w:val="EndnoteText"/>
        <w:rPr>
          <w:rFonts w:cs="Arial"/>
          <w:sz w:val="15"/>
          <w:szCs w:val="15"/>
        </w:rPr>
      </w:pPr>
    </w:p>
  </w:endnote>
  <w:endnote w:id="74">
    <w:p w14:paraId="79D2835D"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International Day of People with Disability, </w:t>
      </w:r>
      <w:hyperlink r:id="rId68" w:history="1">
        <w:r w:rsidRPr="00BC243C">
          <w:rPr>
            <w:rStyle w:val="Hyperlink"/>
            <w:rFonts w:cs="Arial"/>
            <w:sz w:val="15"/>
            <w:szCs w:val="15"/>
          </w:rPr>
          <w:t>Former National Disability Awards</w:t>
        </w:r>
      </w:hyperlink>
      <w:r w:rsidRPr="00BC243C">
        <w:rPr>
          <w:rFonts w:cs="Arial"/>
          <w:sz w:val="15"/>
          <w:szCs w:val="15"/>
        </w:rPr>
        <w:t xml:space="preserve"> </w:t>
      </w:r>
    </w:p>
    <w:p w14:paraId="1C068198" w14:textId="77777777" w:rsidR="00ED6032" w:rsidRPr="00BC243C" w:rsidRDefault="00ED6032" w:rsidP="00CA7FF0">
      <w:pPr>
        <w:pStyle w:val="EndnoteText"/>
        <w:rPr>
          <w:rFonts w:cs="Arial"/>
          <w:sz w:val="15"/>
          <w:szCs w:val="15"/>
        </w:rPr>
      </w:pPr>
    </w:p>
  </w:endnote>
  <w:endnote w:id="75">
    <w:p w14:paraId="40A672F8"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and their representative organisations subsequently conducted their own online Awards with minimal resources and tight timeframes. See: </w:t>
      </w:r>
      <w:hyperlink r:id="rId69" w:history="1">
        <w:r w:rsidRPr="00BC243C">
          <w:rPr>
            <w:rStyle w:val="Hyperlink"/>
            <w:rFonts w:cs="Arial"/>
            <w:sz w:val="15"/>
            <w:szCs w:val="15"/>
          </w:rPr>
          <w:t>National Awards for Disability Leadership</w:t>
        </w:r>
      </w:hyperlink>
      <w:r w:rsidRPr="00BC243C">
        <w:rPr>
          <w:rFonts w:cs="Arial"/>
          <w:sz w:val="15"/>
          <w:szCs w:val="15"/>
        </w:rPr>
        <w:t>.</w:t>
      </w:r>
    </w:p>
    <w:p w14:paraId="4C956A43" w14:textId="77777777" w:rsidR="00ED6032" w:rsidRPr="00BC243C" w:rsidRDefault="00ED6032" w:rsidP="00CA7FF0">
      <w:pPr>
        <w:pStyle w:val="EndnoteText"/>
        <w:rPr>
          <w:rFonts w:cs="Arial"/>
          <w:sz w:val="15"/>
          <w:szCs w:val="15"/>
        </w:rPr>
      </w:pPr>
    </w:p>
  </w:endnote>
  <w:endnote w:id="76">
    <w:p w14:paraId="1B1A61D6" w14:textId="77777777" w:rsidR="00ED6032" w:rsidRPr="00BC243C" w:rsidRDefault="00ED6032" w:rsidP="00CA7FF0">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‘Ramp Up’, a portal on the ABC website specifically dedicated to disability issues, was de-commissioned in late 2014. See archived site at: </w:t>
      </w:r>
      <w:hyperlink r:id="rId70" w:history="1">
        <w:r w:rsidRPr="00BC243C">
          <w:rPr>
            <w:rStyle w:val="Hyperlink"/>
            <w:rFonts w:cs="Arial"/>
            <w:sz w:val="15"/>
            <w:szCs w:val="15"/>
          </w:rPr>
          <w:t>http://www.abc.net.au/rampup/</w:t>
        </w:r>
      </w:hyperlink>
    </w:p>
    <w:p w14:paraId="5E280BE2" w14:textId="77777777" w:rsidR="00ED6032" w:rsidRPr="00BC243C" w:rsidRDefault="00ED6032" w:rsidP="00CA7FF0">
      <w:pPr>
        <w:pStyle w:val="EndnoteText"/>
        <w:rPr>
          <w:rFonts w:cs="Arial"/>
          <w:sz w:val="15"/>
          <w:szCs w:val="15"/>
        </w:rPr>
      </w:pPr>
    </w:p>
  </w:endnote>
  <w:endnote w:id="77">
    <w:p w14:paraId="415CBF55"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Department of Social Services (DSS) </w:t>
      </w:r>
      <w:hyperlink r:id="rId71"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E24FEBE" w14:textId="77777777" w:rsidR="00ED6032" w:rsidRPr="00BC243C" w:rsidRDefault="00ED6032" w:rsidP="00CA7FF0">
      <w:pPr>
        <w:pStyle w:val="EndnoteText"/>
        <w:rPr>
          <w:rFonts w:cs="Arial"/>
          <w:color w:val="000000" w:themeColor="text1"/>
          <w:sz w:val="15"/>
          <w:szCs w:val="15"/>
        </w:rPr>
      </w:pPr>
    </w:p>
  </w:endnote>
  <w:endnote w:id="78">
    <w:p w14:paraId="0C4D70DB"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The four ‘priority areas’ of the National Disability Strategy Second Implementation Plan (2015–2018) are: 1) NDIS transition to full scheme; 2) improving employment outcomes for people with disability 3) improving outcomes for Aboriginal and Torres Strait Islander people with disability; 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 </w:t>
      </w:r>
      <w:hyperlink r:id="rId72"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1EF2D05" w14:textId="77777777" w:rsidR="00ED6032" w:rsidRPr="00BC243C" w:rsidRDefault="00ED6032" w:rsidP="00CA7FF0">
      <w:pPr>
        <w:pStyle w:val="EndnoteText"/>
        <w:rPr>
          <w:rFonts w:cs="Arial"/>
          <w:color w:val="000000" w:themeColor="text1"/>
          <w:sz w:val="15"/>
          <w:szCs w:val="15"/>
        </w:rPr>
      </w:pPr>
    </w:p>
  </w:endnote>
  <w:endnote w:id="79">
    <w:p w14:paraId="1F9ED9C8" w14:textId="77777777" w:rsidR="00ED6032" w:rsidRPr="00BC243C" w:rsidRDefault="00ED6032" w:rsidP="009F49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Davy, L., Fisher, K.R., Wehbe, A., Purcal, C., Robinson, S., Kayess, R., Santos, D. (2019). </w:t>
      </w:r>
      <w:hyperlink r:id="rId73" w:history="1">
        <w:r w:rsidRPr="00BC243C">
          <w:rPr>
            <w:rStyle w:val="Hyperlink"/>
            <w:rFonts w:cs="Arial"/>
            <w:sz w:val="15"/>
            <w:szCs w:val="15"/>
          </w:rPr>
          <w:t>Review of implementation of the National Disability Strategy 2010-2020: Final report</w:t>
        </w:r>
      </w:hyperlink>
      <w:r w:rsidRPr="00BC243C">
        <w:rPr>
          <w:rFonts w:cs="Arial"/>
          <w:sz w:val="15"/>
          <w:szCs w:val="15"/>
        </w:rPr>
        <w:t>. (SPRC Report [4/19). Sydney: Social Policy Research Centre, UNSW Sydney.</w:t>
      </w:r>
    </w:p>
    <w:p w14:paraId="2C1593A4" w14:textId="77777777" w:rsidR="00ED6032" w:rsidRPr="00BC243C" w:rsidRDefault="00ED6032" w:rsidP="009F499C">
      <w:pPr>
        <w:pStyle w:val="EndnoteText"/>
        <w:rPr>
          <w:rFonts w:cs="Arial"/>
          <w:sz w:val="15"/>
          <w:szCs w:val="15"/>
        </w:rPr>
      </w:pPr>
    </w:p>
  </w:endnote>
  <w:endnote w:id="80">
    <w:p w14:paraId="52CDC71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4" w:history="1">
        <w:r w:rsidRPr="00BC243C">
          <w:rPr>
            <w:rStyle w:val="Hyperlink"/>
            <w:rFonts w:cs="Arial"/>
            <w:sz w:val="15"/>
            <w:szCs w:val="15"/>
          </w:rPr>
          <w:t>Disability Standards for Accessible Public Transport 2002</w:t>
        </w:r>
      </w:hyperlink>
      <w:r w:rsidRPr="00BC243C">
        <w:rPr>
          <w:rFonts w:cs="Arial"/>
          <w:sz w:val="15"/>
          <w:szCs w:val="15"/>
        </w:rPr>
        <w:t xml:space="preserve"> (Transport Standards) seek to provide certainty to providers and operators of public transport services and infrastructure about their responsibilities under the Disability Discrimination Act (DDA). These standards are subject to a statutory five-yearly review. Recommendations from these reviews are not implemented or consistent; there is no coordinated mechanism for monitoring the implementation of the standards; and there is a lack of enforcement of compliance with the standards.</w:t>
      </w:r>
    </w:p>
    <w:p w14:paraId="3B5B3590" w14:textId="77777777" w:rsidR="00ED6032" w:rsidRPr="00BC243C" w:rsidRDefault="00ED6032" w:rsidP="00CB2995">
      <w:pPr>
        <w:pStyle w:val="EndnoteText"/>
        <w:rPr>
          <w:rFonts w:cs="Arial"/>
          <w:sz w:val="15"/>
          <w:szCs w:val="15"/>
        </w:rPr>
      </w:pPr>
    </w:p>
  </w:endnote>
  <w:endnote w:id="81">
    <w:p w14:paraId="3522B359"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the absence of a national reporting framework, it is difficult to monitor the effectiveness of the Standards and enforce compliance targets.</w:t>
      </w:r>
    </w:p>
    <w:p w14:paraId="0F47359A" w14:textId="77777777" w:rsidR="00ED6032" w:rsidRPr="00BC243C" w:rsidRDefault="00ED6032" w:rsidP="00CB2995">
      <w:pPr>
        <w:pStyle w:val="EndnoteText"/>
        <w:rPr>
          <w:rFonts w:cs="Arial"/>
          <w:sz w:val="15"/>
          <w:szCs w:val="15"/>
        </w:rPr>
      </w:pPr>
    </w:p>
  </w:endnote>
  <w:endnote w:id="82">
    <w:p w14:paraId="39E0075F"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 Affairs (29 November 2017) </w:t>
      </w:r>
      <w:hyperlink r:id="rId75"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287AAB7" w14:textId="77777777" w:rsidR="00ED6032" w:rsidRPr="00BC243C" w:rsidRDefault="00ED6032" w:rsidP="00CB2995">
      <w:pPr>
        <w:pStyle w:val="EndnoteText"/>
        <w:rPr>
          <w:rFonts w:cs="Arial"/>
          <w:sz w:val="15"/>
          <w:szCs w:val="15"/>
        </w:rPr>
      </w:pPr>
    </w:p>
  </w:endnote>
  <w:endnote w:id="83">
    <w:p w14:paraId="09AD1B3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(April 2016) </w:t>
      </w:r>
      <w:hyperlink r:id="rId76" w:history="1">
        <w:r w:rsidRPr="00BC243C">
          <w:rPr>
            <w:rStyle w:val="Hyperlink"/>
            <w:rFonts w:cs="Arial"/>
            <w:sz w:val="15"/>
            <w:szCs w:val="15"/>
          </w:rPr>
          <w:t>Review of the Disability (Access to Premises –Buildings) Standards 2010 First Review</w:t>
        </w:r>
      </w:hyperlink>
      <w:r w:rsidRPr="00BC243C">
        <w:rPr>
          <w:rFonts w:cs="Arial"/>
          <w:sz w:val="15"/>
          <w:szCs w:val="15"/>
        </w:rPr>
        <w:t xml:space="preserve">, Department of Industry, Innovation and Science. </w:t>
      </w:r>
    </w:p>
    <w:p w14:paraId="50F962DF" w14:textId="77777777" w:rsidR="00ED6032" w:rsidRPr="00BC243C" w:rsidRDefault="00ED6032" w:rsidP="00CB2995">
      <w:pPr>
        <w:pStyle w:val="EndnoteText"/>
        <w:rPr>
          <w:rFonts w:cs="Arial"/>
          <w:sz w:val="15"/>
          <w:szCs w:val="15"/>
        </w:rPr>
      </w:pPr>
      <w:r w:rsidRPr="00BC243C">
        <w:rPr>
          <w:rFonts w:cs="Arial"/>
          <w:sz w:val="15"/>
          <w:szCs w:val="15"/>
        </w:rPr>
        <w:t xml:space="preserve">  </w:t>
      </w:r>
    </w:p>
  </w:endnote>
  <w:endnote w:id="84">
    <w:p w14:paraId="0A52DBB5"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77"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27C3684D" w14:textId="77777777" w:rsidR="00ED6032" w:rsidRPr="00BC243C" w:rsidRDefault="00ED6032" w:rsidP="00CB2995">
      <w:pPr>
        <w:pStyle w:val="EndnoteText"/>
        <w:rPr>
          <w:rFonts w:cs="Arial"/>
          <w:sz w:val="15"/>
          <w:szCs w:val="15"/>
        </w:rPr>
      </w:pPr>
    </w:p>
  </w:endnote>
  <w:endnote w:id="85">
    <w:p w14:paraId="0E8518A2"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8" w:history="1">
        <w:r w:rsidRPr="00BC243C">
          <w:rPr>
            <w:rStyle w:val="Hyperlink"/>
            <w:rFonts w:cs="Arial"/>
            <w:sz w:val="15"/>
            <w:szCs w:val="15"/>
          </w:rPr>
          <w:t>National Standards for Disability Services</w:t>
        </w:r>
      </w:hyperlink>
      <w:r w:rsidRPr="00BC243C">
        <w:rPr>
          <w:rFonts w:cs="Arial"/>
          <w:sz w:val="15"/>
          <w:szCs w:val="15"/>
        </w:rPr>
        <w:t xml:space="preserve"> (2013) cover Disability Advocacy and Employment Services. </w:t>
      </w:r>
    </w:p>
    <w:p w14:paraId="230EBD58" w14:textId="77777777" w:rsidR="00ED6032" w:rsidRPr="00BC243C" w:rsidRDefault="00ED6032" w:rsidP="00665D59">
      <w:pPr>
        <w:pStyle w:val="EndnoteText"/>
        <w:rPr>
          <w:rFonts w:cs="Arial"/>
          <w:sz w:val="15"/>
          <w:szCs w:val="15"/>
        </w:rPr>
      </w:pPr>
    </w:p>
  </w:endnote>
  <w:endnote w:id="86">
    <w:p w14:paraId="07829F2E"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79" w:history="1">
        <w:r w:rsidRPr="00BC243C">
          <w:rPr>
            <w:rStyle w:val="Hyperlink"/>
            <w:rFonts w:cs="Arial"/>
            <w:sz w:val="15"/>
            <w:szCs w:val="15"/>
          </w:rPr>
          <w:t>Quality Assurance for Disability Advocacy and Employment Services</w:t>
        </w:r>
      </w:hyperlink>
      <w:r w:rsidRPr="00BC243C">
        <w:rPr>
          <w:rFonts w:cs="Arial"/>
          <w:sz w:val="15"/>
          <w:szCs w:val="15"/>
        </w:rPr>
        <w:t>. Department of Social Services.</w:t>
      </w:r>
    </w:p>
    <w:p w14:paraId="392162C1" w14:textId="77777777" w:rsidR="00ED6032" w:rsidRPr="00BC243C" w:rsidRDefault="00ED6032" w:rsidP="00665D59">
      <w:pPr>
        <w:pStyle w:val="EndnoteText"/>
        <w:rPr>
          <w:rFonts w:cs="Arial"/>
          <w:sz w:val="15"/>
          <w:szCs w:val="15"/>
        </w:rPr>
      </w:pPr>
    </w:p>
  </w:endnote>
  <w:endnote w:id="87">
    <w:p w14:paraId="50D6650C" w14:textId="77777777" w:rsidR="00ED6032" w:rsidRDefault="00ED6032">
      <w:pPr>
        <w:pStyle w:val="EndnoteText"/>
        <w:rPr>
          <w:rFonts w:cs="Arial"/>
          <w:sz w:val="15"/>
          <w:szCs w:val="15"/>
        </w:rPr>
      </w:pPr>
      <w:r w:rsidRPr="005E1850">
        <w:rPr>
          <w:rStyle w:val="EndnoteReference"/>
          <w:rFonts w:cs="Arial"/>
          <w:sz w:val="15"/>
          <w:szCs w:val="15"/>
        </w:rPr>
        <w:endnoteRef/>
      </w:r>
      <w:r w:rsidRPr="005E1850">
        <w:rPr>
          <w:rFonts w:cs="Arial"/>
          <w:sz w:val="15"/>
          <w:szCs w:val="15"/>
        </w:rPr>
        <w:t xml:space="preserve"> Disabled People’s Organisations Australia, “Building a Disability Inclusive Australia”, </w:t>
      </w:r>
      <w:hyperlink r:id="rId80" w:history="1">
        <w:r w:rsidRPr="005E1850">
          <w:rPr>
            <w:rStyle w:val="Hyperlink"/>
            <w:rFonts w:cs="Arial"/>
            <w:sz w:val="15"/>
            <w:szCs w:val="15"/>
          </w:rPr>
          <w:t>Election Policy Platform 2016</w:t>
        </w:r>
      </w:hyperlink>
    </w:p>
    <w:p w14:paraId="4BEF5C85" w14:textId="77777777" w:rsidR="00ED6032" w:rsidRPr="005E1850" w:rsidRDefault="00ED6032">
      <w:pPr>
        <w:pStyle w:val="EndnoteText"/>
        <w:rPr>
          <w:rFonts w:cs="Arial"/>
          <w:sz w:val="15"/>
          <w:szCs w:val="15"/>
        </w:rPr>
      </w:pPr>
    </w:p>
  </w:endnote>
  <w:endnote w:id="88">
    <w:p w14:paraId="38BD280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81"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4BB50927" w14:textId="77777777" w:rsidR="00ED6032" w:rsidRPr="00BC243C" w:rsidRDefault="00ED6032" w:rsidP="00714A13">
      <w:pPr>
        <w:pStyle w:val="EndnoteText"/>
        <w:rPr>
          <w:rFonts w:cs="Arial"/>
          <w:sz w:val="15"/>
          <w:szCs w:val="15"/>
        </w:rPr>
      </w:pPr>
    </w:p>
  </w:endnote>
  <w:endnote w:id="89">
    <w:p w14:paraId="7B2D05F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2" w:history="1">
        <w:r w:rsidRPr="00BC243C">
          <w:rPr>
            <w:rStyle w:val="Hyperlink"/>
            <w:rFonts w:cs="Arial"/>
            <w:sz w:val="15"/>
            <w:szCs w:val="15"/>
          </w:rPr>
          <w:t>Livable Housing Design Guidelines</w:t>
        </w:r>
      </w:hyperlink>
      <w:r w:rsidRPr="00BC243C">
        <w:rPr>
          <w:rFonts w:cs="Arial"/>
          <w:sz w:val="15"/>
          <w:szCs w:val="15"/>
        </w:rPr>
        <w:t xml:space="preserve">, Department of Social Services. </w:t>
      </w:r>
    </w:p>
    <w:p w14:paraId="094BBF89" w14:textId="77777777" w:rsidR="00ED6032" w:rsidRPr="00BC243C" w:rsidRDefault="00ED6032" w:rsidP="00714A13">
      <w:pPr>
        <w:pStyle w:val="EndnoteText"/>
        <w:rPr>
          <w:rFonts w:cs="Arial"/>
          <w:sz w:val="15"/>
          <w:szCs w:val="15"/>
        </w:rPr>
      </w:pPr>
    </w:p>
  </w:endnote>
  <w:endnote w:id="90">
    <w:p w14:paraId="39FFB1B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3" w:history="1">
        <w:r w:rsidRPr="00BC243C">
          <w:rPr>
            <w:rStyle w:val="Hyperlink"/>
            <w:rFonts w:cs="Arial"/>
            <w:sz w:val="15"/>
            <w:szCs w:val="15"/>
          </w:rPr>
          <w:t>Livable Housing Design Guidelines</w:t>
        </w:r>
      </w:hyperlink>
      <w:r w:rsidRPr="00BC243C">
        <w:rPr>
          <w:rFonts w:cs="Arial"/>
          <w:sz w:val="15"/>
          <w:szCs w:val="15"/>
        </w:rPr>
        <w:t>, Department of Social Services.</w:t>
      </w:r>
    </w:p>
    <w:p w14:paraId="215206F0" w14:textId="77777777" w:rsidR="00ED6032" w:rsidRPr="00BC243C" w:rsidRDefault="00ED6032" w:rsidP="00714A13">
      <w:pPr>
        <w:pStyle w:val="EndnoteText"/>
        <w:rPr>
          <w:rFonts w:cs="Arial"/>
          <w:sz w:val="15"/>
          <w:szCs w:val="15"/>
        </w:rPr>
      </w:pPr>
    </w:p>
  </w:endnote>
  <w:endnote w:id="91">
    <w:p w14:paraId="62E0DAE9" w14:textId="77777777" w:rsidR="00ED6032" w:rsidRPr="00BC243C" w:rsidRDefault="00ED6032" w:rsidP="00625EA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due to the voluntary nature of the target and the number of compliant houses currently being produced. See: Senate Standing Committee on Community Affairs (29 November 2017) </w:t>
      </w:r>
      <w:hyperlink r:id="rId84"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73AFF8C" w14:textId="77777777" w:rsidR="00ED6032" w:rsidRPr="00BC243C" w:rsidRDefault="00ED6032" w:rsidP="00625EA4">
      <w:pPr>
        <w:pStyle w:val="EndnoteText"/>
        <w:rPr>
          <w:rFonts w:cs="Arial"/>
          <w:sz w:val="15"/>
          <w:szCs w:val="15"/>
        </w:rPr>
      </w:pPr>
    </w:p>
  </w:endnote>
  <w:endnote w:id="92">
    <w:p w14:paraId="5D6A95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Building Code of Australia, in conjunction with the Plumbing Code of Australia, forms the </w:t>
      </w:r>
      <w:hyperlink r:id="rId85" w:history="1">
        <w:r w:rsidRPr="00BC243C">
          <w:rPr>
            <w:rStyle w:val="Hyperlink"/>
            <w:rFonts w:cs="Arial"/>
            <w:sz w:val="15"/>
            <w:szCs w:val="15"/>
          </w:rPr>
          <w:t>National Construction Code</w:t>
        </w:r>
      </w:hyperlink>
      <w:r w:rsidRPr="00BC243C">
        <w:rPr>
          <w:rFonts w:cs="Arial"/>
          <w:sz w:val="15"/>
          <w:szCs w:val="15"/>
        </w:rPr>
        <w:t xml:space="preserve"> issued by Australian Building Codes Board.</w:t>
      </w:r>
    </w:p>
    <w:p w14:paraId="5CE5AD01" w14:textId="77777777" w:rsidR="00ED6032" w:rsidRPr="00BC243C" w:rsidRDefault="00ED6032" w:rsidP="00714A13">
      <w:pPr>
        <w:pStyle w:val="EndnoteText"/>
        <w:rPr>
          <w:rFonts w:cs="Arial"/>
          <w:sz w:val="15"/>
          <w:szCs w:val="15"/>
        </w:rPr>
      </w:pPr>
    </w:p>
  </w:endnote>
  <w:endnote w:id="93">
    <w:p w14:paraId="722AD48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70293994" w14:textId="77777777" w:rsidR="00ED6032" w:rsidRPr="00BC243C" w:rsidRDefault="00ED6032" w:rsidP="00714A13">
      <w:pPr>
        <w:pStyle w:val="EndnoteText"/>
        <w:rPr>
          <w:rFonts w:cs="Arial"/>
          <w:sz w:val="15"/>
          <w:szCs w:val="15"/>
        </w:rPr>
      </w:pPr>
    </w:p>
  </w:endnote>
  <w:endnote w:id="94">
    <w:p w14:paraId="7892D57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86" w:history="1">
        <w:r w:rsidRPr="00A227BA">
          <w:rPr>
            <w:rStyle w:val="Hyperlink"/>
            <w:rFonts w:cs="Arial"/>
            <w:sz w:val="15"/>
            <w:szCs w:val="15"/>
          </w:rPr>
          <w:t>CRPD Civil Society Report on Australia</w:t>
        </w:r>
      </w:hyperlink>
      <w:r w:rsidRPr="00BC243C">
        <w:rPr>
          <w:rFonts w:cs="Arial"/>
          <w:sz w:val="15"/>
          <w:szCs w:val="15"/>
        </w:rPr>
        <w:t xml:space="preserve">. </w:t>
      </w:r>
    </w:p>
    <w:p w14:paraId="3414AD1F" w14:textId="77777777" w:rsidR="00ED6032" w:rsidRPr="00BC243C" w:rsidRDefault="00ED6032" w:rsidP="00714A13">
      <w:pPr>
        <w:pStyle w:val="EndnoteText"/>
        <w:rPr>
          <w:rFonts w:cs="Arial"/>
          <w:sz w:val="15"/>
          <w:szCs w:val="15"/>
        </w:rPr>
      </w:pPr>
    </w:p>
  </w:endnote>
  <w:endnote w:id="95">
    <w:p w14:paraId="1842453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4430.0 - Disability, Ageing and Carers, Australia: Summary of Findings, 2015: </w:t>
      </w:r>
      <w:hyperlink r:id="rId87" w:history="1">
        <w:r w:rsidRPr="00BC243C">
          <w:rPr>
            <w:rStyle w:val="Hyperlink"/>
            <w:rFonts w:cs="Arial"/>
            <w:sz w:val="15"/>
            <w:szCs w:val="15"/>
          </w:rPr>
          <w:t>Aboriginal and Torres Strait Islander People with Disability</w:t>
        </w:r>
      </w:hyperlink>
      <w:r w:rsidRPr="00BC243C">
        <w:rPr>
          <w:rFonts w:cs="Arial"/>
          <w:sz w:val="15"/>
          <w:szCs w:val="15"/>
        </w:rPr>
        <w:t xml:space="preserve">. </w:t>
      </w:r>
    </w:p>
    <w:p w14:paraId="41664FB5" w14:textId="77777777" w:rsidR="00ED6032" w:rsidRPr="00BC243C" w:rsidRDefault="00ED6032" w:rsidP="00714A13">
      <w:pPr>
        <w:pStyle w:val="EndnoteText"/>
        <w:rPr>
          <w:rFonts w:cs="Arial"/>
          <w:sz w:val="15"/>
          <w:szCs w:val="15"/>
        </w:rPr>
      </w:pPr>
    </w:p>
  </w:endnote>
  <w:endnote w:id="96">
    <w:p w14:paraId="0D0CAED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A9C5103" w14:textId="77777777" w:rsidR="00ED6032" w:rsidRPr="00BC243C" w:rsidRDefault="00ED6032" w:rsidP="00714A13">
      <w:pPr>
        <w:pStyle w:val="EndnoteText"/>
        <w:rPr>
          <w:rFonts w:cs="Arial"/>
          <w:sz w:val="15"/>
          <w:szCs w:val="15"/>
        </w:rPr>
      </w:pPr>
    </w:p>
  </w:endnote>
  <w:endnote w:id="97">
    <w:p w14:paraId="19DCB0F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27CC0A7" w14:textId="77777777" w:rsidR="00ED6032" w:rsidRPr="00BC243C" w:rsidRDefault="00ED6032" w:rsidP="00714A13">
      <w:pPr>
        <w:pStyle w:val="EndnoteText"/>
        <w:rPr>
          <w:rFonts w:cs="Arial"/>
          <w:sz w:val="15"/>
          <w:szCs w:val="15"/>
        </w:rPr>
      </w:pPr>
    </w:p>
  </w:endnote>
  <w:endnote w:id="98">
    <w:p w14:paraId="46F79BD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9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242334EB" w14:textId="77777777" w:rsidR="00ED6032" w:rsidRPr="00BC243C" w:rsidRDefault="00ED6032" w:rsidP="00714A13">
      <w:pPr>
        <w:pStyle w:val="EndnoteText"/>
        <w:rPr>
          <w:rFonts w:cs="Arial"/>
          <w:sz w:val="15"/>
          <w:szCs w:val="15"/>
        </w:rPr>
      </w:pPr>
    </w:p>
  </w:endnote>
  <w:endnote w:id="99">
    <w:p w14:paraId="75B1E7B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Dudgeon, P., Hirvonen, T. &amp; McPhee, R. (March 29, 2019) </w:t>
      </w:r>
      <w:hyperlink r:id="rId91" w:history="1">
        <w:r w:rsidRPr="00BC243C">
          <w:rPr>
            <w:rStyle w:val="Hyperlink"/>
            <w:rFonts w:cs="Arial"/>
            <w:sz w:val="15"/>
            <w:szCs w:val="15"/>
          </w:rPr>
          <w:t>Why are we losing so many Indigenous children to suicide?</w:t>
        </w:r>
      </w:hyperlink>
      <w:r w:rsidRPr="00BC243C">
        <w:rPr>
          <w:rFonts w:cs="Arial"/>
          <w:sz w:val="15"/>
          <w:szCs w:val="15"/>
        </w:rPr>
        <w:t xml:space="preserve"> The Conversation. </w:t>
      </w:r>
    </w:p>
    <w:p w14:paraId="45138191" w14:textId="77777777" w:rsidR="00ED6032" w:rsidRPr="00BC243C" w:rsidRDefault="00ED6032" w:rsidP="00714A13">
      <w:pPr>
        <w:pStyle w:val="EndnoteText"/>
        <w:rPr>
          <w:rFonts w:cs="Arial"/>
          <w:sz w:val="15"/>
          <w:szCs w:val="15"/>
        </w:rPr>
      </w:pPr>
    </w:p>
  </w:endnote>
  <w:endnote w:id="100">
    <w:p w14:paraId="185E7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2017: </w:t>
      </w:r>
      <w:hyperlink r:id="rId92" w:history="1">
        <w:r w:rsidRPr="00BC243C">
          <w:rPr>
            <w:rStyle w:val="Hyperlink"/>
            <w:rFonts w:cs="Arial"/>
            <w:sz w:val="15"/>
            <w:szCs w:val="15"/>
          </w:rPr>
          <w:t>Intentional self-harm in Aboriginal and Torres Strait Islander People</w:t>
        </w:r>
      </w:hyperlink>
      <w:r w:rsidRPr="00BC243C">
        <w:rPr>
          <w:rFonts w:cs="Arial"/>
          <w:sz w:val="15"/>
          <w:szCs w:val="15"/>
        </w:rPr>
        <w:t xml:space="preserve">.  See also: Aubusson, K. (March 20, 2019) </w:t>
      </w:r>
      <w:hyperlink r:id="rId93" w:history="1">
        <w:r w:rsidRPr="00BC243C">
          <w:rPr>
            <w:rStyle w:val="Hyperlink"/>
            <w:rFonts w:cs="Arial"/>
            <w:sz w:val="15"/>
            <w:szCs w:val="15"/>
          </w:rPr>
          <w:t>Leaders urged to declare Aboriginal child suicides a 'national crisis'</w:t>
        </w:r>
      </w:hyperlink>
      <w:r w:rsidRPr="00BC243C">
        <w:rPr>
          <w:rFonts w:cs="Arial"/>
          <w:sz w:val="15"/>
          <w:szCs w:val="15"/>
        </w:rPr>
        <w:t xml:space="preserve">. The Sydney Morning Herald. </w:t>
      </w:r>
    </w:p>
    <w:p w14:paraId="7C1890E5" w14:textId="77777777" w:rsidR="00ED6032" w:rsidRPr="00BC243C" w:rsidRDefault="00ED6032" w:rsidP="00714A13">
      <w:pPr>
        <w:pStyle w:val="EndnoteText"/>
        <w:rPr>
          <w:rFonts w:cs="Arial"/>
          <w:sz w:val="15"/>
          <w:szCs w:val="15"/>
        </w:rPr>
      </w:pPr>
    </w:p>
  </w:endnote>
  <w:endnote w:id="101">
    <w:p w14:paraId="557B9F25"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2015: </w:t>
      </w:r>
      <w:hyperlink r:id="rId94" w:history="1">
        <w:r w:rsidRPr="00BC243C">
          <w:rPr>
            <w:rStyle w:val="Hyperlink"/>
            <w:rFonts w:cs="Arial"/>
            <w:sz w:val="15"/>
            <w:szCs w:val="15"/>
          </w:rPr>
          <w:t>Australia's Leading Causes of Death, 2015</w:t>
        </w:r>
      </w:hyperlink>
      <w:r w:rsidRPr="00BC243C">
        <w:rPr>
          <w:rFonts w:cs="Arial"/>
          <w:sz w:val="15"/>
          <w:szCs w:val="15"/>
        </w:rPr>
        <w:t xml:space="preserve">. See also: Australian Institute of Health and Welfare 2018. </w:t>
      </w:r>
      <w:hyperlink r:id="rId95"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Lifeline, </w:t>
      </w:r>
      <w:hyperlink r:id="rId96" w:history="1">
        <w:r w:rsidRPr="00BC243C">
          <w:rPr>
            <w:rStyle w:val="Hyperlink"/>
            <w:rFonts w:cs="Arial"/>
            <w:sz w:val="15"/>
            <w:szCs w:val="15"/>
          </w:rPr>
          <w:t>Statistics on Suicide in Australia</w:t>
        </w:r>
      </w:hyperlink>
      <w:r w:rsidRPr="00BC243C">
        <w:rPr>
          <w:rFonts w:cs="Arial"/>
          <w:sz w:val="15"/>
          <w:szCs w:val="15"/>
        </w:rPr>
        <w:t>.</w:t>
      </w:r>
    </w:p>
    <w:p w14:paraId="02953552" w14:textId="77777777" w:rsidR="00ED6032" w:rsidRPr="00BC243C" w:rsidRDefault="00ED6032" w:rsidP="00714A13">
      <w:pPr>
        <w:pStyle w:val="EndnoteText"/>
        <w:rPr>
          <w:rFonts w:cs="Arial"/>
          <w:sz w:val="15"/>
          <w:szCs w:val="15"/>
        </w:rPr>
      </w:pPr>
    </w:p>
  </w:endnote>
  <w:endnote w:id="102">
    <w:p w14:paraId="312B4D54"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Lifeline, </w:t>
      </w:r>
      <w:hyperlink r:id="rId97" w:history="1">
        <w:r w:rsidRPr="00BC243C">
          <w:rPr>
            <w:rStyle w:val="Hyperlink"/>
            <w:rFonts w:cs="Arial"/>
            <w:sz w:val="15"/>
            <w:szCs w:val="15"/>
          </w:rPr>
          <w:t>Statistics on Suicide in Australia</w:t>
        </w:r>
      </w:hyperlink>
      <w:r w:rsidRPr="00BC243C">
        <w:rPr>
          <w:rFonts w:cs="Arial"/>
          <w:sz w:val="15"/>
          <w:szCs w:val="15"/>
        </w:rPr>
        <w:t>.</w:t>
      </w:r>
    </w:p>
    <w:p w14:paraId="65424E61" w14:textId="77777777" w:rsidR="00ED6032" w:rsidRPr="00BC243C" w:rsidRDefault="00ED6032" w:rsidP="00714A13">
      <w:pPr>
        <w:pStyle w:val="EndnoteText"/>
        <w:rPr>
          <w:rFonts w:cs="Arial"/>
          <w:sz w:val="15"/>
          <w:szCs w:val="15"/>
        </w:rPr>
      </w:pPr>
    </w:p>
  </w:endnote>
  <w:endnote w:id="103">
    <w:p w14:paraId="3BC5DF4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suicide rate amongst Aboriginal and Torres Strait Islander peoples is more than double the national rate. In 2015, suicide accounted for 5.2% of all Indigenous deaths compared to 1.8% for non-Indigenous people. See: Lifeline, </w:t>
      </w:r>
      <w:hyperlink r:id="rId98" w:history="1">
        <w:r w:rsidRPr="00BC243C">
          <w:rPr>
            <w:rStyle w:val="Hyperlink"/>
            <w:rFonts w:cs="Arial"/>
            <w:sz w:val="15"/>
            <w:szCs w:val="15"/>
          </w:rPr>
          <w:t>Statistics on Suicide in Australia</w:t>
        </w:r>
      </w:hyperlink>
      <w:r w:rsidRPr="00BC243C">
        <w:rPr>
          <w:rFonts w:cs="Arial"/>
          <w:sz w:val="15"/>
          <w:szCs w:val="15"/>
        </w:rPr>
        <w:t>.</w:t>
      </w:r>
    </w:p>
    <w:p w14:paraId="311403FC" w14:textId="77777777" w:rsidR="00ED6032" w:rsidRPr="00BC243C" w:rsidRDefault="00ED6032" w:rsidP="00714A13">
      <w:pPr>
        <w:pStyle w:val="EndnoteText"/>
        <w:rPr>
          <w:rFonts w:cs="Arial"/>
          <w:sz w:val="15"/>
          <w:szCs w:val="15"/>
        </w:rPr>
      </w:pPr>
    </w:p>
  </w:endnote>
  <w:endnote w:id="104">
    <w:p w14:paraId="67E995D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Survey on the CRPD, (2019) Findings.</w:t>
      </w:r>
    </w:p>
    <w:p w14:paraId="07254068" w14:textId="77777777" w:rsidR="00ED6032" w:rsidRPr="00BC243C" w:rsidRDefault="00ED6032" w:rsidP="00714A13">
      <w:pPr>
        <w:pStyle w:val="EndnoteText"/>
        <w:rPr>
          <w:rFonts w:cs="Arial"/>
          <w:sz w:val="15"/>
          <w:szCs w:val="15"/>
        </w:rPr>
      </w:pPr>
    </w:p>
  </w:endnote>
  <w:endnote w:id="105">
    <w:p w14:paraId="3B24823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99"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2A446CF" w14:textId="77777777" w:rsidR="00ED6032" w:rsidRPr="00BC243C" w:rsidRDefault="00ED6032" w:rsidP="00714A13">
      <w:pPr>
        <w:pStyle w:val="EndnoteText"/>
        <w:rPr>
          <w:rFonts w:cs="Arial"/>
          <w:sz w:val="15"/>
          <w:szCs w:val="15"/>
        </w:rPr>
      </w:pPr>
    </w:p>
  </w:endnote>
  <w:endnote w:id="106">
    <w:p w14:paraId="733D29F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100"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C8006D6" w14:textId="77777777" w:rsidR="00ED6032" w:rsidRPr="00BC243C" w:rsidRDefault="00ED6032" w:rsidP="00714A13">
      <w:pPr>
        <w:pStyle w:val="EndnoteText"/>
        <w:rPr>
          <w:rFonts w:cs="Arial"/>
          <w:sz w:val="15"/>
          <w:szCs w:val="15"/>
        </w:rPr>
      </w:pPr>
    </w:p>
  </w:endnote>
  <w:endnote w:id="107">
    <w:p w14:paraId="2692EDF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r w:rsidRPr="00BC243C">
        <w:rPr>
          <w:rFonts w:cs="Arial"/>
          <w:color w:val="000000" w:themeColor="text1"/>
          <w:sz w:val="15"/>
          <w:szCs w:val="15"/>
          <w:lang w:val="en-US"/>
        </w:rPr>
        <w:t xml:space="preserve">Office of the Public Advocate (February 2016) </w:t>
      </w:r>
      <w:hyperlink r:id="rId101" w:history="1">
        <w:r w:rsidRPr="00BC243C">
          <w:rPr>
            <w:rStyle w:val="Hyperlink"/>
            <w:rFonts w:cs="Arial"/>
            <w:sz w:val="15"/>
            <w:szCs w:val="15"/>
            <w:lang w:val="en-US"/>
          </w:rPr>
          <w:t>Upholding the right to life and health: A review of the deaths in care of people with disability in Queensland.</w:t>
        </w:r>
      </w:hyperlink>
      <w:r w:rsidRPr="00BC243C">
        <w:rPr>
          <w:rStyle w:val="Hyperlink"/>
          <w:rFonts w:cs="Arial"/>
          <w:color w:val="000000" w:themeColor="text1"/>
          <w:sz w:val="15"/>
          <w:szCs w:val="15"/>
          <w:u w:val="none"/>
          <w:lang w:val="en-US"/>
        </w:rPr>
        <w:t xml:space="preserve">  See also: </w:t>
      </w:r>
      <w:r w:rsidRPr="00BC243C">
        <w:rPr>
          <w:rFonts w:cs="Arial"/>
          <w:sz w:val="15"/>
          <w:szCs w:val="15"/>
        </w:rPr>
        <w:t xml:space="preserve">NSW Ombudsman (2018) </w:t>
      </w:r>
      <w:hyperlink r:id="rId102"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6DC04611" w14:textId="77777777" w:rsidR="00ED6032" w:rsidRPr="00BC243C" w:rsidRDefault="00ED6032" w:rsidP="00714A13">
      <w:pPr>
        <w:pStyle w:val="EndnoteText"/>
        <w:rPr>
          <w:rFonts w:cs="Arial"/>
          <w:sz w:val="15"/>
          <w:szCs w:val="15"/>
        </w:rPr>
      </w:pPr>
    </w:p>
  </w:endnote>
  <w:endnote w:id="108">
    <w:p w14:paraId="044CE780" w14:textId="77777777" w:rsidR="00ED6032" w:rsidRPr="00BC243C" w:rsidRDefault="00ED6032" w:rsidP="006A1CC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 are vision impaired. See: Australian Blindness Forum, cited in Senate Standing Committee on Community Affairs (29 November 2017) </w:t>
      </w:r>
      <w:hyperlink r:id="rId10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1559CD94" w14:textId="77777777" w:rsidR="00ED6032" w:rsidRPr="00BC243C" w:rsidRDefault="00ED6032" w:rsidP="006A1CC0">
      <w:pPr>
        <w:pStyle w:val="EndnoteText"/>
        <w:rPr>
          <w:rFonts w:cs="Arial"/>
          <w:sz w:val="15"/>
          <w:szCs w:val="15"/>
        </w:rPr>
      </w:pPr>
    </w:p>
  </w:endnote>
  <w:endnote w:id="109">
    <w:p w14:paraId="313063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04" w:history="1">
        <w:r w:rsidRPr="00BC243C">
          <w:rPr>
            <w:rStyle w:val="Hyperlink"/>
            <w:rFonts w:cs="Arial"/>
            <w:sz w:val="15"/>
            <w:szCs w:val="15"/>
          </w:rPr>
          <w:t>Sendai Framework for Disaster Risk Reduction 2015-2030</w:t>
        </w:r>
      </w:hyperlink>
      <w:r w:rsidRPr="00BC243C">
        <w:rPr>
          <w:rFonts w:cs="Arial"/>
          <w:sz w:val="15"/>
          <w:szCs w:val="15"/>
        </w:rPr>
        <w:t xml:space="preserve"> (Sendai Framework) is the first major agreement of the post-2015 development agenda, with seven targets and four priorities for action. It was endorsed by the UN General Assembly following the 2015 Third UN World Conference on Disaster Risk Reduction (WCDRR).</w:t>
      </w:r>
    </w:p>
    <w:p w14:paraId="28645E4A" w14:textId="77777777" w:rsidR="00ED6032" w:rsidRPr="00BC243C" w:rsidRDefault="00ED6032" w:rsidP="00714A13">
      <w:pPr>
        <w:pStyle w:val="EndnoteText"/>
        <w:rPr>
          <w:rFonts w:cs="Arial"/>
          <w:sz w:val="15"/>
          <w:szCs w:val="15"/>
        </w:rPr>
      </w:pPr>
    </w:p>
  </w:endnote>
  <w:endnote w:id="110">
    <w:p w14:paraId="2D820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Commonwealth of Australia 2018, </w:t>
      </w:r>
      <w:hyperlink r:id="rId105" w:history="1">
        <w:r w:rsidRPr="00BC243C">
          <w:rPr>
            <w:rStyle w:val="Hyperlink"/>
            <w:rFonts w:cs="Arial"/>
            <w:sz w:val="15"/>
            <w:szCs w:val="15"/>
          </w:rPr>
          <w:t>National Disaster Risk Reduction Framework</w:t>
        </w:r>
      </w:hyperlink>
      <w:r w:rsidRPr="00BC243C">
        <w:rPr>
          <w:rFonts w:cs="Arial"/>
          <w:sz w:val="15"/>
          <w:szCs w:val="15"/>
        </w:rPr>
        <w:t xml:space="preserve">. </w:t>
      </w:r>
    </w:p>
    <w:p w14:paraId="7163F7C0" w14:textId="77777777" w:rsidR="00ED6032" w:rsidRPr="00BC243C" w:rsidRDefault="00ED6032" w:rsidP="00714A13">
      <w:pPr>
        <w:pStyle w:val="EndnoteText"/>
        <w:rPr>
          <w:rFonts w:cs="Arial"/>
          <w:sz w:val="15"/>
          <w:szCs w:val="15"/>
        </w:rPr>
      </w:pPr>
    </w:p>
  </w:endnote>
  <w:endnote w:id="111">
    <w:p w14:paraId="232467B4"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Sweet, M. (14 May 2019) </w:t>
      </w:r>
      <w:hyperlink r:id="rId106" w:history="1">
        <w:r w:rsidRPr="00BC243C">
          <w:rPr>
            <w:rStyle w:val="Hyperlink"/>
            <w:rFonts w:cs="Arial"/>
            <w:sz w:val="15"/>
            <w:szCs w:val="15"/>
          </w:rPr>
          <w:t>Inequality and climate change: the perfect storm threatening the health of Australia's poorest.</w:t>
        </w:r>
      </w:hyperlink>
      <w:r w:rsidRPr="00BC243C">
        <w:rPr>
          <w:rFonts w:cs="Arial"/>
          <w:sz w:val="15"/>
          <w:szCs w:val="15"/>
        </w:rPr>
        <w:t xml:space="preserve"> The Guardian. </w:t>
      </w:r>
    </w:p>
    <w:p w14:paraId="46AB2E0C" w14:textId="77777777" w:rsidR="00ED6032" w:rsidRPr="00BC243C" w:rsidRDefault="00ED6032">
      <w:pPr>
        <w:pStyle w:val="EndnoteText"/>
        <w:rPr>
          <w:rFonts w:cs="Arial"/>
          <w:sz w:val="15"/>
          <w:szCs w:val="15"/>
        </w:rPr>
      </w:pPr>
    </w:p>
  </w:endnote>
  <w:endnote w:id="112">
    <w:p w14:paraId="30124B0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w:t>
      </w:r>
      <w:hyperlink r:id="rId107" w:history="1">
        <w:r w:rsidRPr="00BC243C">
          <w:rPr>
            <w:rStyle w:val="Hyperlink"/>
            <w:rFonts w:cs="Arial"/>
            <w:sz w:val="15"/>
            <w:szCs w:val="15"/>
          </w:rPr>
          <w:t>Equality, Capacity and Disability in Commonwealth Laws</w:t>
        </w:r>
      </w:hyperlink>
      <w:r w:rsidRPr="00BC243C">
        <w:rPr>
          <w:rFonts w:cs="Arial"/>
          <w:sz w:val="15"/>
          <w:szCs w:val="15"/>
        </w:rPr>
        <w:t xml:space="preserve"> (ALRC Report 124); tabled on 24 November 2014.</w:t>
      </w:r>
    </w:p>
    <w:p w14:paraId="48D59FD1" w14:textId="77777777" w:rsidR="00ED6032" w:rsidRPr="00BC243C" w:rsidRDefault="00ED6032" w:rsidP="00714A13">
      <w:pPr>
        <w:pStyle w:val="EndnoteText"/>
        <w:rPr>
          <w:rFonts w:cs="Arial"/>
          <w:sz w:val="15"/>
          <w:szCs w:val="15"/>
        </w:rPr>
      </w:pPr>
    </w:p>
  </w:endnote>
  <w:endnote w:id="113">
    <w:p w14:paraId="4660DE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guardianship and administration laws.</w:t>
      </w:r>
    </w:p>
    <w:p w14:paraId="0D56222B" w14:textId="77777777" w:rsidR="00ED6032" w:rsidRPr="00BC243C" w:rsidRDefault="00ED6032" w:rsidP="00714A13">
      <w:pPr>
        <w:pStyle w:val="EndnoteText"/>
        <w:rPr>
          <w:rFonts w:cs="Arial"/>
          <w:sz w:val="15"/>
          <w:szCs w:val="15"/>
        </w:rPr>
      </w:pPr>
    </w:p>
  </w:endnote>
  <w:endnote w:id="114">
    <w:p w14:paraId="3C6971D6" w14:textId="77777777" w:rsidR="00ED6032" w:rsidRPr="00BC243C" w:rsidRDefault="00ED6032" w:rsidP="0026067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108" w:history="1">
        <w:r w:rsidRPr="00A227BA">
          <w:rPr>
            <w:rStyle w:val="Hyperlink"/>
            <w:rFonts w:cs="Arial"/>
            <w:sz w:val="15"/>
            <w:szCs w:val="15"/>
          </w:rPr>
          <w:t>CRPD Civil Society Report on Australia</w:t>
        </w:r>
      </w:hyperlink>
      <w:r w:rsidRPr="00BC243C">
        <w:rPr>
          <w:rFonts w:cs="Arial"/>
          <w:sz w:val="15"/>
          <w:szCs w:val="15"/>
        </w:rPr>
        <w:t xml:space="preserve">. </w:t>
      </w:r>
    </w:p>
    <w:p w14:paraId="3440EAA5" w14:textId="77777777" w:rsidR="00ED6032" w:rsidRPr="00BC243C" w:rsidRDefault="00ED6032">
      <w:pPr>
        <w:pStyle w:val="EndnoteText"/>
        <w:rPr>
          <w:rFonts w:cs="Arial"/>
          <w:sz w:val="15"/>
          <w:szCs w:val="15"/>
        </w:rPr>
      </w:pPr>
    </w:p>
  </w:endnote>
  <w:endnote w:id="115">
    <w:p w14:paraId="397695DB" w14:textId="77777777" w:rsidR="00ED6032" w:rsidRPr="00BC243C" w:rsidRDefault="00ED6032" w:rsidP="00917BC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09" w:history="1">
        <w:r w:rsidRPr="00BC243C">
          <w:rPr>
            <w:rStyle w:val="Hyperlink"/>
            <w:rFonts w:cs="Arial"/>
            <w:sz w:val="15"/>
            <w:szCs w:val="15"/>
          </w:rPr>
          <w:t>Report on Government Services 2019</w:t>
        </w:r>
      </w:hyperlink>
      <w:r w:rsidRPr="00BC243C">
        <w:rPr>
          <w:rFonts w:cs="Arial"/>
          <w:sz w:val="15"/>
          <w:szCs w:val="15"/>
        </w:rPr>
        <w:t>, Chapter 17: Youth justice services.</w:t>
      </w:r>
    </w:p>
    <w:p w14:paraId="155FCB34" w14:textId="77777777" w:rsidR="00ED6032" w:rsidRPr="00BC243C" w:rsidRDefault="00ED6032" w:rsidP="00917BCE">
      <w:pPr>
        <w:pStyle w:val="EndnoteText"/>
        <w:rPr>
          <w:rFonts w:cs="Arial"/>
          <w:sz w:val="15"/>
          <w:szCs w:val="15"/>
        </w:rPr>
      </w:pPr>
    </w:p>
  </w:endnote>
  <w:endnote w:id="116">
    <w:p w14:paraId="170338CC"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Since 2004 there has been a 95% increase in the number of Aboriginal and Torres Strait Islander people in custody. 27% of the total prison population are Aboriginal and Torres Strait Islander people. See: Australian Institute of Health and Welfare 2018. </w:t>
      </w:r>
      <w:hyperlink r:id="rId110"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(2019) </w:t>
      </w:r>
      <w:hyperlink r:id="rId111"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2" w:history="1">
        <w:r w:rsidRPr="00BC243C">
          <w:rPr>
            <w:rStyle w:val="Hyperlink"/>
            <w:rFonts w:cs="Arial"/>
            <w:sz w:val="15"/>
            <w:szCs w:val="15"/>
          </w:rPr>
          <w:t>Value of a justice reinvestment approach to criminal justice in Australia’</w:t>
        </w:r>
      </w:hyperlink>
      <w:r w:rsidRPr="00BC243C">
        <w:rPr>
          <w:rFonts w:cs="Arial"/>
          <w:sz w:val="15"/>
          <w:szCs w:val="15"/>
        </w:rPr>
        <w:t xml:space="preserve">; See also: Commonwealth of Australia (2016) Senate Standing Committee on Community Affairs, Report: </w:t>
      </w:r>
      <w:hyperlink r:id="rId11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1A6B8B5" w14:textId="77777777" w:rsidR="00ED6032" w:rsidRPr="00BC243C" w:rsidRDefault="00ED6032" w:rsidP="00243237">
      <w:pPr>
        <w:pStyle w:val="EndnoteText"/>
        <w:rPr>
          <w:rFonts w:cs="Arial"/>
          <w:sz w:val="15"/>
          <w:szCs w:val="15"/>
        </w:rPr>
      </w:pPr>
    </w:p>
  </w:endnote>
  <w:endnote w:id="117">
    <w:p w14:paraId="2408E65A"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1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0479C212" w14:textId="77777777" w:rsidR="00ED6032" w:rsidRPr="00BC243C" w:rsidRDefault="00ED6032" w:rsidP="00243237">
      <w:pPr>
        <w:pStyle w:val="EndnoteText"/>
        <w:rPr>
          <w:rFonts w:cs="Arial"/>
          <w:sz w:val="15"/>
          <w:szCs w:val="15"/>
        </w:rPr>
      </w:pPr>
    </w:p>
  </w:endnote>
  <w:endnote w:id="118">
    <w:p w14:paraId="4E16E8EE"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5" w:history="1">
        <w:r w:rsidRPr="00BC243C">
          <w:rPr>
            <w:rStyle w:val="Hyperlink"/>
            <w:rFonts w:cs="Arial"/>
            <w:sz w:val="15"/>
            <w:szCs w:val="15"/>
          </w:rPr>
          <w:t>The health of Australia’s prisoners 2018</w:t>
        </w:r>
      </w:hyperlink>
      <w:r w:rsidRPr="00BC243C">
        <w:rPr>
          <w:rFonts w:cs="Arial"/>
          <w:sz w:val="15"/>
          <w:szCs w:val="15"/>
        </w:rPr>
        <w:t>. Cat. no. PHE 246. Canberra: AIHW.</w:t>
      </w:r>
    </w:p>
    <w:p w14:paraId="5FF2DBBC" w14:textId="77777777" w:rsidR="00ED6032" w:rsidRPr="00BC243C" w:rsidRDefault="00ED6032" w:rsidP="00243237">
      <w:pPr>
        <w:pStyle w:val="EndnoteText"/>
        <w:rPr>
          <w:rFonts w:cs="Arial"/>
          <w:sz w:val="15"/>
          <w:szCs w:val="15"/>
        </w:rPr>
      </w:pPr>
    </w:p>
  </w:endnote>
  <w:endnote w:id="119">
    <w:p w14:paraId="02E49D02"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6"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7" w:history="1">
        <w:r w:rsidRPr="00BC243C">
          <w:rPr>
            <w:rStyle w:val="Hyperlink"/>
            <w:rFonts w:cs="Arial"/>
            <w:sz w:val="15"/>
            <w:szCs w:val="15"/>
          </w:rPr>
          <w:t>Value of a justice reinvestment approach to criminal justice in Australia’</w:t>
        </w:r>
      </w:hyperlink>
    </w:p>
    <w:p w14:paraId="176803CF" w14:textId="77777777" w:rsidR="00ED6032" w:rsidRPr="00BC243C" w:rsidRDefault="00ED6032" w:rsidP="00243237">
      <w:pPr>
        <w:pStyle w:val="EndnoteText"/>
        <w:rPr>
          <w:rFonts w:cs="Arial"/>
          <w:sz w:val="15"/>
          <w:szCs w:val="15"/>
        </w:rPr>
      </w:pPr>
    </w:p>
  </w:endnote>
  <w:endnote w:id="120">
    <w:p w14:paraId="0C66EAE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118"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34D7993" w14:textId="77777777" w:rsidR="00ED6032" w:rsidRPr="00BC243C" w:rsidRDefault="00ED6032" w:rsidP="00243237">
      <w:pPr>
        <w:pStyle w:val="EndnoteText"/>
        <w:rPr>
          <w:rFonts w:cs="Arial"/>
          <w:sz w:val="15"/>
          <w:szCs w:val="15"/>
        </w:rPr>
      </w:pPr>
    </w:p>
  </w:endnote>
  <w:endnote w:id="121">
    <w:p w14:paraId="2E3DF35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(2013) Senate Legal and Constitutional Affairs References Committee, Report of the Senate Inquiry into ‘</w:t>
      </w:r>
      <w:hyperlink r:id="rId119" w:history="1">
        <w:r w:rsidRPr="00BC243C">
          <w:rPr>
            <w:rStyle w:val="Hyperlink"/>
            <w:rFonts w:cs="Arial"/>
            <w:sz w:val="15"/>
            <w:szCs w:val="15"/>
          </w:rPr>
          <w:t>Value of a justice reinvestment approach to criminal justice in Australia’</w:t>
        </w:r>
      </w:hyperlink>
    </w:p>
    <w:p w14:paraId="19AC2805" w14:textId="77777777" w:rsidR="00ED6032" w:rsidRPr="00BC243C" w:rsidRDefault="00ED6032" w:rsidP="00243237">
      <w:pPr>
        <w:pStyle w:val="EndnoteText"/>
        <w:rPr>
          <w:rFonts w:cs="Arial"/>
          <w:sz w:val="15"/>
          <w:szCs w:val="15"/>
        </w:rPr>
      </w:pPr>
    </w:p>
  </w:endnote>
  <w:endnote w:id="122">
    <w:p w14:paraId="7C880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986697D" w14:textId="77777777" w:rsidR="00ED6032" w:rsidRPr="00BC243C" w:rsidRDefault="00ED6032" w:rsidP="0026067A">
      <w:pPr>
        <w:pStyle w:val="EndnoteText"/>
        <w:rPr>
          <w:rFonts w:cs="Arial"/>
          <w:sz w:val="15"/>
          <w:szCs w:val="15"/>
        </w:rPr>
      </w:pPr>
    </w:p>
  </w:endnote>
  <w:endnote w:id="123">
    <w:p w14:paraId="0489947D" w14:textId="77777777" w:rsidR="00ED6032" w:rsidRPr="00BC243C" w:rsidRDefault="00ED6032" w:rsidP="0026067A">
      <w:pPr>
        <w:jc w:val="both"/>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20" w:history="1">
        <w:r w:rsidRPr="0026067A">
          <w:rPr>
            <w:rStyle w:val="Hyperlink"/>
            <w:rFonts w:cs="Arial"/>
            <w:sz w:val="15"/>
            <w:szCs w:val="15"/>
          </w:rPr>
          <w:t>Lyons v State of Queensland [2016] HCA 38</w:t>
        </w:r>
      </w:hyperlink>
      <w:r w:rsidRPr="00BC243C">
        <w:rPr>
          <w:rFonts w:cs="Arial"/>
          <w:sz w:val="15"/>
          <w:szCs w:val="15"/>
        </w:rPr>
        <w:t xml:space="preserve">; </w:t>
      </w:r>
      <w:r>
        <w:rPr>
          <w:rFonts w:cs="Arial"/>
          <w:sz w:val="15"/>
          <w:szCs w:val="15"/>
        </w:rPr>
        <w:t xml:space="preserve">See also: Guest, A. (5 Oct 2016) </w:t>
      </w:r>
      <w:hyperlink r:id="rId121" w:history="1">
        <w:r w:rsidRPr="0026067A">
          <w:rPr>
            <w:rStyle w:val="Hyperlink"/>
            <w:rFonts w:cs="Arial"/>
            <w:sz w:val="15"/>
            <w:szCs w:val="15"/>
          </w:rPr>
          <w:t>Deaf jurors serve in US and New Zealand, but High Court blocks Australian Gale Lyons' bid</w:t>
        </w:r>
      </w:hyperlink>
      <w:r>
        <w:rPr>
          <w:rFonts w:cs="Arial"/>
          <w:sz w:val="15"/>
          <w:szCs w:val="15"/>
        </w:rPr>
        <w:t>. ABC News.</w:t>
      </w:r>
    </w:p>
    <w:p w14:paraId="2D123C1B" w14:textId="77777777" w:rsidR="00ED6032" w:rsidRPr="00BC243C" w:rsidRDefault="00ED6032" w:rsidP="0026067A">
      <w:pPr>
        <w:pStyle w:val="EndnoteText"/>
        <w:rPr>
          <w:rFonts w:cs="Arial"/>
          <w:sz w:val="15"/>
          <w:szCs w:val="15"/>
        </w:rPr>
      </w:pPr>
    </w:p>
  </w:endnote>
  <w:endnote w:id="124">
    <w:p w14:paraId="2F98903B" w14:textId="77777777" w:rsidR="00ED6032" w:rsidRDefault="00ED6032" w:rsidP="008A33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(DPOA)(2017) Submission to the Committee on the Rights of Persons with Disabilities; </w:t>
      </w:r>
      <w:hyperlink r:id="rId122"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 xml:space="preserve">. See also: Disability Rights Now (2012) </w:t>
      </w:r>
      <w:hyperlink r:id="rId123" w:history="1">
        <w:r w:rsidRPr="00A227BA">
          <w:rPr>
            <w:rStyle w:val="Hyperlink"/>
            <w:rFonts w:cs="Arial"/>
            <w:sz w:val="15"/>
            <w:szCs w:val="15"/>
          </w:rPr>
          <w:t>CRPD Civil Society Report on Australia</w:t>
        </w:r>
      </w:hyperlink>
      <w:r w:rsidRPr="00BC243C">
        <w:rPr>
          <w:rFonts w:cs="Arial"/>
          <w:sz w:val="15"/>
          <w:szCs w:val="15"/>
        </w:rPr>
        <w:t>.</w:t>
      </w:r>
    </w:p>
    <w:p w14:paraId="0AE1F8A9" w14:textId="77777777" w:rsidR="00ED6032" w:rsidRPr="00BC243C" w:rsidRDefault="00ED6032" w:rsidP="008A3387">
      <w:pPr>
        <w:pStyle w:val="EndnoteText"/>
        <w:rPr>
          <w:rFonts w:cs="Arial"/>
          <w:sz w:val="15"/>
          <w:szCs w:val="15"/>
        </w:rPr>
      </w:pPr>
    </w:p>
  </w:endnote>
  <w:endnote w:id="125">
    <w:p w14:paraId="1A0D1AFA" w14:textId="77777777" w:rsidR="00ED6032" w:rsidRPr="00BC243C" w:rsidRDefault="00ED6032" w:rsidP="006A772B">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(December 2017) </w:t>
      </w:r>
      <w:hyperlink r:id="rId124" w:history="1">
        <w:r w:rsidRPr="00BC243C">
          <w:rPr>
            <w:rStyle w:val="Hyperlink"/>
            <w:rFonts w:cs="Arial"/>
            <w:sz w:val="15"/>
            <w:szCs w:val="15"/>
          </w:rPr>
          <w:t>Pathways to Justice - An Inquiry into the Incarceration Rate of Aboriginal and Torres Strait Islander Peoples, Final Report</w:t>
        </w:r>
      </w:hyperlink>
      <w:r w:rsidRPr="00BC243C">
        <w:rPr>
          <w:rFonts w:cs="Arial"/>
          <w:sz w:val="15"/>
          <w:szCs w:val="15"/>
        </w:rPr>
        <w:t xml:space="preserve">. ALRC Report 133. </w:t>
      </w:r>
    </w:p>
    <w:p w14:paraId="03D0A96A" w14:textId="77777777" w:rsidR="00ED6032" w:rsidRPr="00BC243C" w:rsidRDefault="00ED6032" w:rsidP="006A772B">
      <w:pPr>
        <w:pStyle w:val="EndnoteText"/>
        <w:rPr>
          <w:rFonts w:cs="Arial"/>
          <w:sz w:val="15"/>
          <w:szCs w:val="15"/>
        </w:rPr>
      </w:pPr>
    </w:p>
  </w:endnote>
  <w:endnote w:id="126">
    <w:p w14:paraId="76FFEAA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has not withdrawn nor repealed legislation, policies and practices that allow for arbitrary and indefinite detention of people with disability, including those deemed unfit to plead.</w:t>
      </w:r>
    </w:p>
    <w:p w14:paraId="52D9C369" w14:textId="77777777" w:rsidR="00ED6032" w:rsidRPr="00BC243C" w:rsidRDefault="00ED6032">
      <w:pPr>
        <w:pStyle w:val="EndnoteText"/>
        <w:rPr>
          <w:rFonts w:cs="Arial"/>
          <w:sz w:val="15"/>
          <w:szCs w:val="15"/>
        </w:rPr>
      </w:pPr>
    </w:p>
  </w:endnote>
  <w:endnote w:id="127">
    <w:p w14:paraId="072A7C9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5"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03F9B653" w14:textId="77777777" w:rsidR="00ED6032" w:rsidRPr="00BC243C" w:rsidRDefault="00ED6032" w:rsidP="00714A13">
      <w:pPr>
        <w:pStyle w:val="EndnoteText"/>
        <w:rPr>
          <w:rFonts w:cs="Arial"/>
          <w:sz w:val="15"/>
          <w:szCs w:val="15"/>
        </w:rPr>
      </w:pPr>
    </w:p>
  </w:endnote>
  <w:endnote w:id="128">
    <w:p w14:paraId="1DD433FE" w14:textId="77777777" w:rsidR="00ED6032" w:rsidRPr="00BC243C" w:rsidRDefault="00ED6032" w:rsidP="00475CA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6"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0DB66B2" w14:textId="77777777" w:rsidR="00ED6032" w:rsidRPr="00BC243C" w:rsidRDefault="00ED6032" w:rsidP="00714A13">
      <w:pPr>
        <w:pStyle w:val="EndnoteText"/>
        <w:rPr>
          <w:rFonts w:cs="Arial"/>
          <w:sz w:val="15"/>
          <w:szCs w:val="15"/>
        </w:rPr>
      </w:pPr>
    </w:p>
  </w:endnote>
  <w:endnote w:id="129">
    <w:p w14:paraId="2BFFA92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127" w:history="1">
        <w:r w:rsidRPr="00BC243C">
          <w:rPr>
            <w:rStyle w:val="Hyperlink"/>
            <w:rFonts w:cs="Arial"/>
            <w:sz w:val="15"/>
            <w:szCs w:val="15"/>
          </w:rPr>
          <w:t>Australia’s Universal Periodic Review</w:t>
        </w:r>
      </w:hyperlink>
      <w:r w:rsidRPr="00BC243C">
        <w:rPr>
          <w:rFonts w:cs="Arial"/>
          <w:sz w:val="15"/>
          <w:szCs w:val="15"/>
        </w:rPr>
        <w:t>; Attorney-General's Department.</w:t>
      </w:r>
    </w:p>
    <w:p w14:paraId="0A0A46EB" w14:textId="77777777" w:rsidR="00ED6032" w:rsidRPr="00BC243C" w:rsidRDefault="00ED6032" w:rsidP="00714A13">
      <w:pPr>
        <w:pStyle w:val="EndnoteText"/>
        <w:rPr>
          <w:rFonts w:cs="Arial"/>
          <w:sz w:val="15"/>
          <w:szCs w:val="15"/>
        </w:rPr>
      </w:pPr>
    </w:p>
  </w:endnote>
  <w:endnote w:id="130">
    <w:p w14:paraId="474F6C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Human Rights Law Centre, Australia’s 2nd Universal Periodic Review: </w:t>
      </w:r>
      <w:hyperlink r:id="rId128" w:history="1">
        <w:r w:rsidRPr="00BC243C">
          <w:rPr>
            <w:rStyle w:val="Hyperlink"/>
            <w:rFonts w:cs="Arial"/>
            <w:sz w:val="15"/>
            <w:szCs w:val="15"/>
          </w:rPr>
          <w:t>Voluntary Commitments</w:t>
        </w:r>
      </w:hyperlink>
      <w:r w:rsidRPr="00BC243C">
        <w:rPr>
          <w:rFonts w:cs="Arial"/>
          <w:sz w:val="15"/>
          <w:szCs w:val="15"/>
        </w:rPr>
        <w:t xml:space="preserve">. See also: Law Council of Australia, </w:t>
      </w:r>
      <w:hyperlink r:id="rId129" w:history="1">
        <w:r w:rsidRPr="00BC243C">
          <w:rPr>
            <w:rStyle w:val="Hyperlink"/>
            <w:rFonts w:cs="Arial"/>
            <w:sz w:val="15"/>
            <w:szCs w:val="15"/>
          </w:rPr>
          <w:t>Australia’s International Human Rights Obligations</w:t>
        </w:r>
      </w:hyperlink>
      <w:r w:rsidRPr="00BC243C">
        <w:rPr>
          <w:rFonts w:cs="Arial"/>
          <w:sz w:val="15"/>
          <w:szCs w:val="15"/>
        </w:rPr>
        <w:t xml:space="preserve">. </w:t>
      </w:r>
    </w:p>
    <w:p w14:paraId="4D0FCBF9" w14:textId="77777777" w:rsidR="00ED6032" w:rsidRPr="00BC243C" w:rsidRDefault="00ED6032" w:rsidP="00714A13">
      <w:pPr>
        <w:pStyle w:val="EndnoteText"/>
        <w:rPr>
          <w:rFonts w:cs="Arial"/>
          <w:sz w:val="15"/>
          <w:szCs w:val="15"/>
        </w:rPr>
      </w:pPr>
    </w:p>
  </w:endnote>
  <w:endnote w:id="131">
    <w:p w14:paraId="7210F5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former Law, Crime and Community Safety Council (LCCSC) consisted of ministers with responsibilities for law and justice, police and emergency management. As a result of a Council of Australian Governments (COAG) review conducted in 2016-17, COAG decided to replace the LCCSC with a separate Councils for </w:t>
      </w:r>
      <w:hyperlink r:id="rId130" w:history="1">
        <w:r w:rsidRPr="00BC243C">
          <w:rPr>
            <w:rStyle w:val="Hyperlink"/>
            <w:rFonts w:cs="Arial"/>
            <w:sz w:val="15"/>
            <w:szCs w:val="15"/>
          </w:rPr>
          <w:t>Attorneys-General</w:t>
        </w:r>
      </w:hyperlink>
      <w:r w:rsidRPr="00BC243C">
        <w:rPr>
          <w:rFonts w:cs="Arial"/>
          <w:sz w:val="15"/>
          <w:szCs w:val="15"/>
        </w:rPr>
        <w:t xml:space="preserve">, and a separate Council for </w:t>
      </w:r>
      <w:hyperlink r:id="rId131" w:history="1">
        <w:r w:rsidRPr="00BC243C">
          <w:rPr>
            <w:rStyle w:val="Hyperlink"/>
            <w:rFonts w:cs="Arial"/>
            <w:sz w:val="15"/>
            <w:szCs w:val="15"/>
          </w:rPr>
          <w:t>Police and Emergency Management</w:t>
        </w:r>
      </w:hyperlink>
      <w:r w:rsidRPr="00BC243C">
        <w:rPr>
          <w:rFonts w:cs="Arial"/>
          <w:sz w:val="15"/>
          <w:szCs w:val="15"/>
        </w:rPr>
        <w:t xml:space="preserve">. </w:t>
      </w:r>
    </w:p>
    <w:p w14:paraId="0F9625FB" w14:textId="77777777" w:rsidR="00ED6032" w:rsidRPr="003B7375" w:rsidRDefault="00ED6032" w:rsidP="00714A13">
      <w:pPr>
        <w:pStyle w:val="EndnoteText"/>
        <w:rPr>
          <w:rFonts w:cs="Arial"/>
          <w:sz w:val="15"/>
          <w:szCs w:val="15"/>
        </w:rPr>
      </w:pPr>
    </w:p>
  </w:endnote>
  <w:endnote w:id="132">
    <w:p w14:paraId="0E3BC675" w14:textId="77777777" w:rsidR="00ED6032" w:rsidRPr="003B7375" w:rsidRDefault="00ED6032">
      <w:pPr>
        <w:pStyle w:val="EndnoteText"/>
        <w:rPr>
          <w:rFonts w:cs="Arial"/>
          <w:sz w:val="15"/>
          <w:szCs w:val="15"/>
        </w:rPr>
      </w:pPr>
      <w:r w:rsidRPr="003B7375">
        <w:rPr>
          <w:rStyle w:val="EndnoteReference"/>
          <w:rFonts w:cs="Arial"/>
          <w:sz w:val="15"/>
          <w:szCs w:val="15"/>
        </w:rPr>
        <w:endnoteRef/>
      </w:r>
      <w:r w:rsidRPr="003B7375">
        <w:rPr>
          <w:rFonts w:cs="Arial"/>
          <w:sz w:val="15"/>
          <w:szCs w:val="15"/>
        </w:rPr>
        <w:t xml:space="preserve"> Disability Rights Now (2012) </w:t>
      </w:r>
      <w:hyperlink r:id="rId132" w:history="1">
        <w:r w:rsidRPr="003B7375">
          <w:rPr>
            <w:rStyle w:val="Hyperlink"/>
            <w:rFonts w:cs="Arial"/>
            <w:sz w:val="15"/>
            <w:szCs w:val="15"/>
          </w:rPr>
          <w:t>CRPD Civil Society Report on Australia</w:t>
        </w:r>
      </w:hyperlink>
      <w:r w:rsidRPr="003B7375">
        <w:rPr>
          <w:rFonts w:cs="Arial"/>
          <w:sz w:val="15"/>
          <w:szCs w:val="15"/>
        </w:rPr>
        <w:t>.</w:t>
      </w:r>
    </w:p>
    <w:p w14:paraId="263939CB" w14:textId="77777777" w:rsidR="00ED6032" w:rsidRPr="003B7375" w:rsidRDefault="00ED6032">
      <w:pPr>
        <w:pStyle w:val="EndnoteText"/>
        <w:rPr>
          <w:rFonts w:cs="Arial"/>
          <w:sz w:val="15"/>
          <w:szCs w:val="15"/>
        </w:rPr>
      </w:pPr>
    </w:p>
  </w:endnote>
  <w:endnote w:id="133">
    <w:p w14:paraId="7C6AD890" w14:textId="77777777" w:rsidR="00ED6032" w:rsidRPr="00BC243C" w:rsidRDefault="00ED6032" w:rsidP="008615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3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2A0318E1" w14:textId="77777777" w:rsidR="00ED6032" w:rsidRPr="00BC243C" w:rsidRDefault="00ED6032" w:rsidP="00861511">
      <w:pPr>
        <w:pStyle w:val="EndnoteText"/>
        <w:rPr>
          <w:rFonts w:cs="Arial"/>
          <w:sz w:val="15"/>
          <w:szCs w:val="15"/>
        </w:rPr>
      </w:pPr>
    </w:p>
  </w:endnote>
  <w:endnote w:id="134">
    <w:p w14:paraId="53DE40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a discussion on Psychotropic polypharmacy in people with disability, see: Victorian Department of Human Services (2010) </w:t>
      </w:r>
      <w:hyperlink r:id="rId134" w:history="1">
        <w:r w:rsidRPr="00BC243C">
          <w:rPr>
            <w:rStyle w:val="Hyperlink"/>
            <w:rFonts w:cs="Arial"/>
            <w:sz w:val="15"/>
            <w:szCs w:val="15"/>
          </w:rPr>
          <w:t>Disability, mental health and medication: Implications for practice and policy</w:t>
        </w:r>
      </w:hyperlink>
      <w:r w:rsidRPr="00BC243C">
        <w:rPr>
          <w:rFonts w:cs="Arial"/>
          <w:sz w:val="15"/>
          <w:szCs w:val="15"/>
        </w:rPr>
        <w:t xml:space="preserve">. A report prepared for the Office of the Senior Practitioner by: Dr Stuart Thomas, Kaisha Corkery-Lavender, Dr Michael Daffern, Dr Danny Sullivan; Centre for Forensic Behavioural Science, School of Psychology &amp; Psychiatry, Monash University, Australia. </w:t>
      </w:r>
      <w:r>
        <w:rPr>
          <w:rFonts w:cs="Arial"/>
          <w:sz w:val="15"/>
          <w:szCs w:val="15"/>
        </w:rPr>
        <w:t xml:space="preserve">See also: Dillon, M. (22 Feb 2019) </w:t>
      </w:r>
      <w:hyperlink r:id="rId135" w:history="1">
        <w:r w:rsidRPr="0006058E">
          <w:rPr>
            <w:rStyle w:val="Hyperlink"/>
            <w:rFonts w:cs="Arial"/>
            <w:sz w:val="15"/>
            <w:szCs w:val="15"/>
          </w:rPr>
          <w:t>What have we heard at the Royal Commission into Aged Care Quality and Safety so far?</w:t>
        </w:r>
      </w:hyperlink>
      <w:r>
        <w:rPr>
          <w:rFonts w:cs="Arial"/>
          <w:sz w:val="15"/>
          <w:szCs w:val="15"/>
        </w:rPr>
        <w:t xml:space="preserve"> ABC News.</w:t>
      </w:r>
    </w:p>
    <w:p w14:paraId="1055147A" w14:textId="77777777" w:rsidR="00ED6032" w:rsidRPr="00BC243C" w:rsidRDefault="00ED6032" w:rsidP="00714A13">
      <w:pPr>
        <w:pStyle w:val="EndnoteText"/>
        <w:rPr>
          <w:rFonts w:cs="Arial"/>
          <w:sz w:val="15"/>
          <w:szCs w:val="15"/>
        </w:rPr>
      </w:pPr>
    </w:p>
  </w:endnote>
  <w:endnote w:id="135">
    <w:p w14:paraId="2AFF4BA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Willacy, M. &amp; and Blucher, A. (18 Jun 2019) </w:t>
      </w:r>
      <w:hyperlink r:id="rId136" w:history="1">
        <w:r w:rsidRPr="00BC243C">
          <w:rPr>
            <w:rStyle w:val="Hyperlink"/>
            <w:rFonts w:cs="Arial"/>
            <w:sz w:val="15"/>
            <w:szCs w:val="15"/>
          </w:rPr>
          <w:t>Boy kept 'completely naked' in Brisbane watch house for days</w:t>
        </w:r>
      </w:hyperlink>
      <w:r w:rsidRPr="00BC243C">
        <w:rPr>
          <w:rFonts w:cs="Arial"/>
          <w:sz w:val="15"/>
          <w:szCs w:val="15"/>
        </w:rPr>
        <w:t xml:space="preserve">. ABC Investigations. </w:t>
      </w:r>
    </w:p>
    <w:p w14:paraId="1F05725A" w14:textId="77777777" w:rsidR="00ED6032" w:rsidRPr="00BC243C" w:rsidRDefault="00ED6032">
      <w:pPr>
        <w:pStyle w:val="EndnoteText"/>
        <w:rPr>
          <w:rFonts w:cs="Arial"/>
          <w:sz w:val="15"/>
          <w:szCs w:val="15"/>
        </w:rPr>
      </w:pPr>
    </w:p>
  </w:endnote>
  <w:endnote w:id="136">
    <w:p w14:paraId="2F009A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37"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p>
    <w:p w14:paraId="453E5A9F" w14:textId="77777777" w:rsidR="00ED6032" w:rsidRPr="00BC243C" w:rsidRDefault="00ED6032" w:rsidP="00714A13">
      <w:pPr>
        <w:pStyle w:val="EndnoteText"/>
        <w:rPr>
          <w:rFonts w:cs="Arial"/>
          <w:sz w:val="15"/>
          <w:szCs w:val="15"/>
        </w:rPr>
      </w:pPr>
    </w:p>
  </w:endnote>
  <w:endnote w:id="137">
    <w:p w14:paraId="0427648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138" w:history="1">
        <w:r w:rsidRPr="00BC243C">
          <w:rPr>
            <w:rStyle w:val="Hyperlink"/>
            <w:rFonts w:cs="Arial"/>
            <w:sz w:val="15"/>
            <w:szCs w:val="15"/>
          </w:rPr>
          <w:t>National Framework for Reducing and Eliminating the Use of Restrictive Practices in the Disability Service Sector</w:t>
        </w:r>
      </w:hyperlink>
      <w:r w:rsidRPr="00BC243C">
        <w:rPr>
          <w:rFonts w:cs="Arial"/>
          <w:sz w:val="15"/>
          <w:szCs w:val="15"/>
        </w:rPr>
        <w:t xml:space="preserve">. Department of Social Services. </w:t>
      </w:r>
    </w:p>
    <w:p w14:paraId="76492014" w14:textId="77777777" w:rsidR="00ED6032" w:rsidRPr="00BC243C" w:rsidRDefault="00ED6032" w:rsidP="00714A13">
      <w:pPr>
        <w:pStyle w:val="EndnoteText"/>
        <w:rPr>
          <w:rFonts w:cs="Arial"/>
          <w:sz w:val="15"/>
          <w:szCs w:val="15"/>
        </w:rPr>
      </w:pPr>
    </w:p>
  </w:endnote>
  <w:endnote w:id="138">
    <w:p w14:paraId="6E609B9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w:t>
      </w:r>
      <w:hyperlink r:id="rId139" w:history="1">
        <w:r w:rsidRPr="00BC243C">
          <w:rPr>
            <w:rStyle w:val="Hyperlink"/>
            <w:rFonts w:cs="Arial"/>
            <w:sz w:val="15"/>
            <w:szCs w:val="15"/>
          </w:rPr>
          <w:t>(Restrictive Practices and Behaviour Support) Rules 2018</w:t>
        </w:r>
      </w:hyperlink>
      <w:r w:rsidRPr="00BC243C">
        <w:rPr>
          <w:rFonts w:cs="Arial"/>
          <w:sz w:val="15"/>
          <w:szCs w:val="15"/>
        </w:rPr>
        <w:t xml:space="preserve">   </w:t>
      </w:r>
    </w:p>
    <w:p w14:paraId="0B3D1712" w14:textId="77777777" w:rsidR="00ED6032" w:rsidRPr="00BC243C" w:rsidRDefault="00ED6032" w:rsidP="00714A13">
      <w:pPr>
        <w:pStyle w:val="EndnoteText"/>
        <w:rPr>
          <w:rFonts w:cs="Arial"/>
          <w:sz w:val="15"/>
          <w:szCs w:val="15"/>
        </w:rPr>
      </w:pPr>
    </w:p>
  </w:endnote>
  <w:endnote w:id="139">
    <w:p w14:paraId="41AAB7B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Framework only applies to disability services and the NDIS (Restrictive Practice and Behaviour Support) Rules 2018 only apply to NDIS participants.</w:t>
      </w:r>
    </w:p>
    <w:p w14:paraId="4D571829" w14:textId="77777777" w:rsidR="00ED6032" w:rsidRPr="00BC243C" w:rsidRDefault="00ED6032">
      <w:pPr>
        <w:pStyle w:val="EndnoteText"/>
        <w:rPr>
          <w:rFonts w:cs="Arial"/>
          <w:sz w:val="15"/>
          <w:szCs w:val="15"/>
        </w:rPr>
      </w:pPr>
    </w:p>
  </w:endnote>
  <w:endnote w:id="140">
    <w:p w14:paraId="2146C29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States and Territories will have NPM bodies for their respective jurisdictions.</w:t>
      </w:r>
    </w:p>
    <w:p w14:paraId="32A34789" w14:textId="77777777" w:rsidR="00ED6032" w:rsidRPr="00BC243C" w:rsidRDefault="00ED6032">
      <w:pPr>
        <w:pStyle w:val="EndnoteText"/>
        <w:rPr>
          <w:rFonts w:cs="Arial"/>
          <w:sz w:val="15"/>
          <w:szCs w:val="15"/>
        </w:rPr>
      </w:pPr>
    </w:p>
  </w:endnote>
  <w:endnote w:id="141">
    <w:p w14:paraId="3CFC2D3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prisons, juvenile detention, police cells, closed psychiatric institutions and immigration facilities.</w:t>
      </w:r>
    </w:p>
    <w:p w14:paraId="315F2D4F" w14:textId="77777777" w:rsidR="00ED6032" w:rsidRPr="00BC243C" w:rsidRDefault="00ED6032" w:rsidP="00714A13">
      <w:pPr>
        <w:pStyle w:val="EndnoteText"/>
        <w:rPr>
          <w:rFonts w:cs="Arial"/>
          <w:sz w:val="15"/>
          <w:szCs w:val="15"/>
        </w:rPr>
      </w:pPr>
    </w:p>
  </w:endnote>
  <w:endnote w:id="142">
    <w:p w14:paraId="2B5A0E7C" w14:textId="77777777" w:rsidR="00ED6032" w:rsidRPr="00BC243C" w:rsidRDefault="00ED6032" w:rsidP="00D623D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140" w:history="1">
        <w:r w:rsidRPr="00BC243C">
          <w:rPr>
            <w:rStyle w:val="Hyperlink"/>
            <w:rFonts w:cs="Arial"/>
            <w:sz w:val="15"/>
            <w:szCs w:val="15"/>
          </w:rPr>
          <w:t>Position Paper: Disability Inclusive National Preventive Mechanism (NPM)</w:t>
        </w:r>
      </w:hyperlink>
      <w:r w:rsidRPr="00BC243C">
        <w:rPr>
          <w:rFonts w:cs="Arial"/>
          <w:sz w:val="15"/>
          <w:szCs w:val="15"/>
        </w:rPr>
        <w:t xml:space="preserve">. DPOA, Sydney.    </w:t>
      </w:r>
    </w:p>
    <w:p w14:paraId="38EA7C45" w14:textId="77777777" w:rsidR="00ED6032" w:rsidRPr="00BC243C" w:rsidRDefault="00ED6032" w:rsidP="00714A13">
      <w:pPr>
        <w:pStyle w:val="EndnoteText"/>
        <w:rPr>
          <w:rFonts w:cs="Arial"/>
          <w:sz w:val="15"/>
          <w:szCs w:val="15"/>
        </w:rPr>
      </w:pPr>
    </w:p>
  </w:endnote>
  <w:endnote w:id="143">
    <w:p w14:paraId="16AE39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CAT/C/AUS/CO/4-5.</w:t>
      </w:r>
    </w:p>
    <w:p w14:paraId="34CDE8AE" w14:textId="77777777" w:rsidR="00ED6032" w:rsidRPr="00BC243C" w:rsidRDefault="00ED6032" w:rsidP="00714A13">
      <w:pPr>
        <w:pStyle w:val="EndnoteText"/>
        <w:rPr>
          <w:rFonts w:cs="Arial"/>
          <w:sz w:val="15"/>
          <w:szCs w:val="15"/>
        </w:rPr>
      </w:pPr>
    </w:p>
  </w:endnote>
  <w:endnote w:id="144">
    <w:p w14:paraId="5A6424B7" w14:textId="77777777" w:rsidR="00ED6032" w:rsidRPr="00BC243C" w:rsidRDefault="00ED6032" w:rsidP="00C90DE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41" w:history="1">
        <w:r w:rsidRPr="00BC243C">
          <w:rPr>
            <w:rStyle w:val="Hyperlink"/>
            <w:rFonts w:cs="Arial"/>
            <w:sz w:val="15"/>
            <w:szCs w:val="15"/>
          </w:rPr>
          <w:t>Royal Commission into Violence, Abuse, Neglect and Exploitation of People with Disability</w:t>
        </w:r>
      </w:hyperlink>
      <w:r w:rsidRPr="00BC243C">
        <w:rPr>
          <w:rFonts w:cs="Arial"/>
          <w:sz w:val="15"/>
          <w:szCs w:val="15"/>
        </w:rPr>
        <w:t xml:space="preserve">.     </w:t>
      </w:r>
    </w:p>
    <w:p w14:paraId="4EE16196" w14:textId="77777777" w:rsidR="00ED6032" w:rsidRPr="00BC243C" w:rsidRDefault="00ED6032" w:rsidP="00714A13">
      <w:pPr>
        <w:pStyle w:val="EndnoteText"/>
        <w:rPr>
          <w:rFonts w:cs="Arial"/>
          <w:sz w:val="15"/>
          <w:szCs w:val="15"/>
        </w:rPr>
      </w:pPr>
    </w:p>
  </w:endnote>
  <w:endnote w:id="145">
    <w:p w14:paraId="3769A0E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Reflecting Australia’s obligations under the international human rights treaties to which Australia is a party, and the United Nations </w:t>
      </w:r>
      <w:hyperlink r:id="rId142" w:history="1">
        <w:r w:rsidRPr="00BC243C">
          <w:rPr>
            <w:rStyle w:val="Hyperlink"/>
            <w:rFonts w:cs="Arial"/>
            <w:sz w:val="15"/>
            <w:szCs w:val="15"/>
          </w:rPr>
          <w:t>‘Basic Principles and Guidelines on the Right to a Remedy and Reparation for Victims of Gross Violations of International Human Rights Law and Serious Violations of International Humanitarian Law’</w:t>
        </w:r>
      </w:hyperlink>
      <w:r w:rsidRPr="00BC243C">
        <w:rPr>
          <w:rFonts w:cs="Arial"/>
          <w:sz w:val="15"/>
          <w:szCs w:val="15"/>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 A/RES/60/147.</w:t>
      </w:r>
    </w:p>
    <w:p w14:paraId="6A4F20A6" w14:textId="77777777" w:rsidR="00ED6032" w:rsidRPr="00BC243C" w:rsidRDefault="00ED6032" w:rsidP="00714A13">
      <w:pPr>
        <w:pStyle w:val="EndnoteText"/>
        <w:rPr>
          <w:rFonts w:cs="Arial"/>
          <w:sz w:val="15"/>
          <w:szCs w:val="15"/>
        </w:rPr>
      </w:pPr>
    </w:p>
  </w:endnote>
  <w:endnote w:id="146">
    <w:p w14:paraId="78A472D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43"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Australian Cross Disability Alliance (ACDA); Sydney, Australia.</w:t>
      </w:r>
    </w:p>
    <w:p w14:paraId="57D7A46F" w14:textId="77777777" w:rsidR="00ED6032" w:rsidRPr="00BC243C" w:rsidRDefault="00ED6032" w:rsidP="00714A13">
      <w:pPr>
        <w:pStyle w:val="EndnoteText"/>
        <w:rPr>
          <w:rFonts w:cs="Arial"/>
          <w:sz w:val="15"/>
          <w:szCs w:val="15"/>
        </w:rPr>
      </w:pPr>
    </w:p>
  </w:endnote>
  <w:endnote w:id="147">
    <w:p w14:paraId="06CC24D9" w14:textId="77777777" w:rsidR="00ED6032" w:rsidRPr="00BC243C" w:rsidRDefault="00ED6032" w:rsidP="000A3EA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4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0AE493C" w14:textId="77777777" w:rsidR="00ED6032" w:rsidRPr="00BC243C" w:rsidRDefault="00ED6032" w:rsidP="00714A13">
      <w:pPr>
        <w:pStyle w:val="EndnoteText"/>
        <w:rPr>
          <w:rFonts w:cs="Arial"/>
          <w:sz w:val="15"/>
          <w:szCs w:val="15"/>
        </w:rPr>
      </w:pPr>
    </w:p>
  </w:endnote>
  <w:endnote w:id="148">
    <w:p w14:paraId="193C69A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3DAED462" w14:textId="77777777" w:rsidR="00ED6032" w:rsidRPr="00BC243C" w:rsidRDefault="00ED6032" w:rsidP="00714A13">
      <w:pPr>
        <w:pStyle w:val="EndnoteText"/>
        <w:rPr>
          <w:rFonts w:cs="Arial"/>
          <w:sz w:val="15"/>
          <w:szCs w:val="15"/>
        </w:rPr>
      </w:pPr>
    </w:p>
  </w:endnote>
  <w:endnote w:id="149">
    <w:p w14:paraId="771698D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(NDIS) </w:t>
      </w:r>
      <w:hyperlink r:id="rId145" w:history="1">
        <w:r w:rsidRPr="00BC243C">
          <w:rPr>
            <w:rStyle w:val="Hyperlink"/>
            <w:rFonts w:cs="Arial"/>
            <w:sz w:val="15"/>
            <w:szCs w:val="15"/>
          </w:rPr>
          <w:t>Quality and Safeguards Commission</w:t>
        </w:r>
      </w:hyperlink>
      <w:r w:rsidRPr="00BC243C">
        <w:rPr>
          <w:rFonts w:cs="Arial"/>
          <w:sz w:val="15"/>
          <w:szCs w:val="15"/>
        </w:rPr>
        <w:t xml:space="preserve"> </w:t>
      </w:r>
    </w:p>
    <w:p w14:paraId="38F1E611" w14:textId="77777777" w:rsidR="00ED6032" w:rsidRPr="00BC243C" w:rsidRDefault="00ED6032" w:rsidP="00714A13">
      <w:pPr>
        <w:pStyle w:val="EndnoteText"/>
        <w:rPr>
          <w:rFonts w:cs="Arial"/>
          <w:sz w:val="15"/>
          <w:szCs w:val="15"/>
        </w:rPr>
      </w:pPr>
    </w:p>
  </w:endnote>
  <w:endnote w:id="150">
    <w:p w14:paraId="3313E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example: e.g. allegations of abuse and neglect, unauthorised use of a restrictive practice, serious injury, and sexual misconduct.</w:t>
      </w:r>
    </w:p>
    <w:p w14:paraId="1D96A55F" w14:textId="77777777" w:rsidR="00ED6032" w:rsidRPr="00BC243C" w:rsidRDefault="00ED6032" w:rsidP="00714A13">
      <w:pPr>
        <w:pStyle w:val="EndnoteText"/>
        <w:rPr>
          <w:rFonts w:cs="Arial"/>
          <w:sz w:val="15"/>
          <w:szCs w:val="15"/>
        </w:rPr>
      </w:pPr>
    </w:p>
  </w:endnote>
  <w:endnote w:id="151">
    <w:p w14:paraId="3752F2D2" w14:textId="77777777" w:rsidR="00ED6032" w:rsidRPr="00BC243C" w:rsidRDefault="00ED6032" w:rsidP="004605B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46" w:history="1">
        <w:r w:rsidRPr="00BC243C">
          <w:rPr>
            <w:rStyle w:val="Hyperlink"/>
            <w:rFonts w:cs="Arial"/>
            <w:sz w:val="15"/>
            <w:szCs w:val="15"/>
          </w:rPr>
          <w:t>Progress Report</w:t>
        </w:r>
      </w:hyperlink>
      <w:r w:rsidRPr="00BC243C">
        <w:rPr>
          <w:rFonts w:cs="Arial"/>
          <w:sz w:val="15"/>
          <w:szCs w:val="15"/>
        </w:rPr>
        <w:t>.</w:t>
      </w:r>
    </w:p>
    <w:p w14:paraId="043A3CCE" w14:textId="77777777" w:rsidR="00ED6032" w:rsidRPr="00BC243C" w:rsidRDefault="00ED6032" w:rsidP="00714A13">
      <w:pPr>
        <w:pStyle w:val="EndnoteText"/>
        <w:rPr>
          <w:rFonts w:cs="Arial"/>
          <w:sz w:val="15"/>
          <w:szCs w:val="15"/>
        </w:rPr>
      </w:pPr>
    </w:p>
  </w:endnote>
  <w:endnote w:id="152">
    <w:p w14:paraId="493B6E7F" w14:textId="77777777" w:rsidR="00ED6032" w:rsidRPr="00BC243C" w:rsidRDefault="00ED6032" w:rsidP="00714A13">
      <w:pPr>
        <w:pStyle w:val="NoSpacing"/>
        <w:spacing w:line="240" w:lineRule="auto"/>
        <w:ind w:right="0"/>
        <w:jc w:val="left"/>
        <w:rPr>
          <w:rFonts w:ascii="Arial" w:hAnsi="Arial" w:cs="Arial"/>
          <w:color w:val="000000" w:themeColor="text1"/>
          <w:sz w:val="15"/>
          <w:szCs w:val="15"/>
        </w:rPr>
      </w:pPr>
      <w:r w:rsidRPr="00BC243C">
        <w:rPr>
          <w:rStyle w:val="EndnoteReference"/>
          <w:rFonts w:ascii="Arial" w:hAnsi="Arial" w:cs="Arial"/>
          <w:color w:val="000000" w:themeColor="text1"/>
          <w:sz w:val="15"/>
          <w:szCs w:val="15"/>
        </w:rPr>
        <w:endnoteRef/>
      </w:r>
      <w:r w:rsidRPr="00BC243C">
        <w:rPr>
          <w:rFonts w:ascii="Arial" w:hAnsi="Arial" w:cs="Arial"/>
          <w:color w:val="000000" w:themeColor="text1"/>
          <w:sz w:val="15"/>
          <w:szCs w:val="15"/>
          <w:vertAlign w:val="superscript"/>
        </w:rPr>
        <w:t xml:space="preserve"> </w:t>
      </w:r>
      <w:r w:rsidRPr="00BC243C">
        <w:rPr>
          <w:rFonts w:ascii="Arial" w:hAnsi="Arial" w:cs="Arial"/>
          <w:color w:val="000000" w:themeColor="text1"/>
          <w:sz w:val="15"/>
          <w:szCs w:val="15"/>
        </w:rPr>
        <w:t xml:space="preserve">People With Disability Australia, Submission No 50 to Senate Standing Committee on Community Affairs, The Involuntary or Coerced Sterilisation of People with Disabilities in Australia, March 2013; Women With Disabilities Australia, Submission No 49 to Senate Standing Committee on Community Affairs, The Involuntary or Coerced Sterilisation of People with Disabilities in Australia, March 2013. Submissions available at: </w:t>
      </w:r>
      <w:hyperlink r:id="rId147" w:history="1">
        <w:r w:rsidRPr="000C7929">
          <w:rPr>
            <w:rStyle w:val="Hyperlink"/>
            <w:rFonts w:ascii="Arial" w:hAnsi="Arial" w:cs="Arial"/>
            <w:sz w:val="15"/>
            <w:szCs w:val="15"/>
          </w:rPr>
          <w:t>https://www.aph.gov.au/Parliamentary_Business/Committees/Senate/Community_Affairs/Involuntary_Sterilisation/Submissions</w:t>
        </w:r>
      </w:hyperlink>
      <w:r>
        <w:rPr>
          <w:rFonts w:ascii="Arial" w:hAnsi="Arial" w:cs="Arial"/>
          <w:color w:val="000000" w:themeColor="text1"/>
          <w:sz w:val="15"/>
          <w:szCs w:val="15"/>
        </w:rPr>
        <w:t xml:space="preserve"> </w:t>
      </w:r>
      <w:r w:rsidRPr="00BC243C">
        <w:rPr>
          <w:rFonts w:ascii="Arial" w:hAnsi="Arial" w:cs="Arial"/>
          <w:color w:val="000000" w:themeColor="text1"/>
          <w:sz w:val="15"/>
          <w:szCs w:val="15"/>
        </w:rPr>
        <w:t xml:space="preserve"> </w:t>
      </w:r>
    </w:p>
    <w:p w14:paraId="080AD8CE" w14:textId="77777777" w:rsidR="00ED6032" w:rsidRPr="00BC243C" w:rsidRDefault="00ED6032" w:rsidP="00945667">
      <w:pPr>
        <w:rPr>
          <w:rFonts w:cs="Arial"/>
          <w:sz w:val="15"/>
          <w:szCs w:val="15"/>
          <w:lang w:val="en-US" w:eastAsia="en-AU"/>
        </w:rPr>
      </w:pPr>
    </w:p>
  </w:endnote>
  <w:endnote w:id="153">
    <w:p w14:paraId="232C0212"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CRC/C/15/Add.268; CRC/C/AUS/CO/4; A/HRC/17/10; CEDAW/C/AUL/CO/7; CAT/C/AUS/CO/4-5; A/HRC/WG.6/10/L.8; CRPD/C/AUS/CO/1; A/HRC/31/14; A/HRC/22/53; CCPR/C/AUS/Q/6; FIGO (International Federation of Gynecology and Obstetrics), </w:t>
      </w:r>
      <w:hyperlink r:id="rId148"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See also: World Medical Association (WMA) in conjunction with the International Federation of Health and Human Rights Organizations (IFHHRO) (2011) </w:t>
      </w:r>
      <w:hyperlink r:id="rId149" w:history="1">
        <w:r w:rsidRPr="00BC243C">
          <w:rPr>
            <w:rStyle w:val="Hyperlink"/>
            <w:rFonts w:cs="Arial"/>
            <w:sz w:val="15"/>
            <w:szCs w:val="15"/>
          </w:rPr>
          <w:t>Global Bodies call for end to Forced Sterilization: Press Release</w:t>
        </w:r>
      </w:hyperlink>
      <w:r w:rsidRPr="00BC243C">
        <w:rPr>
          <w:rFonts w:cs="Arial"/>
          <w:color w:val="000000" w:themeColor="text1"/>
          <w:sz w:val="15"/>
          <w:szCs w:val="15"/>
        </w:rPr>
        <w:t>, 5 September 2011.</w:t>
      </w:r>
    </w:p>
    <w:p w14:paraId="6A583EF5"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rPr>
        <w:t xml:space="preserve"> </w:t>
      </w:r>
    </w:p>
  </w:endnote>
  <w:endnote w:id="154">
    <w:p w14:paraId="567435B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Committee on the Elimination of Discrimination against Women (1991) General recommendation No. 18: Disabled women. UN Doc. No. A/46/38.</w:t>
      </w:r>
    </w:p>
    <w:p w14:paraId="433D78DC" w14:textId="77777777" w:rsidR="00ED6032" w:rsidRPr="00BC243C" w:rsidRDefault="00ED6032" w:rsidP="00714A13">
      <w:pPr>
        <w:pStyle w:val="EndnoteText"/>
        <w:rPr>
          <w:rFonts w:cs="Arial"/>
          <w:sz w:val="15"/>
          <w:szCs w:val="15"/>
        </w:rPr>
      </w:pPr>
    </w:p>
  </w:endnote>
  <w:endnote w:id="155">
    <w:p w14:paraId="28525F6C"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 (May 2015), </w:t>
      </w:r>
      <w:hyperlink r:id="rId150" w:history="1">
        <w:r w:rsidRPr="00BC243C">
          <w:rPr>
            <w:rStyle w:val="Hyperlink"/>
            <w:rFonts w:cs="Arial"/>
            <w:sz w:val="15"/>
            <w:szCs w:val="15"/>
          </w:rPr>
          <w:t>Australian Government response</w:t>
        </w:r>
      </w:hyperlink>
      <w:r w:rsidRPr="00BC243C">
        <w:rPr>
          <w:rFonts w:cs="Arial"/>
          <w:color w:val="000000" w:themeColor="text1"/>
          <w:sz w:val="15"/>
          <w:szCs w:val="15"/>
        </w:rPr>
        <w:t xml:space="preserve"> to the Senate Standing Committee on Community Affairs Reports: </w:t>
      </w:r>
      <w:hyperlink r:id="rId151" w:history="1">
        <w:r w:rsidRPr="00BC243C">
          <w:rPr>
            <w:rStyle w:val="Hyperlink"/>
            <w:rFonts w:cs="Arial"/>
            <w:sz w:val="15"/>
            <w:szCs w:val="15"/>
          </w:rPr>
          <w:t>The involuntary or coerced sterilisation of people with disabilities in Australia</w:t>
        </w:r>
      </w:hyperlink>
      <w:r w:rsidRPr="00BC243C">
        <w:rPr>
          <w:rFonts w:cs="Arial"/>
          <w:color w:val="000000" w:themeColor="text1"/>
          <w:sz w:val="15"/>
          <w:szCs w:val="15"/>
        </w:rPr>
        <w:t xml:space="preserve"> (17 July 2013) and the </w:t>
      </w:r>
      <w:hyperlink r:id="rId152" w:history="1">
        <w:r w:rsidRPr="00BC243C">
          <w:rPr>
            <w:rStyle w:val="Hyperlink"/>
            <w:rFonts w:cs="Arial"/>
            <w:sz w:val="15"/>
            <w:szCs w:val="15"/>
          </w:rPr>
          <w:t>Involuntary or coerced sterilisation of intersex people in Australia</w:t>
        </w:r>
      </w:hyperlink>
      <w:r w:rsidRPr="00BC243C">
        <w:rPr>
          <w:rFonts w:cs="Arial"/>
          <w:color w:val="000000" w:themeColor="text1"/>
          <w:sz w:val="15"/>
          <w:szCs w:val="15"/>
        </w:rPr>
        <w:t xml:space="preserve"> (25 October 2013). </w:t>
      </w:r>
    </w:p>
    <w:p w14:paraId="7B23815B" w14:textId="77777777" w:rsidR="00ED6032" w:rsidRPr="00BC243C" w:rsidRDefault="00ED6032" w:rsidP="00714A13">
      <w:pPr>
        <w:pStyle w:val="EndnoteText"/>
        <w:rPr>
          <w:rFonts w:cs="Arial"/>
          <w:color w:val="000000" w:themeColor="text1"/>
          <w:sz w:val="15"/>
          <w:szCs w:val="15"/>
          <w:lang w:val="en-US"/>
        </w:rPr>
      </w:pPr>
    </w:p>
  </w:endnote>
  <w:endnote w:id="156">
    <w:p w14:paraId="1C267912" w14:textId="77777777" w:rsidR="00ED6032" w:rsidRPr="00BC243C" w:rsidRDefault="00ED6032" w:rsidP="0093562B">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Governments remain of the view that it is an acceptable practice to sterilise children and adults with disability, provided that they ‘lack capacity’ and that the procedure is in their ‘best interest’, as determined by a third party. See: Senate Standing Committee on Community Affairs, (17 July 2013) </w:t>
      </w:r>
      <w:hyperlink r:id="rId153" w:history="1">
        <w:r w:rsidRPr="00BC243C">
          <w:rPr>
            <w:rStyle w:val="Hyperlink"/>
            <w:rFonts w:cs="Arial"/>
            <w:sz w:val="15"/>
            <w:szCs w:val="15"/>
          </w:rPr>
          <w:t>The involuntary or coerced sterilisation of people with disabilities in Australia</w:t>
        </w:r>
      </w:hyperlink>
    </w:p>
    <w:p w14:paraId="0AFF6881" w14:textId="77777777" w:rsidR="00ED6032" w:rsidRPr="00BC243C" w:rsidRDefault="00ED6032" w:rsidP="0093562B">
      <w:pPr>
        <w:pStyle w:val="EndnoteText"/>
        <w:rPr>
          <w:rFonts w:cs="Arial"/>
          <w:color w:val="000000" w:themeColor="text1"/>
          <w:sz w:val="15"/>
          <w:szCs w:val="15"/>
          <w:lang w:val="en-US"/>
        </w:rPr>
      </w:pPr>
    </w:p>
  </w:endnote>
  <w:endnote w:id="157">
    <w:p w14:paraId="0358E2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 carer.</w:t>
      </w:r>
    </w:p>
    <w:p w14:paraId="04036B56" w14:textId="77777777" w:rsidR="00ED6032" w:rsidRPr="00BC243C" w:rsidRDefault="00ED6032" w:rsidP="00714A13">
      <w:pPr>
        <w:pStyle w:val="EndnoteText"/>
        <w:rPr>
          <w:rFonts w:cs="Arial"/>
          <w:sz w:val="15"/>
          <w:szCs w:val="15"/>
        </w:rPr>
      </w:pPr>
    </w:p>
  </w:endnote>
  <w:endnote w:id="158">
    <w:p w14:paraId="1239872E" w14:textId="77777777" w:rsidR="00ED6032" w:rsidRDefault="00ED6032" w:rsidP="0067163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67163E">
        <w:rPr>
          <w:rFonts w:cs="Arial"/>
          <w:sz w:val="15"/>
          <w:szCs w:val="15"/>
        </w:rPr>
        <w:t>Joint statement by the Committee on the Rights of Persons with Disabilities (CRPD) and the Committee on the Elimination of All Forms of Discrimination against Women (CEDAW)</w:t>
      </w:r>
      <w:r>
        <w:rPr>
          <w:rFonts w:cs="Arial"/>
          <w:sz w:val="15"/>
          <w:szCs w:val="15"/>
        </w:rPr>
        <w:t xml:space="preserve">: </w:t>
      </w:r>
      <w:hyperlink r:id="rId154" w:history="1">
        <w:r w:rsidRPr="0067163E">
          <w:rPr>
            <w:rStyle w:val="Hyperlink"/>
            <w:rFonts w:cs="Arial"/>
            <w:sz w:val="15"/>
            <w:szCs w:val="15"/>
          </w:rPr>
          <w:t>Guaranteeing sexual and reproductive health and rights for all women, in particular women with disabilities.</w:t>
        </w:r>
      </w:hyperlink>
      <w:r>
        <w:rPr>
          <w:rFonts w:cs="Arial"/>
          <w:sz w:val="15"/>
          <w:szCs w:val="15"/>
        </w:rPr>
        <w:t xml:space="preserve"> 29 August 2018.</w:t>
      </w:r>
    </w:p>
    <w:p w14:paraId="4403A762" w14:textId="77777777" w:rsidR="00ED6032" w:rsidRPr="00BC243C" w:rsidRDefault="00ED6032">
      <w:pPr>
        <w:pStyle w:val="EndnoteText"/>
        <w:rPr>
          <w:rFonts w:cs="Arial"/>
          <w:sz w:val="15"/>
          <w:szCs w:val="15"/>
        </w:rPr>
      </w:pPr>
    </w:p>
  </w:endnote>
  <w:endnote w:id="159">
    <w:p w14:paraId="5B3932DE"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 xml:space="preserve">See: The Darlington Statement [para 7] </w:t>
      </w:r>
      <w:hyperlink r:id="rId155" w:history="1">
        <w:r w:rsidRPr="00F24E77">
          <w:rPr>
            <w:rStyle w:val="Hyperlink"/>
            <w:rFonts w:cs="Arial"/>
            <w:sz w:val="15"/>
            <w:szCs w:val="15"/>
          </w:rPr>
          <w:t>Darlington Statement</w:t>
        </w:r>
      </w:hyperlink>
      <w:r w:rsidRPr="00F24E77">
        <w:rPr>
          <w:rFonts w:cs="Arial"/>
          <w:sz w:val="15"/>
          <w:szCs w:val="15"/>
        </w:rPr>
        <w:t>: Joint consensus statement from the intersex community retreat in Darlington, March 2017.</w:t>
      </w:r>
    </w:p>
    <w:p w14:paraId="3C614770" w14:textId="77777777" w:rsidR="00ED6032" w:rsidRPr="00BC243C" w:rsidRDefault="00ED6032">
      <w:pPr>
        <w:pStyle w:val="EndnoteText"/>
        <w:rPr>
          <w:rFonts w:cs="Arial"/>
          <w:sz w:val="15"/>
          <w:szCs w:val="15"/>
        </w:rPr>
      </w:pPr>
    </w:p>
  </w:endnote>
  <w:endnote w:id="160">
    <w:p w14:paraId="7AFE76E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Committee on the Rights of Persons with Disabilities (2016), General Comment No. 3: Women and Girls with Disabilities, UN Doc. CRPD/C/GC/6, para 32.</w:t>
      </w:r>
    </w:p>
    <w:p w14:paraId="0F23F58D" w14:textId="77777777" w:rsidR="00ED6032" w:rsidRPr="00DD36A1" w:rsidRDefault="00ED6032">
      <w:pPr>
        <w:pStyle w:val="EndnoteText"/>
        <w:rPr>
          <w:rFonts w:cs="Arial"/>
          <w:sz w:val="15"/>
          <w:szCs w:val="15"/>
        </w:rPr>
      </w:pPr>
    </w:p>
  </w:endnote>
  <w:endnote w:id="161">
    <w:p w14:paraId="718FEB46" w14:textId="77777777" w:rsidR="00ED6032" w:rsidRPr="00BC243C" w:rsidRDefault="00ED6032" w:rsidP="00523B78">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Senate Standing Committee on Community Affairs (25 October 2013) </w:t>
      </w:r>
      <w:hyperlink r:id="rId156" w:history="1">
        <w:r w:rsidRPr="00BC243C">
          <w:rPr>
            <w:rStyle w:val="Hyperlink"/>
            <w:rFonts w:cs="Arial"/>
            <w:sz w:val="15"/>
            <w:szCs w:val="15"/>
          </w:rPr>
          <w:t>Involuntary or coerced sterilisation of intersex people in Australia</w:t>
        </w:r>
      </w:hyperlink>
    </w:p>
    <w:p w14:paraId="3941E074" w14:textId="77777777" w:rsidR="00ED6032" w:rsidRPr="00BC243C" w:rsidRDefault="00ED6032" w:rsidP="00714A13">
      <w:pPr>
        <w:pStyle w:val="EndnoteText"/>
        <w:rPr>
          <w:rFonts w:cs="Arial"/>
          <w:sz w:val="15"/>
          <w:szCs w:val="15"/>
        </w:rPr>
      </w:pPr>
    </w:p>
  </w:endnote>
  <w:endnote w:id="162">
    <w:p w14:paraId="2F4C9E1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w:t>
      </w:r>
      <w:r>
        <w:rPr>
          <w:rFonts w:cs="Arial"/>
          <w:sz w:val="15"/>
          <w:szCs w:val="15"/>
        </w:rPr>
        <w:t>Committee on the Elimination of Discrimination against Women (2018) Concluding Observations on the Eighth Periodic Report of Australia, UN Doc, CEDAW/C/AUS/CO/8, para 26.</w:t>
      </w:r>
    </w:p>
    <w:p w14:paraId="29593A3C" w14:textId="77777777" w:rsidR="00ED6032" w:rsidRPr="00DD36A1" w:rsidRDefault="00ED6032">
      <w:pPr>
        <w:pStyle w:val="EndnoteText"/>
        <w:rPr>
          <w:rFonts w:cs="Arial"/>
          <w:sz w:val="15"/>
          <w:szCs w:val="15"/>
        </w:rPr>
      </w:pPr>
    </w:p>
  </w:endnote>
  <w:endnote w:id="163">
    <w:p w14:paraId="5F1BE8E3" w14:textId="77777777" w:rsidR="00ED6032" w:rsidRPr="00BC243C" w:rsidRDefault="00ED6032" w:rsidP="004E117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7"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CC2252E" w14:textId="77777777" w:rsidR="00ED6032" w:rsidRPr="00BC243C" w:rsidRDefault="00ED6032" w:rsidP="004E1176">
      <w:pPr>
        <w:pStyle w:val="EndnoteText"/>
        <w:rPr>
          <w:rFonts w:cs="Arial"/>
          <w:sz w:val="15"/>
          <w:szCs w:val="15"/>
        </w:rPr>
      </w:pPr>
    </w:p>
  </w:endnote>
  <w:endnote w:id="164">
    <w:p w14:paraId="4F1931F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devalues the important economic and social contributions that migrants and refugees with disability and their families might make to Australia See: National Ethnic Disability Alliance (NEDA) (2009) </w:t>
      </w:r>
      <w:hyperlink r:id="rId158" w:history="1">
        <w:r w:rsidRPr="00BC243C">
          <w:rPr>
            <w:rStyle w:val="Hyperlink"/>
            <w:rFonts w:cs="Arial"/>
            <w:sz w:val="15"/>
            <w:szCs w:val="15"/>
          </w:rPr>
          <w:t>No Right to Discriminate: Submission to the Joint Standing Committee on Migration Inquiry into Immigration Treatment of Disability</w:t>
        </w:r>
      </w:hyperlink>
      <w:r w:rsidRPr="00BC243C">
        <w:rPr>
          <w:rFonts w:cs="Arial"/>
          <w:sz w:val="15"/>
          <w:szCs w:val="15"/>
        </w:rPr>
        <w:t xml:space="preserve">. </w:t>
      </w:r>
    </w:p>
    <w:p w14:paraId="149E01C2" w14:textId="77777777" w:rsidR="00ED6032" w:rsidRPr="00BC243C" w:rsidRDefault="00ED6032" w:rsidP="00714A13">
      <w:pPr>
        <w:pStyle w:val="EndnoteText"/>
        <w:rPr>
          <w:rFonts w:cs="Arial"/>
          <w:sz w:val="15"/>
          <w:szCs w:val="15"/>
        </w:rPr>
      </w:pPr>
    </w:p>
  </w:endnote>
  <w:endnote w:id="165">
    <w:p w14:paraId="0CB6381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9"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59257D8" w14:textId="77777777" w:rsidR="00ED6032" w:rsidRPr="00BC243C" w:rsidRDefault="00ED6032" w:rsidP="00714A13">
      <w:pPr>
        <w:pStyle w:val="EndnoteText"/>
        <w:rPr>
          <w:rFonts w:cs="Arial"/>
          <w:sz w:val="15"/>
          <w:szCs w:val="15"/>
        </w:rPr>
      </w:pPr>
    </w:p>
  </w:endnote>
  <w:endnote w:id="166">
    <w:p w14:paraId="1A40C79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beginning from the date the person starts residing in Australia as a permanent visa holder</w:t>
      </w:r>
    </w:p>
    <w:p w14:paraId="4236E38C" w14:textId="77777777" w:rsidR="00ED6032" w:rsidRPr="00BC243C" w:rsidRDefault="00ED6032" w:rsidP="00F24E77">
      <w:pPr>
        <w:pStyle w:val="EndnoteText"/>
        <w:rPr>
          <w:rFonts w:cs="Arial"/>
          <w:sz w:val="15"/>
          <w:szCs w:val="15"/>
        </w:rPr>
      </w:pPr>
    </w:p>
  </w:endnote>
  <w:endnote w:id="167">
    <w:p w14:paraId="4EC441F5" w14:textId="77777777" w:rsidR="00ED6032" w:rsidRPr="00BC243C" w:rsidRDefault="00ED6032" w:rsidP="00F24E77">
      <w:pPr>
        <w:rPr>
          <w:rFonts w:cs="Arial"/>
          <w:sz w:val="15"/>
          <w:szCs w:val="15"/>
        </w:rPr>
      </w:pPr>
      <w:r w:rsidRPr="00BC243C">
        <w:rPr>
          <w:rStyle w:val="EndnoteReference"/>
          <w:rFonts w:cs="Arial"/>
          <w:sz w:val="15"/>
          <w:szCs w:val="15"/>
        </w:rPr>
        <w:endnoteRef/>
      </w:r>
      <w:r w:rsidRPr="00BC243C">
        <w:rPr>
          <w:rFonts w:cs="Arial"/>
          <w:sz w:val="15"/>
          <w:szCs w:val="15"/>
        </w:rPr>
        <w:t xml:space="preserve"> Legislation permits children with disability from asylum seeker backgrounds to be held indefinitely in immigration detention facilities. UN General Assembly (24 April 2017) </w:t>
      </w:r>
      <w:hyperlink r:id="rId160"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5A233483" w14:textId="77777777" w:rsidR="00ED6032" w:rsidRPr="00BC243C" w:rsidRDefault="00ED6032" w:rsidP="00F24E77">
      <w:pPr>
        <w:pStyle w:val="EndnoteText"/>
        <w:rPr>
          <w:rFonts w:cs="Arial"/>
          <w:sz w:val="15"/>
          <w:szCs w:val="15"/>
        </w:rPr>
      </w:pPr>
    </w:p>
  </w:endnote>
  <w:endnote w:id="168">
    <w:p w14:paraId="13A25DA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Which is directly attributed to the harsh conditions, the protracted periods of closed detention, sexual and other forms of violence, overcrowding, inadequate health care, and fear for and about the future. See: Disabled People's Organisations Australia (DPOA)(2017) Submission to the Committee on the Rights of Persons with Disabilities; </w:t>
      </w:r>
      <w:hyperlink r:id="rId161"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w:t>
      </w:r>
    </w:p>
    <w:p w14:paraId="56EED3BC" w14:textId="77777777" w:rsidR="00ED6032" w:rsidRPr="00BC243C" w:rsidRDefault="00ED6032">
      <w:pPr>
        <w:pStyle w:val="EndnoteText"/>
        <w:rPr>
          <w:rFonts w:cs="Arial"/>
          <w:sz w:val="15"/>
          <w:szCs w:val="15"/>
        </w:rPr>
      </w:pPr>
    </w:p>
  </w:endnote>
  <w:endnote w:id="169">
    <w:p w14:paraId="233DC2DE" w14:textId="77777777" w:rsidR="00ED6032" w:rsidRPr="00BC243C" w:rsidRDefault="00ED6032" w:rsidP="00BF01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2"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136983E3" w14:textId="77777777" w:rsidR="00ED6032" w:rsidRPr="00BC243C" w:rsidRDefault="00ED6032" w:rsidP="00BF0111">
      <w:pPr>
        <w:pStyle w:val="EndnoteText"/>
        <w:rPr>
          <w:rFonts w:cs="Arial"/>
          <w:sz w:val="15"/>
          <w:szCs w:val="15"/>
        </w:rPr>
      </w:pPr>
    </w:p>
  </w:endnote>
  <w:endnote w:id="170">
    <w:p w14:paraId="51F548A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3"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9F0D016" w14:textId="77777777" w:rsidR="00ED6032" w:rsidRPr="00BC243C" w:rsidRDefault="00ED6032" w:rsidP="00714A13">
      <w:pPr>
        <w:pStyle w:val="EndnoteText"/>
        <w:rPr>
          <w:rFonts w:cs="Arial"/>
          <w:sz w:val="15"/>
          <w:szCs w:val="15"/>
        </w:rPr>
      </w:pPr>
    </w:p>
  </w:endnote>
  <w:endnote w:id="171">
    <w:p w14:paraId="366BB648"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4"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5"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5D3CBD46" w14:textId="77777777" w:rsidR="00ED6032" w:rsidRPr="00BC243C" w:rsidRDefault="00ED6032" w:rsidP="00B67941">
      <w:pPr>
        <w:pStyle w:val="EndnoteText"/>
        <w:rPr>
          <w:rFonts w:cs="Arial"/>
          <w:sz w:val="15"/>
          <w:szCs w:val="15"/>
        </w:rPr>
      </w:pPr>
    </w:p>
  </w:endnote>
  <w:endnote w:id="172">
    <w:p w14:paraId="7E360D74"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6"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7"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7AAF11F9" w14:textId="77777777" w:rsidR="00ED6032" w:rsidRPr="00BC243C" w:rsidRDefault="00ED6032" w:rsidP="00B67941">
      <w:pPr>
        <w:pStyle w:val="EndnoteText"/>
        <w:rPr>
          <w:rFonts w:cs="Arial"/>
          <w:sz w:val="15"/>
          <w:szCs w:val="15"/>
        </w:rPr>
      </w:pPr>
    </w:p>
  </w:endnote>
  <w:endnote w:id="173">
    <w:p w14:paraId="295180F5"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NSW Ombudsman (2018) </w:t>
      </w:r>
      <w:hyperlink r:id="rId168"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36CD0874" w14:textId="77777777" w:rsidR="00ED6032" w:rsidRPr="00BC243C" w:rsidRDefault="00ED6032" w:rsidP="00B67941">
      <w:pPr>
        <w:pStyle w:val="EndnoteText"/>
        <w:rPr>
          <w:rFonts w:cs="Arial"/>
          <w:sz w:val="15"/>
          <w:szCs w:val="15"/>
        </w:rPr>
      </w:pPr>
    </w:p>
  </w:endnote>
  <w:endnote w:id="174">
    <w:p w14:paraId="72CA0E9F"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In June 2015, there were 6,252 young people in nursing homes around Australia, comprising of 555 young people aged 0-49 years and 5,697 aged 50-64 years. See: Senate Community Affairs References Committee (2015) </w:t>
      </w:r>
      <w:hyperlink r:id="rId169" w:history="1">
        <w:r w:rsidRPr="00BC243C">
          <w:rPr>
            <w:rStyle w:val="Hyperlink"/>
            <w:rFonts w:cs="Arial"/>
            <w:sz w:val="15"/>
            <w:szCs w:val="15"/>
          </w:rPr>
          <w:t>Adequacy of existing residential care arrangements available for young people with severe physical, mental or intellectual disabilities in Australia</w:t>
        </w:r>
      </w:hyperlink>
      <w:r w:rsidRPr="00BC243C">
        <w:rPr>
          <w:rFonts w:cs="Arial"/>
          <w:color w:val="000000" w:themeColor="text1"/>
          <w:sz w:val="15"/>
          <w:szCs w:val="15"/>
        </w:rPr>
        <w:t xml:space="preserve">. See also: Norman, J. (24 Mar 2019) </w:t>
      </w:r>
      <w:hyperlink r:id="rId170" w:history="1">
        <w:r w:rsidRPr="00BC243C">
          <w:rPr>
            <w:rStyle w:val="Hyperlink"/>
            <w:rFonts w:cs="Arial"/>
            <w:sz w:val="15"/>
            <w:szCs w:val="15"/>
          </w:rPr>
          <w:t>The young people forced to live in aged care homes and the push to get them out</w:t>
        </w:r>
      </w:hyperlink>
      <w:r w:rsidRPr="00BC243C">
        <w:rPr>
          <w:rFonts w:cs="Arial"/>
          <w:color w:val="000000" w:themeColor="text1"/>
          <w:sz w:val="15"/>
          <w:szCs w:val="15"/>
        </w:rPr>
        <w:t>. ABC News.</w:t>
      </w:r>
    </w:p>
    <w:p w14:paraId="4C9FEAB6" w14:textId="77777777" w:rsidR="00ED6032" w:rsidRPr="00BC243C" w:rsidRDefault="00ED6032" w:rsidP="00714A13">
      <w:pPr>
        <w:pStyle w:val="EndnoteText"/>
        <w:rPr>
          <w:rFonts w:cs="Arial"/>
          <w:color w:val="000000" w:themeColor="text1"/>
          <w:sz w:val="15"/>
          <w:szCs w:val="15"/>
          <w:lang w:val="en-US"/>
        </w:rPr>
      </w:pPr>
    </w:p>
  </w:endnote>
  <w:endnote w:id="175">
    <w:p w14:paraId="2DFC392F" w14:textId="77777777" w:rsidR="00ED6032" w:rsidRPr="00BC243C" w:rsidRDefault="00ED6032" w:rsidP="00E922F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right to choose freely where and with whom they live.</w:t>
      </w:r>
    </w:p>
    <w:p w14:paraId="402A9D96" w14:textId="77777777" w:rsidR="00ED6032" w:rsidRPr="00BC243C" w:rsidRDefault="00ED6032" w:rsidP="00E922FA">
      <w:pPr>
        <w:pStyle w:val="EndnoteText"/>
        <w:rPr>
          <w:rFonts w:cs="Arial"/>
          <w:sz w:val="15"/>
          <w:szCs w:val="15"/>
        </w:rPr>
      </w:pPr>
    </w:p>
  </w:endnote>
  <w:endnote w:id="176">
    <w:p w14:paraId="3DEC515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Aged Care Guide, </w:t>
      </w:r>
      <w:hyperlink r:id="rId171" w:history="1">
        <w:r w:rsidRPr="00BC243C">
          <w:rPr>
            <w:rStyle w:val="Hyperlink"/>
            <w:rFonts w:cs="Arial"/>
            <w:sz w:val="15"/>
            <w:szCs w:val="15"/>
          </w:rPr>
          <w:t>The issue facing younger people with disability in aged care</w:t>
        </w:r>
      </w:hyperlink>
      <w:r w:rsidRPr="00BC243C">
        <w:rPr>
          <w:rFonts w:cs="Arial"/>
          <w:sz w:val="15"/>
          <w:szCs w:val="15"/>
        </w:rPr>
        <w:t xml:space="preserve">.     </w:t>
      </w:r>
    </w:p>
    <w:p w14:paraId="2DF96C3F" w14:textId="77777777" w:rsidR="00ED6032" w:rsidRPr="00BC243C" w:rsidRDefault="00ED6032" w:rsidP="00714A13">
      <w:pPr>
        <w:pStyle w:val="EndnoteText"/>
        <w:rPr>
          <w:rFonts w:cs="Arial"/>
          <w:sz w:val="15"/>
          <w:szCs w:val="15"/>
        </w:rPr>
      </w:pPr>
    </w:p>
  </w:endnote>
  <w:endnote w:id="177">
    <w:p w14:paraId="54BA67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1255D2" w14:textId="77777777" w:rsidR="00ED6032" w:rsidRPr="00BC243C" w:rsidRDefault="00ED6032" w:rsidP="00714A13">
      <w:pPr>
        <w:pStyle w:val="EndnoteText"/>
        <w:rPr>
          <w:rFonts w:cs="Arial"/>
          <w:sz w:val="15"/>
          <w:szCs w:val="15"/>
        </w:rPr>
      </w:pPr>
    </w:p>
  </w:endnote>
  <w:endnote w:id="178">
    <w:p w14:paraId="7073190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Style w:val="EndnoteReference"/>
          <w:rFonts w:cs="Arial"/>
          <w:color w:val="000000" w:themeColor="text1"/>
          <w:sz w:val="15"/>
          <w:szCs w:val="15"/>
        </w:rPr>
        <w:t xml:space="preserve"> </w:t>
      </w:r>
      <w:r w:rsidRPr="00BC243C">
        <w:rPr>
          <w:rFonts w:cs="Arial"/>
          <w:color w:val="000000" w:themeColor="text1"/>
          <w:sz w:val="15"/>
          <w:szCs w:val="15"/>
        </w:rPr>
        <w:t xml:space="preserve">For example: The Joint Standing Committee on the NDIS recommended greater regulation to ensure all new housing is compliant with an updated Building Code of Australia. See: </w:t>
      </w:r>
      <w:r w:rsidRPr="00BC243C">
        <w:rPr>
          <w:rFonts w:cs="Arial"/>
          <w:sz w:val="15"/>
          <w:szCs w:val="15"/>
        </w:rPr>
        <w:t xml:space="preserve">Joint Standing Committee on the National Disability Insurance Scheme (May 2016) </w:t>
      </w:r>
      <w:hyperlink r:id="rId172" w:history="1">
        <w:r w:rsidRPr="00BC243C">
          <w:rPr>
            <w:rStyle w:val="Hyperlink"/>
            <w:rFonts w:cs="Arial"/>
            <w:sz w:val="15"/>
            <w:szCs w:val="15"/>
          </w:rPr>
          <w:t>Accommodation for people with disabilities and the NDIS</w:t>
        </w:r>
      </w:hyperlink>
      <w:r w:rsidRPr="00BC243C">
        <w:rPr>
          <w:rFonts w:cs="Arial"/>
          <w:sz w:val="15"/>
          <w:szCs w:val="15"/>
        </w:rPr>
        <w:t>.</w:t>
      </w:r>
    </w:p>
    <w:p w14:paraId="0A94F7AB"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lang w:val="en-US"/>
        </w:rPr>
        <w:t xml:space="preserve"> </w:t>
      </w:r>
    </w:p>
  </w:endnote>
  <w:endnote w:id="179">
    <w:p w14:paraId="0FEE1CF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Supported Independent Living (SIL) under the NDIS is ingraining an institutionalised approach, undermining the NDIS vision of choice and control. See also: Joint Standing Committee on the National Disability Insurance Scheme (May 2016) </w:t>
      </w:r>
      <w:hyperlink r:id="rId173" w:history="1">
        <w:r w:rsidRPr="00BC243C">
          <w:rPr>
            <w:rStyle w:val="Hyperlink"/>
            <w:rFonts w:cs="Arial"/>
            <w:sz w:val="15"/>
            <w:szCs w:val="15"/>
          </w:rPr>
          <w:t>Accommodation for people with disabilities and the NDIS</w:t>
        </w:r>
      </w:hyperlink>
      <w:r w:rsidRPr="00BC243C">
        <w:rPr>
          <w:rFonts w:cs="Arial"/>
          <w:sz w:val="15"/>
          <w:szCs w:val="15"/>
        </w:rPr>
        <w:t xml:space="preserve">. </w:t>
      </w:r>
    </w:p>
    <w:p w14:paraId="3CDABC6C" w14:textId="77777777" w:rsidR="00ED6032" w:rsidRPr="00BC243C" w:rsidRDefault="00ED6032" w:rsidP="00714A13">
      <w:pPr>
        <w:pStyle w:val="EndnoteText"/>
        <w:rPr>
          <w:rFonts w:cs="Arial"/>
          <w:sz w:val="15"/>
          <w:szCs w:val="15"/>
        </w:rPr>
      </w:pPr>
    </w:p>
  </w:endnote>
  <w:endnote w:id="180">
    <w:p w14:paraId="2E7B63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7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923385" w14:textId="77777777" w:rsidR="00ED6032" w:rsidRPr="00BC243C" w:rsidRDefault="00ED6032" w:rsidP="00714A13">
      <w:pPr>
        <w:pStyle w:val="EndnoteText"/>
        <w:rPr>
          <w:rFonts w:cs="Arial"/>
          <w:sz w:val="15"/>
          <w:szCs w:val="15"/>
        </w:rPr>
      </w:pPr>
    </w:p>
  </w:endnote>
  <w:endnote w:id="181">
    <w:p w14:paraId="59CF4F7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5" w:history="1">
        <w:r w:rsidRPr="00BC243C">
          <w:rPr>
            <w:rStyle w:val="Hyperlink"/>
            <w:rFonts w:cs="Arial"/>
            <w:sz w:val="15"/>
            <w:szCs w:val="15"/>
          </w:rPr>
          <w:t>Report on Government Services 2019</w:t>
        </w:r>
      </w:hyperlink>
    </w:p>
    <w:p w14:paraId="012802B1" w14:textId="77777777" w:rsidR="00ED6032" w:rsidRPr="00BC243C" w:rsidRDefault="00ED6032" w:rsidP="00714A13">
      <w:pPr>
        <w:pStyle w:val="EndnoteText"/>
        <w:rPr>
          <w:rFonts w:cs="Arial"/>
          <w:sz w:val="15"/>
          <w:szCs w:val="15"/>
        </w:rPr>
      </w:pPr>
    </w:p>
  </w:endnote>
  <w:endnote w:id="182">
    <w:p w14:paraId="383A4832" w14:textId="18D86E82"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endnote>
  <w:endnote w:id="183">
    <w:p w14:paraId="58ED54BF" w14:textId="3E77E6A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6" w:history="1">
        <w:r w:rsidRPr="00BC243C">
          <w:rPr>
            <w:rStyle w:val="Hyperlink"/>
            <w:rFonts w:cs="Arial"/>
            <w:sz w:val="15"/>
            <w:szCs w:val="15"/>
          </w:rPr>
          <w:t>Report on Government Services 2019</w:t>
        </w:r>
      </w:hyperlink>
    </w:p>
  </w:endnote>
  <w:endnote w:id="184">
    <w:p w14:paraId="23D8F6E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585F69B" w14:textId="77777777" w:rsidR="00ED6032" w:rsidRPr="00BC243C" w:rsidRDefault="00ED6032" w:rsidP="00714A13">
      <w:pPr>
        <w:pStyle w:val="EndnoteText"/>
        <w:rPr>
          <w:rFonts w:cs="Arial"/>
          <w:sz w:val="15"/>
          <w:szCs w:val="15"/>
        </w:rPr>
      </w:pPr>
    </w:p>
  </w:endnote>
  <w:endnote w:id="185">
    <w:p w14:paraId="0F52729A" w14:textId="77777777" w:rsidR="00ED6032" w:rsidRPr="00BC243C" w:rsidRDefault="00ED6032" w:rsidP="005C736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Reasons include lack of access to services, inaccessibility of public transport, lack of support from airline staff when flying, and international travel restrictions for those on the DSP. National CRPD Survey (2019) Findings.</w:t>
      </w:r>
    </w:p>
    <w:p w14:paraId="69032CB3" w14:textId="77777777" w:rsidR="00ED6032" w:rsidRPr="00BC243C" w:rsidRDefault="00ED6032" w:rsidP="005C736E">
      <w:pPr>
        <w:pStyle w:val="EndnoteText"/>
        <w:rPr>
          <w:rFonts w:cs="Arial"/>
          <w:sz w:val="15"/>
          <w:szCs w:val="15"/>
        </w:rPr>
      </w:pPr>
    </w:p>
  </w:endnote>
  <w:endnote w:id="186">
    <w:p w14:paraId="39D6B60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D13078E" w14:textId="77777777" w:rsidR="00ED6032" w:rsidRPr="00BC243C" w:rsidRDefault="00ED6032" w:rsidP="00714A13">
      <w:pPr>
        <w:pStyle w:val="EndnoteText"/>
        <w:rPr>
          <w:rFonts w:cs="Arial"/>
          <w:sz w:val="15"/>
          <w:szCs w:val="15"/>
        </w:rPr>
      </w:pPr>
    </w:p>
  </w:endnote>
  <w:endnote w:id="187">
    <w:p w14:paraId="5E15D5EF"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Australian Government has developed the </w:t>
      </w:r>
      <w:hyperlink r:id="rId177" w:history="1">
        <w:r w:rsidRPr="00BC243C">
          <w:rPr>
            <w:rStyle w:val="Hyperlink"/>
            <w:rFonts w:cs="Arial"/>
            <w:sz w:val="15"/>
            <w:szCs w:val="15"/>
          </w:rPr>
          <w:t>Digital Service Standard</w:t>
        </w:r>
      </w:hyperlink>
      <w:r w:rsidRPr="00BC243C">
        <w:rPr>
          <w:rFonts w:cs="Arial"/>
          <w:sz w:val="15"/>
          <w:szCs w:val="15"/>
        </w:rPr>
        <w:t xml:space="preserve">, this is a set of best-practice principles for designing and delivering digital government services and does not apply to state, territory or local government services. </w:t>
      </w:r>
    </w:p>
    <w:p w14:paraId="06BD1BB4" w14:textId="77777777" w:rsidR="00ED6032" w:rsidRPr="00BC243C" w:rsidRDefault="00ED6032" w:rsidP="005577A2">
      <w:pPr>
        <w:pStyle w:val="EndnoteText"/>
        <w:rPr>
          <w:rFonts w:cs="Arial"/>
          <w:sz w:val="15"/>
          <w:szCs w:val="15"/>
        </w:rPr>
      </w:pPr>
    </w:p>
  </w:endnote>
  <w:endnote w:id="188">
    <w:p w14:paraId="1FDC6EC2"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F</w:t>
      </w:r>
      <w:r w:rsidRPr="00BC243C">
        <w:rPr>
          <w:rFonts w:cs="Arial"/>
          <w:sz w:val="15"/>
          <w:szCs w:val="15"/>
        </w:rPr>
        <w:t>or example, in addition to WCAG 2.0 adherence, web content should include Easy English, Large Print, Rich Text Format, Auslan, audio and other community languages.</w:t>
      </w:r>
    </w:p>
    <w:p w14:paraId="6691BBF3" w14:textId="77777777" w:rsidR="00ED6032" w:rsidRPr="00BC243C" w:rsidRDefault="00ED6032" w:rsidP="005577A2">
      <w:pPr>
        <w:pStyle w:val="EndnoteText"/>
        <w:rPr>
          <w:rFonts w:cs="Arial"/>
          <w:sz w:val="15"/>
          <w:szCs w:val="15"/>
        </w:rPr>
      </w:pPr>
    </w:p>
  </w:endnote>
  <w:endnote w:id="189">
    <w:p w14:paraId="7FE45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5104373" w14:textId="77777777" w:rsidR="00ED6032" w:rsidRPr="00BC243C" w:rsidRDefault="00ED6032" w:rsidP="00714A13">
      <w:pPr>
        <w:pStyle w:val="EndnoteText"/>
        <w:rPr>
          <w:rFonts w:cs="Arial"/>
          <w:sz w:val="15"/>
          <w:szCs w:val="15"/>
        </w:rPr>
      </w:pPr>
    </w:p>
  </w:endnote>
  <w:endnote w:id="190">
    <w:p w14:paraId="0BF88772" w14:textId="77777777" w:rsidR="00ED6032" w:rsidRPr="00BC243C" w:rsidRDefault="00ED6032" w:rsidP="00714A13">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w:t>
      </w:r>
      <w:hyperlink r:id="rId178" w:history="1">
        <w:r w:rsidRPr="00BC243C">
          <w:rPr>
            <w:rStyle w:val="Hyperlink"/>
            <w:rFonts w:cs="Arial"/>
            <w:sz w:val="15"/>
            <w:szCs w:val="15"/>
            <w:lang w:val="en-US"/>
          </w:rPr>
          <w:t>OPA Position Statement: The removal of children from their parent with a disability</w:t>
        </w:r>
      </w:hyperlink>
    </w:p>
    <w:p w14:paraId="5870CCD8" w14:textId="77777777" w:rsidR="00ED6032" w:rsidRPr="00BC243C" w:rsidRDefault="00ED6032" w:rsidP="00714A13">
      <w:pPr>
        <w:pStyle w:val="EndnoteText"/>
        <w:rPr>
          <w:rFonts w:cs="Arial"/>
          <w:color w:val="000000" w:themeColor="text1"/>
          <w:sz w:val="15"/>
          <w:szCs w:val="15"/>
        </w:rPr>
      </w:pPr>
    </w:p>
  </w:endnote>
  <w:endnote w:id="191">
    <w:p w14:paraId="7A6F6FA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Approximately one in six children in alternative or out of home care has a parent with disability. See: </w:t>
      </w:r>
      <w:hyperlink r:id="rId179"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In addition, in some jurisdictions engaging in sexual relations with a person with intellectual is a criminal offence (eg s 216 Criminal Code (Qld)).</w:t>
      </w:r>
    </w:p>
    <w:p w14:paraId="201B5D2B" w14:textId="77777777" w:rsidR="00ED6032" w:rsidRPr="00BC243C" w:rsidRDefault="00ED6032" w:rsidP="00714A13">
      <w:pPr>
        <w:pStyle w:val="EndnoteText"/>
        <w:rPr>
          <w:rFonts w:cs="Arial"/>
          <w:color w:val="000000" w:themeColor="text1"/>
          <w:sz w:val="15"/>
          <w:szCs w:val="15"/>
        </w:rPr>
      </w:pPr>
    </w:p>
  </w:endnote>
  <w:endnote w:id="192">
    <w:p w14:paraId="54D20C11" w14:textId="77777777" w:rsidR="00ED6032" w:rsidRPr="00BC243C" w:rsidRDefault="00ED6032" w:rsidP="000351AF">
      <w:pPr>
        <w:pStyle w:val="EndnoteText"/>
        <w:rPr>
          <w:rStyle w:val="Hyperlink"/>
          <w:rFonts w:cs="Arial"/>
          <w:color w:val="000000" w:themeColor="text1"/>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Style w:val="Hyperlink"/>
          <w:rFonts w:cs="Arial"/>
          <w:color w:val="000000" w:themeColor="text1"/>
          <w:sz w:val="15"/>
          <w:szCs w:val="15"/>
          <w:u w:val="none"/>
        </w:rPr>
        <w:t xml:space="preserve">The Australian Council of Human Rights Authorities (ACHRA), comprises the State, Territory 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 (a) that parents with disability are significantly overrepresented in child protection systems in Australia despite having the same capacity to be effective parents; (b) that there is a lack of systematic data collection and analysis; (c) that there is a lack of appropriate supports to potential 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 See: Australian Council of Human Rights (ACHRA) </w:t>
      </w:r>
      <w:hyperlink r:id="rId180" w:history="1">
        <w:r w:rsidRPr="00BC243C">
          <w:rPr>
            <w:rStyle w:val="Hyperlink"/>
            <w:rFonts w:cs="Arial"/>
            <w:sz w:val="15"/>
            <w:szCs w:val="15"/>
          </w:rPr>
          <w:t>Communiqué from Australian Council of Human Rights Agencies meeting</w:t>
        </w:r>
      </w:hyperlink>
      <w:r w:rsidRPr="00BC243C">
        <w:rPr>
          <w:rStyle w:val="Hyperlink"/>
          <w:rFonts w:cs="Arial"/>
          <w:color w:val="000000" w:themeColor="text1"/>
          <w:sz w:val="15"/>
          <w:szCs w:val="15"/>
          <w:u w:val="none"/>
        </w:rPr>
        <w:t xml:space="preserve">, 18-19 March 2013. </w:t>
      </w:r>
      <w:r w:rsidRPr="00BC243C">
        <w:rPr>
          <w:rFonts w:cs="Arial"/>
          <w:color w:val="000000" w:themeColor="text1"/>
          <w:sz w:val="15"/>
          <w:szCs w:val="15"/>
        </w:rPr>
        <w:t xml:space="preserve">There are few long-term and intensive parenting support programs for parents with disability, despite indications that these programs are very successful. See: </w:t>
      </w:r>
      <w:hyperlink r:id="rId181"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See also: </w:t>
      </w:r>
      <w:r w:rsidRPr="00BC243C">
        <w:rPr>
          <w:rFonts w:cs="Arial"/>
          <w:color w:val="000000" w:themeColor="text1"/>
          <w:sz w:val="15"/>
          <w:szCs w:val="15"/>
          <w:lang w:val="en-US"/>
        </w:rPr>
        <w:t xml:space="preserve">Victorian Office of the Public Advocate (OPA) (2012) </w:t>
      </w:r>
      <w:hyperlink r:id="rId182" w:history="1">
        <w:r w:rsidRPr="00BC243C">
          <w:rPr>
            <w:rStyle w:val="Hyperlink"/>
            <w:rFonts w:cs="Arial"/>
            <w:sz w:val="15"/>
            <w:szCs w:val="15"/>
            <w:lang w:val="en-US"/>
          </w:rPr>
          <w:t>OPA Position Statement: The removal of children from their parent with a disability</w:t>
        </w:r>
      </w:hyperlink>
    </w:p>
    <w:p w14:paraId="1925D307" w14:textId="77777777" w:rsidR="00ED6032" w:rsidRPr="00BC243C" w:rsidRDefault="00ED6032" w:rsidP="00714A13">
      <w:pPr>
        <w:pStyle w:val="EndnoteText"/>
        <w:rPr>
          <w:rFonts w:cs="Arial"/>
          <w:color w:val="000000" w:themeColor="text1"/>
          <w:sz w:val="15"/>
          <w:szCs w:val="15"/>
          <w:lang w:val="en-US"/>
        </w:rPr>
      </w:pPr>
    </w:p>
  </w:endnote>
  <w:endnote w:id="193">
    <w:p w14:paraId="5B1D67C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222BB33" w14:textId="77777777" w:rsidR="00ED6032" w:rsidRPr="00BC243C" w:rsidRDefault="00ED6032" w:rsidP="00714A13">
      <w:pPr>
        <w:pStyle w:val="EndnoteText"/>
        <w:rPr>
          <w:rFonts w:cs="Arial"/>
          <w:sz w:val="15"/>
          <w:szCs w:val="15"/>
        </w:rPr>
      </w:pPr>
    </w:p>
  </w:endnote>
  <w:endnote w:id="194">
    <w:p w14:paraId="597443B4" w14:textId="77777777" w:rsidR="00ED6032" w:rsidRPr="00BC243C" w:rsidRDefault="00ED6032" w:rsidP="00714A13">
      <w:pPr>
        <w:pStyle w:val="EndnoteText"/>
        <w:rPr>
          <w:rStyle w:val="Hyperlink"/>
          <w:rFonts w:cs="Arial"/>
          <w:color w:val="auto"/>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 legitimate medical care or the consent of others in their name. See for eg: Women With Disabilities Australia (WWDA)(2016) </w:t>
      </w:r>
      <w:hyperlink r:id="rId18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xml:space="preserve">. WWDA, Hobart, Tasmania. See also: </w:t>
      </w:r>
      <w:r w:rsidRPr="00BC243C">
        <w:rPr>
          <w:rFonts w:cs="Arial"/>
          <w:sz w:val="15"/>
          <w:szCs w:val="15"/>
        </w:rPr>
        <w:t xml:space="preserve">Frohmader, C., &amp; Sands, T. (2015) Australian Cross Disability Alliance (ACDA) </w:t>
      </w:r>
      <w:hyperlink r:id="rId184"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r w:rsidRPr="00BC243C">
        <w:rPr>
          <w:rFonts w:cs="Arial"/>
          <w:color w:val="000000" w:themeColor="text1"/>
          <w:sz w:val="15"/>
          <w:szCs w:val="15"/>
          <w:lang w:val="en-US"/>
        </w:rPr>
        <w:t xml:space="preserve">See also: </w:t>
      </w:r>
      <w:r w:rsidRPr="00BC243C">
        <w:rPr>
          <w:rFonts w:cs="Arial"/>
          <w:color w:val="000000" w:themeColor="text1"/>
          <w:sz w:val="15"/>
          <w:szCs w:val="15"/>
        </w:rPr>
        <w:t xml:space="preserve">Women With Disabilities Australia (WWDA), Human Rights Watch (HRW), Open Society Foundations, and the International Disability Alliance (IDA) (2011) </w:t>
      </w:r>
      <w:hyperlink r:id="rId185" w:history="1">
        <w:r w:rsidRPr="00BC243C">
          <w:rPr>
            <w:rStyle w:val="Hyperlink"/>
            <w:rFonts w:cs="Arial"/>
            <w:sz w:val="15"/>
            <w:szCs w:val="15"/>
          </w:rPr>
          <w:t>Sterilization of Women and Girls with Disabilities: A Briefing Paper</w:t>
        </w:r>
      </w:hyperlink>
      <w:r w:rsidRPr="00BC243C">
        <w:rPr>
          <w:rFonts w:cs="Arial"/>
          <w:color w:val="000000" w:themeColor="text1"/>
          <w:sz w:val="15"/>
          <w:szCs w:val="15"/>
        </w:rPr>
        <w:t xml:space="preserve">.  See also: International Federation of Gynaecology and Obstetrics (2011) </w:t>
      </w:r>
      <w:hyperlink r:id="rId186"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w:t>
      </w:r>
    </w:p>
    <w:p w14:paraId="5C5648B9" w14:textId="77777777" w:rsidR="00ED6032" w:rsidRPr="00BC243C" w:rsidRDefault="00ED6032" w:rsidP="00714A13">
      <w:pPr>
        <w:pStyle w:val="EndnoteText"/>
        <w:rPr>
          <w:rFonts w:cs="Arial"/>
          <w:color w:val="000000" w:themeColor="text1"/>
          <w:sz w:val="15"/>
          <w:szCs w:val="15"/>
          <w:lang w:val="en-US"/>
        </w:rPr>
      </w:pPr>
    </w:p>
  </w:endnote>
  <w:endnote w:id="195">
    <w:p w14:paraId="7530D67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 ineligible for assisted reproductive services. Australia’s universal health system (Medicare) covers the treatment of assisted reproduction for women who are deemed ‘medically infertile’, but not for women who are deemed to be ‘socially infertile’ (including single people and same-sex couples). See: Women With Disabilities Australia (2009): </w:t>
      </w:r>
      <w:hyperlink r:id="rId187" w:history="1">
        <w:r w:rsidRPr="00BC243C">
          <w:rPr>
            <w:rStyle w:val="Hyperlink"/>
            <w:rFonts w:cs="Arial"/>
            <w:sz w:val="15"/>
            <w:szCs w:val="15"/>
          </w:rPr>
          <w:t>'Parenting Issues for Women with Disabilities in Australia' - A Policy Paper</w:t>
        </w:r>
      </w:hyperlink>
      <w:r w:rsidRPr="00BC243C">
        <w:rPr>
          <w:rFonts w:cs="Arial"/>
          <w:color w:val="000000" w:themeColor="text1"/>
          <w:sz w:val="15"/>
          <w:szCs w:val="15"/>
        </w:rPr>
        <w:t xml:space="preserve">. See also: Fyfe, M. and Davies, J. (6 June 2015) </w:t>
      </w:r>
      <w:hyperlink r:id="rId188" w:history="1">
        <w:r w:rsidRPr="00BC243C">
          <w:rPr>
            <w:rStyle w:val="Hyperlink"/>
            <w:rFonts w:cs="Arial"/>
            <w:sz w:val="15"/>
            <w:szCs w:val="15"/>
          </w:rPr>
          <w:t>Motherhood on ice</w:t>
        </w:r>
      </w:hyperlink>
      <w:r w:rsidRPr="00BC243C">
        <w:rPr>
          <w:rFonts w:cs="Arial"/>
          <w:color w:val="000000" w:themeColor="text1"/>
          <w:sz w:val="15"/>
          <w:szCs w:val="15"/>
        </w:rPr>
        <w:t xml:space="preserve">; Sydney Morning Herald Good Weekend Magazine. See also: Mather, A. (October 6, 2015) </w:t>
      </w:r>
      <w:hyperlink r:id="rId189" w:history="1">
        <w:r w:rsidRPr="00BC243C">
          <w:rPr>
            <w:rStyle w:val="Hyperlink"/>
            <w:rFonts w:cs="Arial"/>
            <w:sz w:val="15"/>
            <w:szCs w:val="15"/>
          </w:rPr>
          <w:t>Motherhood a precious gift many can’t afford</w:t>
        </w:r>
      </w:hyperlink>
      <w:r w:rsidRPr="00BC243C">
        <w:rPr>
          <w:rFonts w:cs="Arial"/>
          <w:color w:val="000000" w:themeColor="text1"/>
          <w:sz w:val="15"/>
          <w:szCs w:val="15"/>
        </w:rPr>
        <w:t xml:space="preserve">; The Mercury Newspaper. </w:t>
      </w:r>
    </w:p>
    <w:p w14:paraId="6DA09DB2" w14:textId="77777777" w:rsidR="00ED6032" w:rsidRPr="00F24E77" w:rsidRDefault="00ED6032" w:rsidP="00714A13">
      <w:pPr>
        <w:pStyle w:val="EndnoteText"/>
        <w:rPr>
          <w:rFonts w:cs="Arial"/>
          <w:color w:val="000000" w:themeColor="text1"/>
          <w:sz w:val="15"/>
          <w:szCs w:val="15"/>
        </w:rPr>
      </w:pPr>
    </w:p>
  </w:endnote>
  <w:endnote w:id="196">
    <w:p w14:paraId="45CEA947" w14:textId="77777777" w:rsidR="00ED6032" w:rsidRPr="00F24E77" w:rsidRDefault="00ED6032" w:rsidP="00FC6392">
      <w:pPr>
        <w:pStyle w:val="EndnoteText"/>
        <w:rPr>
          <w:rFonts w:cs="Arial"/>
          <w:color w:val="000000" w:themeColor="text1"/>
          <w:sz w:val="15"/>
          <w:szCs w:val="15"/>
        </w:rPr>
      </w:pPr>
      <w:r w:rsidRPr="00F24E77">
        <w:rPr>
          <w:rStyle w:val="EndnoteReference"/>
          <w:rFonts w:cs="Arial"/>
          <w:color w:val="000000" w:themeColor="text1"/>
          <w:sz w:val="15"/>
          <w:szCs w:val="15"/>
        </w:rPr>
        <w:endnoteRef/>
      </w:r>
      <w:r w:rsidRPr="00F24E77">
        <w:rPr>
          <w:rFonts w:cs="Arial"/>
          <w:color w:val="000000" w:themeColor="text1"/>
          <w:sz w:val="15"/>
          <w:szCs w:val="15"/>
        </w:rPr>
        <w:t xml:space="preserve"> The evidence base describing egregious breaches of the human rights of children and young people with disability in schools is rapidly increasing. See for eg: Children and Young People with Disability Australia (CYDA) (August 2016) </w:t>
      </w:r>
      <w:hyperlink r:id="rId190" w:history="1">
        <w:r w:rsidRPr="00F24E77">
          <w:rPr>
            <w:rStyle w:val="Hyperlink"/>
            <w:rFonts w:cs="Arial"/>
            <w:sz w:val="15"/>
            <w:szCs w:val="15"/>
          </w:rPr>
          <w:t>Bullying and abuse of school students with disability at alarming levels; Media Release 9 August 2016</w:t>
        </w:r>
      </w:hyperlink>
      <w:r w:rsidRPr="00F24E77">
        <w:rPr>
          <w:rFonts w:cs="Arial"/>
          <w:color w:val="000000" w:themeColor="text1"/>
          <w:sz w:val="15"/>
          <w:szCs w:val="15"/>
        </w:rPr>
        <w:t xml:space="preserve">.  See: Australian Broadcasting Corporation (ABC) (16 August 2016) </w:t>
      </w:r>
      <w:hyperlink r:id="rId191" w:history="1">
        <w:r w:rsidRPr="00F24E77">
          <w:rPr>
            <w:rStyle w:val="Hyperlink"/>
            <w:rFonts w:cs="Arial"/>
            <w:sz w:val="15"/>
            <w:szCs w:val="15"/>
          </w:rPr>
          <w:t>School investigated after claims boy with autism locked in 'cage'</w:t>
        </w:r>
      </w:hyperlink>
      <w:r w:rsidRPr="00F24E77">
        <w:rPr>
          <w:rFonts w:cs="Arial"/>
          <w:color w:val="000000" w:themeColor="text1"/>
          <w:sz w:val="15"/>
          <w:szCs w:val="15"/>
        </w:rPr>
        <w:t xml:space="preserve">. Australian Broadcasting Corporation (ABC) (31 August 2016) </w:t>
      </w:r>
      <w:hyperlink r:id="rId192" w:history="1">
        <w:r w:rsidRPr="00F24E77">
          <w:rPr>
            <w:rStyle w:val="Hyperlink"/>
            <w:rFonts w:cs="Arial"/>
            <w:sz w:val="15"/>
            <w:szCs w:val="15"/>
          </w:rPr>
          <w:t>School accused of leaving teen with autism outside on beanbag for whole term</w:t>
        </w:r>
      </w:hyperlink>
      <w:r w:rsidRPr="00F24E77">
        <w:rPr>
          <w:rFonts w:cs="Arial"/>
          <w:color w:val="000000" w:themeColor="text1"/>
          <w:sz w:val="15"/>
          <w:szCs w:val="15"/>
        </w:rPr>
        <w:t xml:space="preserve">. The Canberra Times (11 August 2016) </w:t>
      </w:r>
      <w:hyperlink r:id="rId193" w:history="1">
        <w:r w:rsidRPr="00F24E77">
          <w:rPr>
            <w:rStyle w:val="Hyperlink"/>
            <w:rFonts w:cs="Arial"/>
            <w:sz w:val="15"/>
            <w:szCs w:val="15"/>
          </w:rPr>
          <w:t>Autism cage details emerge as United Nations investigates abuse of children</w:t>
        </w:r>
      </w:hyperlink>
      <w:r w:rsidRPr="00F24E77">
        <w:rPr>
          <w:rFonts w:cs="Arial"/>
          <w:color w:val="000000" w:themeColor="text1"/>
          <w:sz w:val="15"/>
          <w:szCs w:val="15"/>
        </w:rPr>
        <w:t xml:space="preserve">. See also: Senate Community Affairs References Committee (November 2015) </w:t>
      </w:r>
      <w:hyperlink r:id="rId194" w:history="1">
        <w:r w:rsidRPr="00F24E77">
          <w:rPr>
            <w:rStyle w:val="Hyperlink"/>
            <w:rFonts w:cs="Arial"/>
            <w:sz w:val="15"/>
            <w:szCs w:val="15"/>
          </w:rPr>
          <w:t>Final Report: ‘Violence, abuse and neglect against people with disability in institutional and residential settings</w:t>
        </w:r>
      </w:hyperlink>
      <w:r w:rsidRPr="00F24E77">
        <w:rPr>
          <w:rFonts w:cs="Arial"/>
          <w:color w:val="000000" w:themeColor="text1"/>
          <w:sz w:val="15"/>
          <w:szCs w:val="15"/>
        </w:rPr>
        <w:t xml:space="preserve">. See also: Senate Education and Employment References Committee (2016) </w:t>
      </w:r>
      <w:hyperlink r:id="rId195" w:history="1">
        <w:r w:rsidRPr="00F24E77">
          <w:rPr>
            <w:rStyle w:val="Hyperlink"/>
            <w:rFonts w:cs="Arial"/>
            <w:sz w:val="15"/>
            <w:szCs w:val="15"/>
          </w:rPr>
          <w:t>Final Report: Access to real learning: the impact of policy, funding and culture on students with disability</w:t>
        </w:r>
      </w:hyperlink>
    </w:p>
    <w:p w14:paraId="2440ED20" w14:textId="77777777" w:rsidR="00ED6032" w:rsidRPr="00F24E77" w:rsidRDefault="00ED6032" w:rsidP="00FC6392">
      <w:pPr>
        <w:pStyle w:val="EndnoteText"/>
        <w:rPr>
          <w:rFonts w:cs="Arial"/>
          <w:color w:val="000000" w:themeColor="text1"/>
          <w:sz w:val="15"/>
          <w:szCs w:val="15"/>
        </w:rPr>
      </w:pPr>
    </w:p>
  </w:endnote>
  <w:endnote w:id="197">
    <w:p w14:paraId="69D5A06A" w14:textId="77777777" w:rsidR="00ED6032" w:rsidRPr="00F24E77" w:rsidRDefault="00ED6032" w:rsidP="00FC6392">
      <w:pPr>
        <w:rPr>
          <w:rFonts w:cs="Arial"/>
          <w:sz w:val="15"/>
          <w:szCs w:val="15"/>
        </w:rPr>
      </w:pPr>
      <w:r w:rsidRPr="00F24E77">
        <w:rPr>
          <w:rStyle w:val="EndnoteReference"/>
          <w:rFonts w:cs="Arial"/>
          <w:sz w:val="15"/>
          <w:szCs w:val="15"/>
        </w:rPr>
        <w:endnoteRef/>
      </w:r>
      <w:r w:rsidRPr="00F24E77">
        <w:rPr>
          <w:rFonts w:cs="Arial"/>
          <w:sz w:val="15"/>
          <w:szCs w:val="15"/>
        </w:rPr>
        <w:t xml:space="preserve"> </w:t>
      </w:r>
      <w:r w:rsidRPr="00F24E77">
        <w:rPr>
          <w:rFonts w:cs="Arial"/>
          <w:color w:val="292B2C"/>
          <w:sz w:val="15"/>
          <w:szCs w:val="15"/>
          <w:shd w:val="clear" w:color="auto" w:fill="FFFFFF"/>
        </w:rPr>
        <w:t>See e.g., See: Australian Broadcasting Corporation (ABC) (16 August 2016)</w:t>
      </w:r>
      <w:r>
        <w:rPr>
          <w:rStyle w:val="apple-converted-space"/>
          <w:rFonts w:cs="Arial"/>
          <w:color w:val="292B2C"/>
          <w:sz w:val="15"/>
          <w:szCs w:val="15"/>
          <w:shd w:val="clear" w:color="auto" w:fill="FFFFFF"/>
        </w:rPr>
        <w:t xml:space="preserve"> </w:t>
      </w:r>
      <w:hyperlink r:id="rId196" w:history="1">
        <w:r w:rsidRPr="00F24E77">
          <w:rPr>
            <w:rStyle w:val="Hyperlink"/>
            <w:rFonts w:cs="Arial"/>
            <w:sz w:val="15"/>
            <w:szCs w:val="15"/>
          </w:rPr>
          <w:t>School investigated after claims boy with autism locked in ‘cage’</w:t>
        </w:r>
      </w:hyperlink>
      <w:r w:rsidRPr="00F24E77">
        <w:rPr>
          <w:rFonts w:cs="Arial"/>
          <w:color w:val="292B2C"/>
          <w:sz w:val="15"/>
          <w:szCs w:val="15"/>
          <w:shd w:val="clear" w:color="auto" w:fill="FFFFFF"/>
        </w:rPr>
        <w:t>. Australian Broadcasting Corporation (ABC) (31 August 2016)</w:t>
      </w:r>
      <w:r>
        <w:rPr>
          <w:rStyle w:val="apple-converted-space"/>
          <w:rFonts w:cs="Arial"/>
          <w:color w:val="292B2C"/>
          <w:sz w:val="15"/>
          <w:szCs w:val="15"/>
          <w:shd w:val="clear" w:color="auto" w:fill="FFFFFF"/>
        </w:rPr>
        <w:t xml:space="preserve"> </w:t>
      </w:r>
      <w:hyperlink r:id="rId197" w:history="1">
        <w:r w:rsidRPr="006545FC">
          <w:rPr>
            <w:rStyle w:val="Hyperlink"/>
            <w:rFonts w:cs="Arial"/>
            <w:sz w:val="15"/>
            <w:szCs w:val="15"/>
          </w:rPr>
          <w:t>School accused of leaving teen with autism outside on beanbag for whole term</w:t>
        </w:r>
      </w:hyperlink>
      <w:r w:rsidRPr="006545FC">
        <w:rPr>
          <w:rFonts w:cs="Arial"/>
          <w:color w:val="292B2C"/>
          <w:sz w:val="15"/>
          <w:szCs w:val="15"/>
          <w:shd w:val="clear" w:color="auto" w:fill="FFFFFF"/>
        </w:rPr>
        <w:t>. The Canberra Times (11 August 2016)</w:t>
      </w:r>
      <w:r>
        <w:rPr>
          <w:rStyle w:val="apple-converted-space"/>
          <w:rFonts w:cs="Arial"/>
          <w:color w:val="292B2C"/>
          <w:sz w:val="15"/>
          <w:szCs w:val="15"/>
          <w:shd w:val="clear" w:color="auto" w:fill="FFFFFF"/>
        </w:rPr>
        <w:t xml:space="preserve"> </w:t>
      </w:r>
      <w:hyperlink r:id="rId198" w:history="1">
        <w:r w:rsidRPr="006545FC">
          <w:rPr>
            <w:rStyle w:val="Hyperlink"/>
            <w:rFonts w:cs="Arial"/>
            <w:sz w:val="15"/>
            <w:szCs w:val="15"/>
          </w:rPr>
          <w:t>Autism cage details emerge as United Nations investigates abuse of children</w:t>
        </w:r>
      </w:hyperlink>
      <w:r w:rsidRPr="006545FC">
        <w:rPr>
          <w:rFonts w:cs="Arial"/>
          <w:color w:val="292B2C"/>
          <w:sz w:val="15"/>
          <w:szCs w:val="15"/>
          <w:shd w:val="clear" w:color="auto" w:fill="FFFFFF"/>
        </w:rPr>
        <w:t xml:space="preserve">. </w:t>
      </w:r>
    </w:p>
    <w:p w14:paraId="437800C3" w14:textId="77777777" w:rsidR="00ED6032" w:rsidRPr="00F24E77" w:rsidRDefault="00ED6032">
      <w:pPr>
        <w:pStyle w:val="EndnoteText"/>
        <w:rPr>
          <w:rFonts w:cs="Arial"/>
          <w:sz w:val="15"/>
          <w:szCs w:val="15"/>
        </w:rPr>
      </w:pPr>
    </w:p>
  </w:endnote>
  <w:endnote w:id="198">
    <w:p w14:paraId="6DC21526"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CRPD/G/GC/4</w:t>
      </w:r>
    </w:p>
    <w:p w14:paraId="49B24A9D" w14:textId="77777777" w:rsidR="00ED6032" w:rsidRPr="00BC243C" w:rsidRDefault="00ED6032" w:rsidP="0072315D">
      <w:pPr>
        <w:pStyle w:val="EndnoteText"/>
        <w:rPr>
          <w:rFonts w:cs="Arial"/>
          <w:sz w:val="15"/>
          <w:szCs w:val="15"/>
        </w:rPr>
      </w:pPr>
    </w:p>
  </w:endnote>
  <w:endnote w:id="199">
    <w:p w14:paraId="57E553F5" w14:textId="77777777" w:rsidR="00ED6032" w:rsidRPr="00BC243C" w:rsidRDefault="00ED6032" w:rsidP="00714A13">
      <w:pPr>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Sands, T. (2017),</w:t>
      </w:r>
      <w:r w:rsidRPr="00BC243C">
        <w:rPr>
          <w:rStyle w:val="apple-converted-space"/>
          <w:rFonts w:eastAsia="Times New Roman" w:cs="Arial"/>
          <w:color w:val="000000" w:themeColor="text1"/>
          <w:sz w:val="15"/>
          <w:szCs w:val="15"/>
        </w:rPr>
        <w:t xml:space="preserve"> </w:t>
      </w:r>
      <w:r w:rsidRPr="006545FC">
        <w:rPr>
          <w:rFonts w:cs="Arial"/>
          <w:color w:val="000000" w:themeColor="text1"/>
          <w:sz w:val="15"/>
          <w:szCs w:val="15"/>
        </w:rPr>
        <w:t xml:space="preserve">Disabled People’s Organisations Australia (DPO Australia) </w:t>
      </w:r>
      <w:hyperlink r:id="rId199" w:history="1">
        <w:r w:rsidRPr="006545FC">
          <w:rPr>
            <w:rStyle w:val="Hyperlink"/>
            <w:rFonts w:cs="Arial"/>
            <w:sz w:val="15"/>
            <w:szCs w:val="15"/>
          </w:rPr>
          <w:t>Submission to the 2017/2018 Federal Budget</w:t>
        </w:r>
      </w:hyperlink>
      <w:r w:rsidRPr="006545FC">
        <w:rPr>
          <w:rFonts w:cs="Arial"/>
          <w:color w:val="000000" w:themeColor="text1"/>
          <w:sz w:val="15"/>
          <w:szCs w:val="15"/>
        </w:rPr>
        <w:t>.</w:t>
      </w:r>
      <w:r w:rsidRPr="00BC243C">
        <w:rPr>
          <w:rFonts w:cs="Arial"/>
          <w:color w:val="000000" w:themeColor="text1"/>
          <w:sz w:val="15"/>
          <w:szCs w:val="15"/>
        </w:rPr>
        <w:t xml:space="preserve"> </w:t>
      </w:r>
    </w:p>
    <w:p w14:paraId="13D2BF90" w14:textId="77777777" w:rsidR="00ED6032" w:rsidRPr="00BC243C" w:rsidRDefault="00ED6032" w:rsidP="00714A13">
      <w:pPr>
        <w:rPr>
          <w:rFonts w:cs="Arial"/>
          <w:color w:val="000000" w:themeColor="text1"/>
          <w:sz w:val="15"/>
          <w:szCs w:val="15"/>
          <w:lang w:val="en-GB" w:eastAsia="en-GB"/>
        </w:rPr>
      </w:pPr>
    </w:p>
  </w:endnote>
  <w:endnote w:id="200">
    <w:p w14:paraId="170BBDD3" w14:textId="77777777" w:rsidR="00ED6032" w:rsidRPr="00BC243C" w:rsidRDefault="00ED6032" w:rsidP="00A9556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report that their disability is the main reason they do not attend school. See: Australian Institute of Health and Welfare (2017) </w:t>
      </w:r>
      <w:hyperlink r:id="rId200"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387DF835" w14:textId="77777777" w:rsidR="00ED6032" w:rsidRPr="00BC243C" w:rsidRDefault="00ED6032" w:rsidP="00A95561">
      <w:pPr>
        <w:pStyle w:val="EndnoteText"/>
        <w:rPr>
          <w:rFonts w:cs="Arial"/>
          <w:sz w:val="15"/>
          <w:szCs w:val="15"/>
        </w:rPr>
      </w:pPr>
    </w:p>
  </w:endnote>
  <w:endnote w:id="201">
    <w:p w14:paraId="53A7D7B4" w14:textId="77777777" w:rsidR="00ED6032" w:rsidRPr="00BC243C" w:rsidRDefault="00ED6032" w:rsidP="00CC7EA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20% of people with disability attending an educational institution experience discrimination, of which 25% identify a teacher or lecturer as the source of that discrimination. See: Australian Institute of Health and Welfare (2017) </w:t>
      </w:r>
      <w:hyperlink r:id="rId201"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690AF50C" w14:textId="77777777" w:rsidR="00ED6032" w:rsidRPr="00BC243C" w:rsidRDefault="00ED6032" w:rsidP="00714A13">
      <w:pPr>
        <w:pStyle w:val="EndnoteText"/>
        <w:rPr>
          <w:rFonts w:cs="Arial"/>
          <w:sz w:val="15"/>
          <w:szCs w:val="15"/>
        </w:rPr>
      </w:pPr>
    </w:p>
  </w:endnote>
  <w:endnote w:id="202">
    <w:p w14:paraId="6467B35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for eg: Children with Disability Australia (CDA) (2013) </w:t>
      </w:r>
      <w:hyperlink r:id="rId202" w:history="1">
        <w:r w:rsidRPr="00BC243C">
          <w:rPr>
            <w:rStyle w:val="Hyperlink"/>
            <w:rFonts w:cs="Arial"/>
            <w:sz w:val="15"/>
            <w:szCs w:val="15"/>
          </w:rPr>
          <w:t>Inclusion in education: Towards equality for students with disability</w:t>
        </w:r>
      </w:hyperlink>
      <w:r w:rsidRPr="00BC243C">
        <w:rPr>
          <w:rFonts w:cs="Arial"/>
          <w:color w:val="000000" w:themeColor="text1"/>
          <w:sz w:val="15"/>
          <w:szCs w:val="15"/>
        </w:rPr>
        <w:t xml:space="preserve">, Written by Dr Kathy Cologon for CDA. See also: </w:t>
      </w:r>
      <w:hyperlink r:id="rId203" w:history="1">
        <w:r w:rsidRPr="00BC243C">
          <w:rPr>
            <w:rStyle w:val="Hyperlink"/>
            <w:rFonts w:cs="Arial"/>
            <w:sz w:val="15"/>
            <w:szCs w:val="15"/>
          </w:rPr>
          <w:t>Australian schools failing children with disabilities, Senate report finds</w:t>
        </w:r>
      </w:hyperlink>
      <w:r w:rsidRPr="00BC243C">
        <w:rPr>
          <w:rFonts w:cs="Arial"/>
          <w:color w:val="000000" w:themeColor="text1"/>
          <w:sz w:val="15"/>
          <w:szCs w:val="15"/>
        </w:rPr>
        <w:t xml:space="preserve">; ABC TV (15/01/2016) </w:t>
      </w:r>
    </w:p>
    <w:p w14:paraId="7957CC3F" w14:textId="77777777" w:rsidR="00ED6032" w:rsidRPr="00BC243C" w:rsidRDefault="00ED6032" w:rsidP="00714A13">
      <w:pPr>
        <w:pStyle w:val="EndnoteText"/>
        <w:rPr>
          <w:rFonts w:cs="Arial"/>
          <w:color w:val="000000" w:themeColor="text1"/>
          <w:sz w:val="15"/>
          <w:szCs w:val="15"/>
        </w:rPr>
      </w:pPr>
    </w:p>
  </w:endnote>
  <w:endnote w:id="203">
    <w:p w14:paraId="38437D3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04"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10271886" w14:textId="77777777" w:rsidR="00ED6032" w:rsidRPr="00BC243C" w:rsidRDefault="00ED6032" w:rsidP="00714A13">
      <w:pPr>
        <w:pStyle w:val="EndnoteText"/>
        <w:rPr>
          <w:rFonts w:cs="Arial"/>
          <w:sz w:val="15"/>
          <w:szCs w:val="15"/>
        </w:rPr>
      </w:pPr>
    </w:p>
  </w:endnote>
  <w:endnote w:id="204">
    <w:p w14:paraId="46E47DFB" w14:textId="77777777" w:rsidR="00ED6032" w:rsidRPr="00BC243C" w:rsidRDefault="00ED6032" w:rsidP="005E6F5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retention rate to Year 12 for Indigenous students has increased steadily, from 47% in 2010 to 60% in 2016, it is still lower than the non-Indigenous rate (79% in 2010 and 86% in 2016). See: Australian Institute of Health and Welfare 2017. </w:t>
      </w:r>
      <w:hyperlink r:id="rId20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6C1F3F4" w14:textId="77777777" w:rsidR="00ED6032" w:rsidRPr="00BC243C" w:rsidRDefault="00ED6032" w:rsidP="005E6F58">
      <w:pPr>
        <w:pStyle w:val="EndnoteText"/>
        <w:rPr>
          <w:rFonts w:cs="Arial"/>
          <w:sz w:val="15"/>
          <w:szCs w:val="15"/>
        </w:rPr>
      </w:pPr>
    </w:p>
  </w:endnote>
  <w:endnote w:id="205">
    <w:p w14:paraId="19B8B574"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Schools that only enrol students with special needs. Australian Institute of Health and Welfare (2017) </w:t>
      </w:r>
      <w:hyperlink r:id="rId206"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5E15E680" w14:textId="77777777" w:rsidR="00ED6032" w:rsidRPr="00BC243C" w:rsidRDefault="00ED6032" w:rsidP="0072315D">
      <w:pPr>
        <w:pStyle w:val="EndnoteText"/>
        <w:rPr>
          <w:rFonts w:cs="Arial"/>
          <w:sz w:val="15"/>
          <w:szCs w:val="15"/>
        </w:rPr>
      </w:pPr>
    </w:p>
  </w:endnote>
  <w:endnote w:id="206">
    <w:p w14:paraId="0938A1A8"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 </w:t>
      </w:r>
      <w:hyperlink r:id="rId207" w:history="1">
        <w:r w:rsidRPr="00BC243C">
          <w:rPr>
            <w:rStyle w:val="Hyperlink"/>
            <w:rFonts w:cs="Arial"/>
            <w:sz w:val="15"/>
            <w:szCs w:val="15"/>
          </w:rPr>
          <w:t>Chapter 5: How to better support students with disabilities in schools'</w:t>
        </w:r>
      </w:hyperlink>
      <w:r w:rsidRPr="00BC243C">
        <w:rPr>
          <w:rFonts w:cs="Arial"/>
          <w:sz w:val="15"/>
          <w:szCs w:val="15"/>
        </w:rPr>
        <w:t xml:space="preserve"> in </w:t>
      </w:r>
      <w:hyperlink r:id="rId208" w:history="1">
        <w:r w:rsidRPr="00BC243C">
          <w:rPr>
            <w:rStyle w:val="Hyperlink"/>
            <w:rFonts w:cs="Arial"/>
            <w:sz w:val="15"/>
            <w:szCs w:val="15"/>
          </w:rPr>
          <w:t>'Access to real learning: the impact of policy, funding and culture on students with disability'</w:t>
        </w:r>
      </w:hyperlink>
      <w:r w:rsidRPr="00BC243C">
        <w:rPr>
          <w:rFonts w:cs="Arial"/>
          <w:sz w:val="15"/>
          <w:szCs w:val="15"/>
        </w:rPr>
        <w:t>.</w:t>
      </w:r>
    </w:p>
    <w:p w14:paraId="5C9E65BF" w14:textId="77777777" w:rsidR="00ED6032" w:rsidRPr="00BC243C" w:rsidRDefault="00ED6032" w:rsidP="0072315D">
      <w:pPr>
        <w:pStyle w:val="EndnoteText"/>
        <w:rPr>
          <w:rFonts w:cs="Arial"/>
          <w:sz w:val="15"/>
          <w:szCs w:val="15"/>
        </w:rPr>
      </w:pPr>
    </w:p>
  </w:endnote>
  <w:endnote w:id="207">
    <w:p w14:paraId="43B247AC" w14:textId="77777777" w:rsidR="00ED6032" w:rsidRPr="00BC243C" w:rsidRDefault="00ED6032" w:rsidP="009B73C8">
      <w:pPr>
        <w:rPr>
          <w:rFonts w:eastAsia="Times New Roman" w:cs="Arial"/>
          <w:sz w:val="15"/>
          <w:szCs w:val="15"/>
        </w:rPr>
      </w:pPr>
      <w:r w:rsidRPr="00BC243C">
        <w:rPr>
          <w:rStyle w:val="EndnoteReference"/>
          <w:rFonts w:cs="Arial"/>
          <w:sz w:val="15"/>
          <w:szCs w:val="15"/>
        </w:rPr>
        <w:endnoteRef/>
      </w:r>
      <w:r w:rsidRPr="00BC243C">
        <w:rPr>
          <w:rFonts w:cs="Arial"/>
          <w:sz w:val="15"/>
          <w:szCs w:val="15"/>
        </w:rPr>
        <w:t xml:space="preserve"> </w:t>
      </w:r>
      <w:r w:rsidRPr="006545FC">
        <w:rPr>
          <w:rFonts w:eastAsia="Times New Roman" w:cs="Arial"/>
          <w:color w:val="292B2C"/>
          <w:sz w:val="15"/>
          <w:szCs w:val="15"/>
          <w:shd w:val="clear" w:color="auto" w:fill="FFFFFF"/>
        </w:rPr>
        <w:t>Committee on Economic, Social and Cultural Rights,</w:t>
      </w:r>
      <w:r>
        <w:rPr>
          <w:rFonts w:eastAsia="Times New Roman" w:cs="Arial"/>
          <w:color w:val="292B2C"/>
          <w:sz w:val="15"/>
          <w:szCs w:val="15"/>
          <w:shd w:val="clear" w:color="auto" w:fill="FFFFFF"/>
        </w:rPr>
        <w:t xml:space="preserve"> </w:t>
      </w:r>
      <w:r w:rsidRPr="006545FC">
        <w:rPr>
          <w:rFonts w:eastAsia="Times New Roman" w:cs="Arial"/>
          <w:color w:val="292B2C"/>
          <w:sz w:val="15"/>
          <w:szCs w:val="15"/>
        </w:rPr>
        <w:t>Concluding observations on the fifth periodic report of Australia</w:t>
      </w:r>
      <w:r w:rsidRPr="006545FC">
        <w:rPr>
          <w:rFonts w:eastAsia="Times New Roman" w:cs="Arial"/>
          <w:color w:val="292B2C"/>
          <w:sz w:val="15"/>
          <w:szCs w:val="15"/>
          <w:shd w:val="clear" w:color="auto" w:fill="FFFFFF"/>
        </w:rPr>
        <w:t>, UN Doc E/C.12/AUS/CO/5, paras 55-56.</w:t>
      </w:r>
    </w:p>
    <w:p w14:paraId="297471EB" w14:textId="77777777" w:rsidR="00ED6032" w:rsidRPr="00BC243C" w:rsidRDefault="00ED6032">
      <w:pPr>
        <w:pStyle w:val="EndnoteText"/>
        <w:rPr>
          <w:rFonts w:cs="Arial"/>
          <w:sz w:val="15"/>
          <w:szCs w:val="15"/>
        </w:rPr>
      </w:pPr>
    </w:p>
  </w:endnote>
  <w:endnote w:id="208">
    <w:p w14:paraId="73431571"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government response to LOIPR, para 275 (b).</w:t>
      </w:r>
    </w:p>
    <w:p w14:paraId="6F9A7E6B" w14:textId="77777777" w:rsidR="00ED6032" w:rsidRPr="00BC243C" w:rsidRDefault="00ED6032">
      <w:pPr>
        <w:pStyle w:val="EndnoteText"/>
        <w:rPr>
          <w:rFonts w:cs="Arial"/>
          <w:sz w:val="15"/>
          <w:szCs w:val="15"/>
        </w:rPr>
      </w:pPr>
    </w:p>
  </w:endnote>
  <w:endnote w:id="209">
    <w:p w14:paraId="14F0BE2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0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72BB3AE0" w14:textId="77777777" w:rsidR="00ED6032" w:rsidRPr="00BC243C" w:rsidRDefault="00ED6032" w:rsidP="00714A13">
      <w:pPr>
        <w:pStyle w:val="EndnoteText"/>
        <w:rPr>
          <w:rFonts w:cs="Arial"/>
          <w:sz w:val="15"/>
          <w:szCs w:val="15"/>
        </w:rPr>
      </w:pPr>
    </w:p>
  </w:endnote>
  <w:endnote w:id="210">
    <w:p w14:paraId="13CE8E6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638BB09" w14:textId="77777777" w:rsidR="00ED6032" w:rsidRPr="00BC243C" w:rsidRDefault="00ED6032" w:rsidP="00714A13">
      <w:pPr>
        <w:pStyle w:val="EndnoteText"/>
        <w:rPr>
          <w:rFonts w:cs="Arial"/>
          <w:sz w:val="15"/>
          <w:szCs w:val="15"/>
        </w:rPr>
      </w:pPr>
    </w:p>
  </w:endnote>
  <w:endnote w:id="211">
    <w:p w14:paraId="796C310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6A16442" w14:textId="77777777" w:rsidR="00ED6032" w:rsidRPr="00BC243C" w:rsidRDefault="00ED6032" w:rsidP="00714A13">
      <w:pPr>
        <w:pStyle w:val="EndnoteText"/>
        <w:rPr>
          <w:rFonts w:cs="Arial"/>
          <w:sz w:val="15"/>
          <w:szCs w:val="15"/>
        </w:rPr>
      </w:pPr>
    </w:p>
  </w:endnote>
  <w:endnote w:id="212">
    <w:p w14:paraId="389010EB"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Approximately 450,000 people in Australia have intellectual disability. See: Council for Intellectual Disability (February 2019) </w:t>
      </w:r>
      <w:hyperlink r:id="rId211"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09E5D227" w14:textId="77777777" w:rsidR="00ED6032" w:rsidRPr="00BC243C" w:rsidRDefault="00ED6032" w:rsidP="002775E5">
      <w:pPr>
        <w:pStyle w:val="EndnoteText"/>
        <w:rPr>
          <w:rFonts w:cs="Arial"/>
          <w:sz w:val="15"/>
          <w:szCs w:val="15"/>
        </w:rPr>
      </w:pPr>
    </w:p>
  </w:endnote>
  <w:endnote w:id="213">
    <w:p w14:paraId="50BBE048" w14:textId="77777777" w:rsidR="00ED6032" w:rsidRPr="00BC243C" w:rsidRDefault="00ED6032" w:rsidP="00950D8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for Intellectual Disability (February 2019) </w:t>
      </w:r>
      <w:hyperlink r:id="rId212"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52981A40" w14:textId="77777777" w:rsidR="00ED6032" w:rsidRPr="00BC243C" w:rsidRDefault="00ED6032" w:rsidP="00714A13">
      <w:pPr>
        <w:pStyle w:val="EndnoteText"/>
        <w:rPr>
          <w:rFonts w:cs="Arial"/>
          <w:sz w:val="15"/>
          <w:szCs w:val="15"/>
        </w:rPr>
      </w:pPr>
    </w:p>
  </w:endnote>
  <w:endnote w:id="214">
    <w:p w14:paraId="3033D8E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eg: People with disability detained under Forensic Orders are often not provided with access to medical and dental care. See also: </w:t>
      </w:r>
      <w:r w:rsidRPr="00BC243C">
        <w:rPr>
          <w:rFonts w:cs="Arial"/>
          <w:color w:val="000000" w:themeColor="text1"/>
          <w:sz w:val="15"/>
          <w:szCs w:val="15"/>
        </w:rPr>
        <w:t xml:space="preserve">Women With Disabilities Australia (WWDA)(2016) </w:t>
      </w:r>
      <w:hyperlink r:id="rId21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WWDA, Hobart, Tasmania.</w:t>
      </w:r>
      <w:r w:rsidRPr="00BC243C">
        <w:rPr>
          <w:rFonts w:cs="Arial"/>
          <w:sz w:val="15"/>
          <w:szCs w:val="15"/>
        </w:rPr>
        <w:t xml:space="preserve"> National CRPD Survey Findings.</w:t>
      </w:r>
    </w:p>
    <w:p w14:paraId="5014CC9D" w14:textId="77777777" w:rsidR="00ED6032" w:rsidRPr="00BC243C" w:rsidRDefault="00ED6032" w:rsidP="00714A13">
      <w:pPr>
        <w:pStyle w:val="EndnoteText"/>
        <w:rPr>
          <w:rFonts w:cs="Arial"/>
          <w:sz w:val="15"/>
          <w:szCs w:val="15"/>
        </w:rPr>
      </w:pPr>
    </w:p>
  </w:endnote>
  <w:endnote w:id="215">
    <w:p w14:paraId="48FA93C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Indigenous people with disability experience severe levels of psychological distress at a rate three times higher than for non-Indigenous people. See: Australian Institute of Health and Welfare 2018. </w:t>
      </w:r>
      <w:hyperlink r:id="rId2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50050779" w14:textId="77777777" w:rsidR="00ED6032" w:rsidRPr="00BC243C" w:rsidRDefault="00ED6032" w:rsidP="00714A13">
      <w:pPr>
        <w:pStyle w:val="EndnoteText"/>
        <w:rPr>
          <w:rFonts w:cs="Arial"/>
          <w:sz w:val="15"/>
          <w:szCs w:val="15"/>
        </w:rPr>
      </w:pPr>
    </w:p>
  </w:endnote>
  <w:endnote w:id="216">
    <w:p w14:paraId="6BFC8B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15"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52788A05" w14:textId="77777777" w:rsidR="00ED6032" w:rsidRPr="00BC243C" w:rsidRDefault="00ED6032" w:rsidP="00714A13">
      <w:pPr>
        <w:pStyle w:val="EndnoteText"/>
        <w:rPr>
          <w:rFonts w:cs="Arial"/>
          <w:sz w:val="15"/>
          <w:szCs w:val="15"/>
        </w:rPr>
      </w:pPr>
    </w:p>
  </w:endnote>
  <w:endnote w:id="217">
    <w:p w14:paraId="7553D0A2" w14:textId="77777777" w:rsidR="00ED6032" w:rsidRPr="00BC243C" w:rsidRDefault="00ED6032" w:rsidP="00714A13">
      <w:pPr>
        <w:pStyle w:val="EndnoteText"/>
        <w:rPr>
          <w:rFonts w:cs="Arial"/>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w:t>
      </w:r>
      <w:r w:rsidRPr="00BC243C">
        <w:rPr>
          <w:rFonts w:cs="Arial"/>
          <w:color w:val="000000" w:themeColor="text1"/>
          <w:sz w:val="15"/>
          <w:szCs w:val="15"/>
          <w:lang w:val="en-US"/>
        </w:rPr>
        <w:t xml:space="preserve">See: </w:t>
      </w:r>
      <w:r w:rsidRPr="00BC243C">
        <w:rPr>
          <w:rFonts w:cs="Arial"/>
          <w:sz w:val="15"/>
          <w:szCs w:val="15"/>
        </w:rPr>
        <w:t xml:space="preserve">Women With Disabilities Australia (WWDA) (August 2016) </w:t>
      </w:r>
      <w:hyperlink r:id="rId216"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WWDA, Hobart, Tasmania. ISBN: 978-0-9585268-5-2.</w:t>
      </w:r>
    </w:p>
    <w:p w14:paraId="2B77C97E" w14:textId="77777777" w:rsidR="00ED6032" w:rsidRPr="00BC243C" w:rsidRDefault="00ED6032" w:rsidP="00714A13">
      <w:pPr>
        <w:pStyle w:val="EndnoteText"/>
        <w:rPr>
          <w:rFonts w:cs="Arial"/>
          <w:color w:val="000000" w:themeColor="text1"/>
          <w:sz w:val="15"/>
          <w:szCs w:val="15"/>
          <w:lang w:val="en-US"/>
        </w:rPr>
      </w:pPr>
    </w:p>
  </w:endnote>
  <w:endnote w:id="218">
    <w:p w14:paraId="2D79BD51" w14:textId="77777777" w:rsidR="00ED6032" w:rsidRPr="00BC243C" w:rsidRDefault="00ED6032" w:rsidP="00461DB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7"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2609E66" w14:textId="77777777" w:rsidR="00ED6032" w:rsidRPr="00BC243C" w:rsidRDefault="00ED6032" w:rsidP="00714A13">
      <w:pPr>
        <w:pStyle w:val="EndnoteText"/>
        <w:rPr>
          <w:rFonts w:cs="Arial"/>
          <w:sz w:val="15"/>
          <w:szCs w:val="15"/>
        </w:rPr>
      </w:pPr>
    </w:p>
  </w:endnote>
  <w:endnote w:id="219">
    <w:p w14:paraId="3FA97D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those on hospitals, the Medicare Benefits Schedule, and the Pharmaceutical Benefits Scheme.</w:t>
      </w:r>
    </w:p>
    <w:p w14:paraId="6451DDBE" w14:textId="77777777" w:rsidR="00ED6032" w:rsidRPr="00BC243C" w:rsidRDefault="00ED6032" w:rsidP="00714A13">
      <w:pPr>
        <w:pStyle w:val="EndnoteText"/>
        <w:rPr>
          <w:rFonts w:cs="Arial"/>
          <w:sz w:val="15"/>
          <w:szCs w:val="15"/>
        </w:rPr>
      </w:pPr>
    </w:p>
  </w:endnote>
  <w:endnote w:id="220">
    <w:p w14:paraId="33B4B5A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6A91278" w14:textId="77777777" w:rsidR="00ED6032" w:rsidRPr="00BC243C" w:rsidRDefault="00ED6032" w:rsidP="00714A13">
      <w:pPr>
        <w:pStyle w:val="EndnoteText"/>
        <w:rPr>
          <w:rFonts w:cs="Arial"/>
          <w:sz w:val="15"/>
          <w:szCs w:val="15"/>
        </w:rPr>
      </w:pPr>
    </w:p>
  </w:endnote>
  <w:endnote w:id="221">
    <w:p w14:paraId="0F3660C9" w14:textId="77777777" w:rsidR="00ED6032" w:rsidRPr="00BC243C" w:rsidRDefault="00ED6032" w:rsidP="00F33C0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19" w:history="1">
        <w:r w:rsidRPr="00BC243C">
          <w:rPr>
            <w:rStyle w:val="Hyperlink"/>
            <w:rFonts w:cs="Arial"/>
            <w:sz w:val="15"/>
            <w:szCs w:val="15"/>
          </w:rPr>
          <w:t>Progress Report</w:t>
        </w:r>
      </w:hyperlink>
      <w:r w:rsidRPr="00BC243C">
        <w:rPr>
          <w:rFonts w:cs="Arial"/>
          <w:sz w:val="15"/>
          <w:szCs w:val="15"/>
        </w:rPr>
        <w:t>.</w:t>
      </w:r>
    </w:p>
    <w:p w14:paraId="342BB4AB" w14:textId="77777777" w:rsidR="00ED6032" w:rsidRPr="00BC243C" w:rsidRDefault="00ED6032">
      <w:pPr>
        <w:pStyle w:val="EndnoteText"/>
        <w:rPr>
          <w:rFonts w:cs="Arial"/>
          <w:sz w:val="15"/>
          <w:szCs w:val="15"/>
        </w:rPr>
      </w:pPr>
    </w:p>
  </w:endnote>
  <w:endnote w:id="222">
    <w:p w14:paraId="0BBEE01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lack of community based therapy services seriously inhibits the ability of these services to meet the needs of those needing assistance to improve, maintain or minimise deterioration in their level of functioning.</w:t>
      </w:r>
    </w:p>
    <w:p w14:paraId="34A6746B" w14:textId="77777777" w:rsidR="00ED6032" w:rsidRPr="00BC243C" w:rsidRDefault="00ED6032">
      <w:pPr>
        <w:pStyle w:val="EndnoteText"/>
        <w:rPr>
          <w:rFonts w:cs="Arial"/>
          <w:sz w:val="15"/>
          <w:szCs w:val="15"/>
        </w:rPr>
      </w:pPr>
    </w:p>
  </w:endnote>
  <w:endnote w:id="223">
    <w:p w14:paraId="70CD05F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of Australian Governments; </w:t>
      </w:r>
      <w:hyperlink r:id="rId220" w:history="1">
        <w:r w:rsidRPr="00BC243C">
          <w:rPr>
            <w:rStyle w:val="Hyperlink"/>
            <w:rFonts w:cs="Arial"/>
            <w:sz w:val="15"/>
            <w:szCs w:val="15"/>
          </w:rPr>
          <w:t>Principles to Determine the Responsibilities of the NDIS and other Service Systems</w:t>
        </w:r>
      </w:hyperlink>
      <w:r w:rsidRPr="00BC243C">
        <w:rPr>
          <w:rFonts w:cs="Arial"/>
          <w:sz w:val="15"/>
          <w:szCs w:val="15"/>
        </w:rPr>
        <w:t xml:space="preserve">.  </w:t>
      </w:r>
    </w:p>
    <w:p w14:paraId="046A8716" w14:textId="77777777" w:rsidR="00ED6032" w:rsidRPr="00BC243C" w:rsidRDefault="00ED6032">
      <w:pPr>
        <w:pStyle w:val="EndnoteText"/>
        <w:rPr>
          <w:rFonts w:cs="Arial"/>
          <w:sz w:val="15"/>
          <w:szCs w:val="15"/>
        </w:rPr>
      </w:pPr>
    </w:p>
  </w:endnote>
  <w:endnote w:id="224">
    <w:p w14:paraId="05CD0CD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221" w:history="1">
        <w:r w:rsidRPr="00BC243C">
          <w:rPr>
            <w:rStyle w:val="Hyperlink"/>
            <w:rFonts w:cs="Arial"/>
            <w:sz w:val="15"/>
            <w:szCs w:val="15"/>
          </w:rPr>
          <w:t>Market readiness for provision of services under the NDIS</w:t>
        </w:r>
      </w:hyperlink>
      <w:r w:rsidRPr="00BC243C">
        <w:rPr>
          <w:rFonts w:cs="Arial"/>
          <w:sz w:val="15"/>
          <w:szCs w:val="15"/>
        </w:rPr>
        <w:t>.</w:t>
      </w:r>
    </w:p>
    <w:p w14:paraId="26736B21" w14:textId="77777777" w:rsidR="00ED6032" w:rsidRPr="00BC243C" w:rsidRDefault="00ED6032">
      <w:pPr>
        <w:pStyle w:val="EndnoteText"/>
        <w:rPr>
          <w:rFonts w:cs="Arial"/>
          <w:sz w:val="15"/>
          <w:szCs w:val="15"/>
        </w:rPr>
      </w:pPr>
    </w:p>
  </w:endnote>
  <w:endnote w:id="225">
    <w:p w14:paraId="34E19998"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 of Australia (2017) Joint Standing Committee on the National Disability Insurance Scheme; </w:t>
      </w:r>
      <w:hyperlink r:id="rId222"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4DCE366F" w14:textId="77777777" w:rsidR="00ED6032" w:rsidRPr="00BC243C" w:rsidRDefault="00ED6032" w:rsidP="00156B09">
      <w:pPr>
        <w:pStyle w:val="EndnoteText"/>
        <w:rPr>
          <w:rFonts w:cs="Arial"/>
          <w:sz w:val="15"/>
          <w:szCs w:val="15"/>
        </w:rPr>
      </w:pPr>
    </w:p>
  </w:endnote>
  <w:endnote w:id="226">
    <w:p w14:paraId="7B0B0E79"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3"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7237231A" w14:textId="77777777" w:rsidR="00ED6032" w:rsidRPr="00BC243C" w:rsidRDefault="00ED6032">
      <w:pPr>
        <w:pStyle w:val="EndnoteText"/>
        <w:rPr>
          <w:rFonts w:cs="Arial"/>
          <w:sz w:val="15"/>
          <w:szCs w:val="15"/>
        </w:rPr>
      </w:pPr>
    </w:p>
  </w:endnote>
  <w:endnote w:id="227">
    <w:p w14:paraId="484A930E"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4"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FF86E9A" w14:textId="77777777" w:rsidR="00ED6032" w:rsidRPr="00BC243C" w:rsidRDefault="00ED6032">
      <w:pPr>
        <w:pStyle w:val="EndnoteText"/>
        <w:rPr>
          <w:rFonts w:cs="Arial"/>
          <w:sz w:val="15"/>
          <w:szCs w:val="15"/>
        </w:rPr>
      </w:pPr>
    </w:p>
  </w:endnote>
  <w:endnote w:id="228">
    <w:p w14:paraId="28B80714"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39.8% for people with a disability compared to 79.4% for people without a disability.</w:t>
      </w:r>
      <w:r>
        <w:rPr>
          <w:rFonts w:cs="Arial"/>
          <w:sz w:val="15"/>
          <w:szCs w:val="15"/>
        </w:rPr>
        <w:t xml:space="preserve"> </w:t>
      </w:r>
      <w:r w:rsidRPr="00BC243C">
        <w:rPr>
          <w:rFonts w:cs="Arial"/>
          <w:sz w:val="15"/>
          <w:szCs w:val="15"/>
        </w:rPr>
        <w:t>Compared with other OECD countries, Australia has one of the lowest employment participation rates for people with a disability</w:t>
      </w:r>
      <w:r>
        <w:rPr>
          <w:rFonts w:cs="Arial"/>
          <w:sz w:val="15"/>
          <w:szCs w:val="15"/>
        </w:rPr>
        <w:t>.</w:t>
      </w:r>
      <w:r w:rsidRPr="00BC243C">
        <w:rPr>
          <w:rFonts w:cs="Arial"/>
          <w:sz w:val="15"/>
          <w:szCs w:val="15"/>
        </w:rPr>
        <w:t xml:space="preserve"> </w:t>
      </w:r>
      <w:r>
        <w:rPr>
          <w:rFonts w:cs="Arial"/>
          <w:sz w:val="15"/>
          <w:szCs w:val="15"/>
        </w:rPr>
        <w:t xml:space="preserve">See: </w:t>
      </w:r>
      <w:r w:rsidRPr="00BC243C">
        <w:rPr>
          <w:rFonts w:cs="Arial"/>
          <w:sz w:val="15"/>
          <w:szCs w:val="15"/>
        </w:rPr>
        <w:t>Price Waterhouse</w:t>
      </w:r>
      <w:r>
        <w:rPr>
          <w:rFonts w:cs="Arial"/>
          <w:sz w:val="15"/>
          <w:szCs w:val="15"/>
        </w:rPr>
        <w:t xml:space="preserve"> Coopers (2011) </w:t>
      </w:r>
      <w:hyperlink r:id="rId225" w:history="1">
        <w:r w:rsidRPr="00EE15B7">
          <w:rPr>
            <w:rStyle w:val="Hyperlink"/>
            <w:rFonts w:cs="Arial"/>
            <w:sz w:val="15"/>
            <w:szCs w:val="15"/>
          </w:rPr>
          <w:t>Disability Expectations: Investing in a better life, a stronger Australia</w:t>
        </w:r>
      </w:hyperlink>
      <w:r w:rsidRPr="00BC243C">
        <w:rPr>
          <w:rFonts w:cs="Arial"/>
          <w:sz w:val="15"/>
          <w:szCs w:val="15"/>
        </w:rPr>
        <w:t xml:space="preserve">. </w:t>
      </w:r>
      <w:r>
        <w:rPr>
          <w:rFonts w:cs="Arial"/>
          <w:sz w:val="15"/>
          <w:szCs w:val="15"/>
        </w:rPr>
        <w:t xml:space="preserve">See also: </w:t>
      </w:r>
      <w:r w:rsidRPr="00BC243C">
        <w:rPr>
          <w:rFonts w:cs="Arial"/>
          <w:sz w:val="15"/>
          <w:szCs w:val="15"/>
        </w:rPr>
        <w:t xml:space="preserve">Australian Institute of Health and Welfare 2017. </w:t>
      </w:r>
      <w:hyperlink r:id="rId2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r>
        <w:rPr>
          <w:rFonts w:cs="Arial"/>
          <w:sz w:val="15"/>
          <w:szCs w:val="15"/>
        </w:rPr>
        <w:t xml:space="preserve"> </w:t>
      </w:r>
      <w:r w:rsidRPr="00BC243C">
        <w:rPr>
          <w:rFonts w:cs="Arial"/>
          <w:sz w:val="15"/>
          <w:szCs w:val="15"/>
        </w:rPr>
        <w:t xml:space="preserve">Many young people with disability do not enter the labour force over the first seven post-school years and are more likely to experience long-term unemployment than those without a disability. See: Australian Human Rights Commission (2016) </w:t>
      </w:r>
      <w:hyperlink r:id="rId227"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36F44AEE" w14:textId="77777777" w:rsidR="00ED6032" w:rsidRPr="00BC243C" w:rsidRDefault="00ED6032" w:rsidP="000861A1">
      <w:pPr>
        <w:pStyle w:val="EndnoteText"/>
        <w:rPr>
          <w:rFonts w:cs="Arial"/>
          <w:sz w:val="15"/>
          <w:szCs w:val="15"/>
        </w:rPr>
      </w:pPr>
    </w:p>
  </w:endnote>
  <w:endnote w:id="229">
    <w:p w14:paraId="54EB5CE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8"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45919CF" w14:textId="77777777" w:rsidR="00ED6032" w:rsidRPr="00BC243C" w:rsidRDefault="00ED6032" w:rsidP="000861A1">
      <w:pPr>
        <w:pStyle w:val="EndnoteText"/>
        <w:rPr>
          <w:rFonts w:cs="Arial"/>
          <w:sz w:val="15"/>
          <w:szCs w:val="15"/>
        </w:rPr>
      </w:pPr>
    </w:p>
  </w:endnote>
  <w:endnote w:id="230">
    <w:p w14:paraId="494003F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9"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37E639C2" w14:textId="77777777" w:rsidR="00ED6032" w:rsidRPr="00BC243C" w:rsidRDefault="00ED6032" w:rsidP="000861A1">
      <w:pPr>
        <w:pStyle w:val="EndnoteText"/>
        <w:rPr>
          <w:rFonts w:cs="Arial"/>
          <w:sz w:val="15"/>
          <w:szCs w:val="15"/>
        </w:rPr>
      </w:pPr>
    </w:p>
  </w:endnote>
  <w:endnote w:id="231">
    <w:p w14:paraId="1642A571"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5D18AFD" w14:textId="77777777" w:rsidR="00ED6032" w:rsidRPr="00BC243C" w:rsidRDefault="00ED6032" w:rsidP="000861A1">
      <w:pPr>
        <w:pStyle w:val="EndnoteText"/>
        <w:rPr>
          <w:rFonts w:cs="Arial"/>
          <w:sz w:val="15"/>
          <w:szCs w:val="15"/>
        </w:rPr>
      </w:pPr>
    </w:p>
  </w:endnote>
  <w:endnote w:id="232">
    <w:p w14:paraId="22CDC27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Human Rights Commission (2016) </w:t>
      </w:r>
      <w:hyperlink r:id="rId230"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4AA9E556" w14:textId="77777777" w:rsidR="00ED6032" w:rsidRPr="00BC243C" w:rsidRDefault="00ED6032" w:rsidP="000A2B47">
      <w:pPr>
        <w:pStyle w:val="EndnoteText"/>
        <w:rPr>
          <w:rFonts w:cs="Arial"/>
          <w:sz w:val="15"/>
          <w:szCs w:val="15"/>
        </w:rPr>
      </w:pPr>
    </w:p>
  </w:endnote>
  <w:endnote w:id="233">
    <w:p w14:paraId="72CFDE1E"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31" w:history="1">
        <w:r w:rsidRPr="00BC243C">
          <w:rPr>
            <w:rStyle w:val="Hyperlink"/>
            <w:rFonts w:cs="Arial"/>
            <w:sz w:val="15"/>
            <w:szCs w:val="15"/>
          </w:rPr>
          <w:t>Disability Employment Services</w:t>
        </w:r>
      </w:hyperlink>
      <w:r w:rsidRPr="00BC243C">
        <w:rPr>
          <w:rFonts w:cs="Arial"/>
          <w:sz w:val="15"/>
          <w:szCs w:val="15"/>
        </w:rPr>
        <w:t>. Department of Social Services.</w:t>
      </w:r>
    </w:p>
    <w:p w14:paraId="2B8928D9" w14:textId="77777777" w:rsidR="00ED6032" w:rsidRPr="00BC243C" w:rsidRDefault="00ED6032" w:rsidP="000861A1">
      <w:pPr>
        <w:pStyle w:val="EndnoteText"/>
        <w:rPr>
          <w:rFonts w:cs="Arial"/>
          <w:sz w:val="15"/>
          <w:szCs w:val="15"/>
        </w:rPr>
      </w:pPr>
    </w:p>
  </w:endnote>
  <w:endnote w:id="234">
    <w:p w14:paraId="47F0E1BA"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232" w:history="1">
        <w:r w:rsidRPr="00BC243C">
          <w:rPr>
            <w:rStyle w:val="Hyperlink"/>
            <w:rFonts w:cs="Arial"/>
            <w:sz w:val="15"/>
            <w:szCs w:val="15"/>
          </w:rPr>
          <w:t>Factsheet: Employment of Persons with Disability</w:t>
        </w:r>
      </w:hyperlink>
      <w:r w:rsidRPr="00BC243C">
        <w:rPr>
          <w:rFonts w:cs="Arial"/>
          <w:sz w:val="15"/>
          <w:szCs w:val="15"/>
        </w:rPr>
        <w:t xml:space="preserve">. DPOA, Sydney. </w:t>
      </w:r>
    </w:p>
    <w:p w14:paraId="7F106EB0" w14:textId="77777777" w:rsidR="00ED6032" w:rsidRPr="00BC243C" w:rsidRDefault="00ED6032" w:rsidP="000861A1">
      <w:pPr>
        <w:pStyle w:val="EndnoteText"/>
        <w:rPr>
          <w:rFonts w:cs="Arial"/>
          <w:sz w:val="15"/>
          <w:szCs w:val="15"/>
        </w:rPr>
      </w:pPr>
    </w:p>
  </w:endnote>
  <w:endnote w:id="235">
    <w:p w14:paraId="34735923" w14:textId="77777777" w:rsidR="00ED6032" w:rsidRPr="00BC243C" w:rsidRDefault="00ED6032" w:rsidP="005D2C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Committee on Economic, Social and Cultural Rights has specifically addressed segregated employment of people with disability, and clarified that segregated employment and wage discrimination is in contravention of the Covenant on Economic, Social and Cultural Rights (ICESCR).</w:t>
      </w:r>
    </w:p>
    <w:p w14:paraId="482F6FA7" w14:textId="77777777" w:rsidR="00ED6032" w:rsidRPr="00BC243C" w:rsidRDefault="00ED6032" w:rsidP="005D2C59">
      <w:pPr>
        <w:pStyle w:val="EndnoteText"/>
        <w:rPr>
          <w:rFonts w:cs="Arial"/>
          <w:sz w:val="15"/>
          <w:szCs w:val="15"/>
        </w:rPr>
      </w:pPr>
    </w:p>
  </w:endnote>
  <w:endnote w:id="236">
    <w:p w14:paraId="5EDB2EA3" w14:textId="77777777" w:rsidR="00ED6032" w:rsidRPr="00BC243C" w:rsidRDefault="00ED6032" w:rsidP="000861A1">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scheme was established by the Australian Government following the Federal Court finding in December 2012 that the BSWAT indirectly discriminated against two Australian Disability Enterprises (ADEs) employees with an intellectual disability. See: The </w:t>
      </w:r>
      <w:hyperlink r:id="rId233"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1998FC4F" w14:textId="77777777" w:rsidR="00ED6032" w:rsidRPr="00BC243C" w:rsidRDefault="00ED6032" w:rsidP="000861A1">
      <w:pPr>
        <w:pStyle w:val="EndnoteText"/>
        <w:rPr>
          <w:rFonts w:cs="Arial"/>
          <w:color w:val="000000" w:themeColor="text1"/>
          <w:sz w:val="15"/>
          <w:szCs w:val="15"/>
          <w:lang w:val="en-US"/>
        </w:rPr>
      </w:pPr>
    </w:p>
  </w:endnote>
  <w:endnote w:id="237">
    <w:p w14:paraId="1D14150E" w14:textId="77777777" w:rsidR="00ED6032" w:rsidRPr="00BC243C" w:rsidRDefault="00ED6032" w:rsidP="000861A1">
      <w:pPr>
        <w:pStyle w:val="EndnoteText"/>
        <w:rPr>
          <w:rFonts w:cs="Arial"/>
          <w:color w:val="000000" w:themeColor="text1"/>
          <w:sz w:val="15"/>
          <w:szCs w:val="15"/>
          <w:u w:val="single"/>
        </w:rPr>
      </w:pPr>
      <w:r w:rsidRPr="00BC243C">
        <w:rPr>
          <w:rStyle w:val="EndnoteReference"/>
          <w:rFonts w:cs="Arial"/>
          <w:sz w:val="15"/>
          <w:szCs w:val="15"/>
        </w:rPr>
        <w:endnoteRef/>
      </w:r>
      <w:r w:rsidRPr="00BC243C">
        <w:rPr>
          <w:rFonts w:cs="Arial"/>
          <w:sz w:val="15"/>
          <w:szCs w:val="15"/>
        </w:rPr>
        <w:t xml:space="preserve"> Who met a range of criteria and whose wages were assessed and paid using the BSWAT between 2004 and 2014. See: </w:t>
      </w:r>
      <w:r w:rsidRPr="00BC243C">
        <w:rPr>
          <w:rFonts w:cs="Arial"/>
          <w:color w:val="000000" w:themeColor="text1"/>
          <w:sz w:val="15"/>
          <w:szCs w:val="15"/>
        </w:rPr>
        <w:t xml:space="preserve">The </w:t>
      </w:r>
      <w:hyperlink r:id="rId234"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26786FF6" w14:textId="77777777" w:rsidR="00ED6032" w:rsidRPr="00BC243C" w:rsidRDefault="00ED6032" w:rsidP="000861A1">
      <w:pPr>
        <w:pStyle w:val="EndnoteText"/>
        <w:rPr>
          <w:rFonts w:cs="Arial"/>
          <w:sz w:val="15"/>
          <w:szCs w:val="15"/>
        </w:rPr>
      </w:pPr>
    </w:p>
  </w:endnote>
  <w:endnote w:id="238">
    <w:p w14:paraId="756BFAD8"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35" w:history="1">
        <w:r w:rsidRPr="00BC243C">
          <w:rPr>
            <w:rStyle w:val="Hyperlink"/>
            <w:rFonts w:cs="Arial"/>
            <w:sz w:val="15"/>
            <w:szCs w:val="15"/>
          </w:rPr>
          <w:t>Supported Wage System</w:t>
        </w:r>
      </w:hyperlink>
      <w:r w:rsidRPr="00BC243C">
        <w:rPr>
          <w:rFonts w:cs="Arial"/>
          <w:sz w:val="15"/>
          <w:szCs w:val="15"/>
        </w:rPr>
        <w:t xml:space="preserve"> is a process that allows employers to pay a productivity-based wage for people with disability that matches an independently assessed productivity rate.</w:t>
      </w:r>
    </w:p>
    <w:p w14:paraId="4A831F70" w14:textId="77777777" w:rsidR="00ED6032" w:rsidRPr="00BC243C" w:rsidRDefault="00ED6032" w:rsidP="000A2B47">
      <w:pPr>
        <w:pStyle w:val="EndnoteText"/>
        <w:rPr>
          <w:rFonts w:cs="Arial"/>
          <w:sz w:val="15"/>
          <w:szCs w:val="15"/>
        </w:rPr>
      </w:pPr>
    </w:p>
  </w:endnote>
  <w:endnote w:id="239">
    <w:p w14:paraId="2359E5FA" w14:textId="77777777" w:rsidR="00ED6032" w:rsidRPr="00BC243C" w:rsidRDefault="00ED6032" w:rsidP="00DF231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(July 2018) National Disability Agreement Review, </w:t>
      </w:r>
      <w:hyperlink r:id="rId236" w:history="1">
        <w:r w:rsidRPr="00BC243C">
          <w:rPr>
            <w:rStyle w:val="Hyperlink"/>
            <w:rFonts w:cs="Arial"/>
            <w:sz w:val="15"/>
            <w:szCs w:val="15"/>
          </w:rPr>
          <w:t>Issues Paper</w:t>
        </w:r>
      </w:hyperlink>
      <w:r w:rsidRPr="00BC243C">
        <w:rPr>
          <w:rFonts w:cs="Arial"/>
          <w:sz w:val="15"/>
          <w:szCs w:val="15"/>
        </w:rPr>
        <w:t xml:space="preserve">. </w:t>
      </w:r>
    </w:p>
    <w:p w14:paraId="4AD87CF0" w14:textId="77777777" w:rsidR="00ED6032" w:rsidRPr="00BC243C" w:rsidRDefault="00ED6032" w:rsidP="00714A13">
      <w:pPr>
        <w:pStyle w:val="EndnoteText"/>
        <w:rPr>
          <w:rFonts w:cs="Arial"/>
          <w:sz w:val="15"/>
          <w:szCs w:val="15"/>
        </w:rPr>
      </w:pPr>
    </w:p>
  </w:endnote>
  <w:endnote w:id="240">
    <w:p w14:paraId="6E3DEA36" w14:textId="77777777" w:rsidR="00ED6032" w:rsidRPr="00BC243C" w:rsidRDefault="00ED6032" w:rsidP="00C97F4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Working-age women with disability who are in the labour force have lower incomes from employment; are more concentrated than other women and men in precarious, informal, subsistence and vulnerable employment, and are much more likely to be in lower paid jobs than men with disability. See: Women with Disabilities Australia (WWDA), (2014) </w:t>
      </w:r>
      <w:hyperlink r:id="rId237"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584F1074" w14:textId="77777777" w:rsidR="00ED6032" w:rsidRPr="00BC243C" w:rsidRDefault="00ED6032" w:rsidP="00C97F4E">
      <w:pPr>
        <w:pStyle w:val="EndnoteText"/>
        <w:rPr>
          <w:rFonts w:cs="Arial"/>
          <w:sz w:val="15"/>
          <w:szCs w:val="15"/>
        </w:rPr>
      </w:pPr>
    </w:p>
  </w:endnote>
  <w:endnote w:id="241">
    <w:p w14:paraId="6C370F4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Department of Social Services (DSS) </w:t>
      </w:r>
      <w:hyperlink r:id="rId238"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w:t>
      </w:r>
    </w:p>
    <w:p w14:paraId="1751E82B" w14:textId="77777777" w:rsidR="00ED6032" w:rsidRPr="00BC243C" w:rsidRDefault="00ED6032" w:rsidP="000A2B47">
      <w:pPr>
        <w:pStyle w:val="EndnoteText"/>
        <w:rPr>
          <w:rFonts w:cs="Arial"/>
          <w:sz w:val="15"/>
          <w:szCs w:val="15"/>
        </w:rPr>
      </w:pPr>
    </w:p>
  </w:endnote>
  <w:endnote w:id="242">
    <w:p w14:paraId="3C44774A" w14:textId="77777777" w:rsidR="00ED6032" w:rsidRPr="00BC243C" w:rsidRDefault="00ED6032" w:rsidP="00185308">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More than double the OECD average of 22%. </w:t>
      </w:r>
      <w:r w:rsidRPr="00BC243C">
        <w:rPr>
          <w:rFonts w:cs="Arial"/>
          <w:color w:val="000000" w:themeColor="text1"/>
          <w:sz w:val="15"/>
          <w:szCs w:val="15"/>
          <w:lang w:val="en-US"/>
        </w:rPr>
        <w:t xml:space="preserve">See for eg: Price Waterhouse Coopers (PWC) (2011) </w:t>
      </w:r>
      <w:hyperlink r:id="rId239" w:history="1">
        <w:r w:rsidRPr="00BC243C">
          <w:rPr>
            <w:rStyle w:val="Hyperlink"/>
            <w:rFonts w:cs="Arial"/>
            <w:sz w:val="15"/>
            <w:szCs w:val="15"/>
            <w:lang w:val="en-US"/>
          </w:rPr>
          <w:t>Disability expectations: Investing in a better life, a stronger Australia</w:t>
        </w:r>
      </w:hyperlink>
      <w:r w:rsidRPr="00BC243C">
        <w:rPr>
          <w:rFonts w:cs="Arial"/>
          <w:color w:val="000000" w:themeColor="text1"/>
          <w:sz w:val="15"/>
          <w:szCs w:val="15"/>
          <w:lang w:val="en-US"/>
        </w:rPr>
        <w:t>.</w:t>
      </w:r>
    </w:p>
    <w:p w14:paraId="29A1182B" w14:textId="77777777" w:rsidR="00ED6032" w:rsidRPr="00BC243C" w:rsidRDefault="00ED6032" w:rsidP="00185308">
      <w:pPr>
        <w:pStyle w:val="EndnoteText"/>
        <w:rPr>
          <w:rFonts w:cs="Arial"/>
          <w:color w:val="000000" w:themeColor="text1"/>
          <w:sz w:val="15"/>
          <w:szCs w:val="15"/>
          <w:lang w:val="en-US"/>
        </w:rPr>
      </w:pPr>
    </w:p>
  </w:endnote>
  <w:endnote w:id="243">
    <w:p w14:paraId="2428EBA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0"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0E480AA" w14:textId="77777777" w:rsidR="00ED6032" w:rsidRPr="00BC243C" w:rsidRDefault="00ED6032" w:rsidP="00714A13">
      <w:pPr>
        <w:pStyle w:val="EndnoteText"/>
        <w:rPr>
          <w:rFonts w:cs="Arial"/>
          <w:sz w:val="15"/>
          <w:szCs w:val="15"/>
        </w:rPr>
      </w:pPr>
    </w:p>
  </w:endnote>
  <w:endnote w:id="244">
    <w:p w14:paraId="6928D9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F24DC6C" w14:textId="77777777" w:rsidR="00ED6032" w:rsidRPr="00BC243C" w:rsidRDefault="00ED6032" w:rsidP="00714A13">
      <w:pPr>
        <w:pStyle w:val="EndnoteText"/>
        <w:rPr>
          <w:rFonts w:cs="Arial"/>
          <w:sz w:val="15"/>
          <w:szCs w:val="15"/>
        </w:rPr>
      </w:pPr>
    </w:p>
  </w:endnote>
  <w:endnote w:id="245">
    <w:p w14:paraId="242914B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1"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70BB4FF" w14:textId="77777777" w:rsidR="00ED6032" w:rsidRPr="00BC243C" w:rsidRDefault="00ED6032" w:rsidP="00714A13">
      <w:pPr>
        <w:pStyle w:val="EndnoteText"/>
        <w:rPr>
          <w:rFonts w:cs="Arial"/>
          <w:sz w:val="15"/>
          <w:szCs w:val="15"/>
        </w:rPr>
      </w:pPr>
    </w:p>
  </w:endnote>
  <w:endnote w:id="246">
    <w:p w14:paraId="772B8DA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CE6128A" w14:textId="77777777" w:rsidR="00ED6032" w:rsidRPr="00BC243C" w:rsidRDefault="00ED6032" w:rsidP="00714A13">
      <w:pPr>
        <w:pStyle w:val="EndnoteText"/>
        <w:rPr>
          <w:rFonts w:cs="Arial"/>
          <w:sz w:val="15"/>
          <w:szCs w:val="15"/>
        </w:rPr>
      </w:pPr>
    </w:p>
  </w:endnote>
  <w:endnote w:id="247">
    <w:p w14:paraId="01620E1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29C2D5DB" w14:textId="77777777" w:rsidR="00ED6032" w:rsidRPr="00BC243C" w:rsidRDefault="00ED6032" w:rsidP="00714A13">
      <w:pPr>
        <w:pStyle w:val="EndnoteText"/>
        <w:rPr>
          <w:rFonts w:cs="Arial"/>
          <w:sz w:val="15"/>
          <w:szCs w:val="15"/>
        </w:rPr>
      </w:pPr>
    </w:p>
  </w:endnote>
  <w:endnote w:id="248">
    <w:p w14:paraId="3292FC11" w14:textId="77777777" w:rsidR="00ED6032" w:rsidRPr="00BC243C" w:rsidRDefault="00ED6032" w:rsidP="00367875">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Disability Support Pension (DSP) provides financial support to working age Australians who are permanently blind or have a permanent physical, intellectual or psychiatric impairment that prevents or limits their capacity to work. See: Australian National Audit Office (2016) </w:t>
      </w:r>
      <w:hyperlink r:id="rId243" w:history="1">
        <w:r w:rsidRPr="00BC243C">
          <w:rPr>
            <w:rStyle w:val="Hyperlink"/>
            <w:rFonts w:cs="Arial"/>
            <w:sz w:val="15"/>
            <w:szCs w:val="15"/>
          </w:rPr>
          <w:t>Qualifying for the Disability Support Pension</w:t>
        </w:r>
      </w:hyperlink>
      <w:r w:rsidRPr="00BC243C">
        <w:rPr>
          <w:rFonts w:cs="Arial"/>
          <w:color w:val="000000" w:themeColor="text1"/>
          <w:sz w:val="15"/>
          <w:szCs w:val="15"/>
        </w:rPr>
        <w:t xml:space="preserve">. The Disability Support Pension (DSP) is inadequate to support people with disability and consequently leads to a lower standard of living, poverty, and the inability to realise other fundamental human rights. </w:t>
      </w:r>
      <w:r w:rsidRPr="00BC243C">
        <w:rPr>
          <w:rFonts w:cs="Arial"/>
          <w:color w:val="000000" w:themeColor="text1"/>
          <w:sz w:val="15"/>
          <w:szCs w:val="15"/>
          <w:lang w:val="en-US"/>
        </w:rPr>
        <w:t xml:space="preserve">Changes to the DSP eligibility since 2013 have already left many people with disability struggling to survive on the Newstart or Youth Allowance, payments that are below the poverty line and in no way accounts for the additional costs associated with disability. </w:t>
      </w:r>
      <w:r w:rsidRPr="00BC243C">
        <w:rPr>
          <w:rFonts w:cs="Arial"/>
          <w:color w:val="000000" w:themeColor="text1"/>
          <w:sz w:val="15"/>
          <w:szCs w:val="15"/>
        </w:rPr>
        <w:t xml:space="preserve">Income support pensions have fallen significantly relative to average and minimum wages over the last two decades. See: </w:t>
      </w:r>
      <w:r w:rsidRPr="00BC243C">
        <w:rPr>
          <w:rFonts w:cs="Arial"/>
          <w:sz w:val="15"/>
          <w:szCs w:val="15"/>
        </w:rPr>
        <w:t xml:space="preserve">Disabled People’s Organisations Australia (DPOA)(2016) </w:t>
      </w:r>
      <w:hyperlink r:id="rId244" w:history="1">
        <w:r w:rsidRPr="00BC243C">
          <w:rPr>
            <w:rStyle w:val="Hyperlink"/>
            <w:rFonts w:cs="Arial"/>
            <w:sz w:val="15"/>
            <w:szCs w:val="15"/>
          </w:rPr>
          <w:t>Election Platform 2016: Building a Disability Inclusive Australia</w:t>
        </w:r>
      </w:hyperlink>
      <w:r w:rsidRPr="00BC243C">
        <w:rPr>
          <w:rFonts w:cs="Arial"/>
          <w:sz w:val="15"/>
          <w:szCs w:val="15"/>
        </w:rPr>
        <w:t xml:space="preserve">. See also: </w:t>
      </w:r>
      <w:r w:rsidRPr="00BC243C">
        <w:rPr>
          <w:rFonts w:cs="Arial"/>
          <w:color w:val="000000" w:themeColor="text1"/>
          <w:sz w:val="15"/>
          <w:szCs w:val="15"/>
        </w:rPr>
        <w:t xml:space="preserve">Australian NGO Coalition Submission (2017) </w:t>
      </w:r>
      <w:hyperlink r:id="rId245" w:history="1">
        <w:r w:rsidRPr="00BC243C">
          <w:rPr>
            <w:rStyle w:val="Hyperlink"/>
            <w:rFonts w:cs="Arial"/>
            <w:sz w:val="15"/>
            <w:szCs w:val="15"/>
          </w:rPr>
          <w:t>Review of Australia Fifth Periodic Report under the International Covenant on Economic, Social and Cultural Rights</w:t>
        </w:r>
      </w:hyperlink>
      <w:r w:rsidRPr="00BC243C">
        <w:rPr>
          <w:rFonts w:cs="Arial"/>
          <w:color w:val="000000" w:themeColor="text1"/>
          <w:sz w:val="15"/>
          <w:szCs w:val="15"/>
        </w:rPr>
        <w:t xml:space="preserve">. </w:t>
      </w:r>
    </w:p>
    <w:p w14:paraId="4BDCDE6C" w14:textId="77777777" w:rsidR="00ED6032" w:rsidRPr="00BC243C" w:rsidRDefault="00ED6032" w:rsidP="00367875">
      <w:pPr>
        <w:pStyle w:val="EndnoteText"/>
        <w:rPr>
          <w:rFonts w:cs="Arial"/>
          <w:color w:val="000000" w:themeColor="text1"/>
          <w:sz w:val="15"/>
          <w:szCs w:val="15"/>
          <w:u w:val="single"/>
        </w:rPr>
      </w:pPr>
    </w:p>
  </w:endnote>
  <w:endnote w:id="249">
    <w:p w14:paraId="734DA6F1"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See: Australian National Audit Office (2016) </w:t>
      </w:r>
      <w:hyperlink r:id="rId246" w:history="1">
        <w:r w:rsidRPr="00BC243C">
          <w:rPr>
            <w:rStyle w:val="Hyperlink"/>
            <w:rFonts w:cs="Arial"/>
            <w:sz w:val="15"/>
            <w:szCs w:val="15"/>
          </w:rPr>
          <w:t>Qualifying for the Disability Support Pension</w:t>
        </w:r>
      </w:hyperlink>
      <w:r w:rsidRPr="00BC243C">
        <w:rPr>
          <w:rFonts w:cs="Arial"/>
          <w:color w:val="000000" w:themeColor="text1"/>
          <w:sz w:val="15"/>
          <w:szCs w:val="15"/>
        </w:rPr>
        <w:t>.</w:t>
      </w:r>
    </w:p>
    <w:p w14:paraId="050A5BA6" w14:textId="77777777" w:rsidR="00ED6032" w:rsidRPr="0067574B" w:rsidRDefault="00ED6032" w:rsidP="00714A13">
      <w:pPr>
        <w:pStyle w:val="EndnoteText"/>
        <w:rPr>
          <w:rFonts w:cs="Arial"/>
          <w:sz w:val="15"/>
          <w:szCs w:val="15"/>
        </w:rPr>
      </w:pPr>
    </w:p>
  </w:endnote>
  <w:endnote w:id="250">
    <w:p w14:paraId="096CB5EC" w14:textId="421442E6"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Disability Rights Now (2012) </w:t>
      </w:r>
      <w:hyperlink r:id="rId247" w:history="1">
        <w:r w:rsidRPr="0067574B">
          <w:rPr>
            <w:rStyle w:val="Hyperlink"/>
            <w:rFonts w:cs="Arial"/>
            <w:sz w:val="15"/>
            <w:szCs w:val="15"/>
          </w:rPr>
          <w:t>CRPD Civil Society Report on Australia</w:t>
        </w:r>
      </w:hyperlink>
      <w:r w:rsidRPr="0067574B">
        <w:rPr>
          <w:rFonts w:cs="Arial"/>
          <w:sz w:val="15"/>
          <w:szCs w:val="15"/>
        </w:rPr>
        <w:t>.</w:t>
      </w:r>
    </w:p>
  </w:endnote>
  <w:endnote w:id="251">
    <w:p w14:paraId="4EC1CDAC" w14:textId="1E574AF2" w:rsidR="00ED6032" w:rsidRPr="0067574B" w:rsidRDefault="00ED6032">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National Social Security Rights Network (Jan 02, 2017),  </w:t>
      </w:r>
      <w:hyperlink r:id="rId248" w:history="1">
        <w:r w:rsidRPr="0067574B">
          <w:rPr>
            <w:rStyle w:val="Hyperlink"/>
            <w:rFonts w:cs="Arial"/>
            <w:sz w:val="15"/>
            <w:szCs w:val="15"/>
          </w:rPr>
          <w:t>1-in-4 on Newstart has a significant disability</w:t>
        </w:r>
      </w:hyperlink>
      <w:r w:rsidRPr="0067574B">
        <w:rPr>
          <w:rFonts w:cs="Arial"/>
          <w:sz w:val="15"/>
          <w:szCs w:val="15"/>
        </w:rPr>
        <w:t>.</w:t>
      </w:r>
    </w:p>
  </w:endnote>
  <w:endnote w:id="252">
    <w:p w14:paraId="10D49D4B" w14:textId="3EBCD4D5"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Henriques-Gomes, L. (10 Apr 2019) </w:t>
      </w:r>
      <w:hyperlink r:id="rId249" w:history="1">
        <w:r w:rsidRPr="0067574B">
          <w:rPr>
            <w:rStyle w:val="Hyperlink"/>
            <w:rFonts w:cs="Arial"/>
            <w:sz w:val="15"/>
            <w:szCs w:val="15"/>
          </w:rPr>
          <w:t>Record number of sick or disabled Newstart recipients as Coalition seeks savings</w:t>
        </w:r>
      </w:hyperlink>
      <w:r w:rsidRPr="0067574B">
        <w:rPr>
          <w:rFonts w:cs="Arial"/>
          <w:sz w:val="15"/>
          <w:szCs w:val="15"/>
        </w:rPr>
        <w:t>. The Guardian.</w:t>
      </w:r>
    </w:p>
  </w:endnote>
  <w:endnote w:id="253">
    <w:p w14:paraId="5463E815" w14:textId="15E2F424"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Naujokas, N. (7 May 2019) </w:t>
      </w:r>
      <w:hyperlink r:id="rId250" w:history="1">
        <w:r w:rsidRPr="00BC243C">
          <w:rPr>
            <w:rStyle w:val="Hyperlink"/>
            <w:rFonts w:cs="Arial"/>
            <w:sz w:val="15"/>
            <w:szCs w:val="15"/>
          </w:rPr>
          <w:t>Ask a policy expert: why is it so hard to get on the disability support pension?</w:t>
        </w:r>
      </w:hyperlink>
      <w:r w:rsidRPr="00BC243C">
        <w:rPr>
          <w:rFonts w:cs="Arial"/>
          <w:sz w:val="15"/>
          <w:szCs w:val="15"/>
        </w:rPr>
        <w:t xml:space="preserve"> The Guardian.    </w:t>
      </w:r>
    </w:p>
  </w:endnote>
  <w:endnote w:id="254">
    <w:p w14:paraId="6DC94985" w14:textId="6D3DBB5B"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51" w:history="1">
        <w:r w:rsidRPr="00BC243C">
          <w:rPr>
            <w:rStyle w:val="Hyperlink"/>
            <w:rFonts w:cs="Arial"/>
            <w:sz w:val="15"/>
            <w:szCs w:val="15"/>
          </w:rPr>
          <w:t>Specialist Homelessness Services (SHS)</w:t>
        </w:r>
      </w:hyperlink>
      <w:r w:rsidRPr="00BC243C">
        <w:rPr>
          <w:rFonts w:cs="Arial"/>
          <w:sz w:val="15"/>
          <w:szCs w:val="15"/>
        </w:rPr>
        <w:t xml:space="preserve"> collection obtains information about people, adults and children, who seek assistance from specialist homelessness agencies.</w:t>
      </w:r>
    </w:p>
  </w:endnote>
  <w:endnote w:id="255">
    <w:p w14:paraId="5E1669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1CDF1823" w14:textId="77777777" w:rsidR="00ED6032" w:rsidRPr="00BC243C" w:rsidRDefault="00ED6032" w:rsidP="00714A13">
      <w:pPr>
        <w:pStyle w:val="EndnoteText"/>
        <w:rPr>
          <w:rFonts w:cs="Arial"/>
          <w:sz w:val="15"/>
          <w:szCs w:val="15"/>
        </w:rPr>
      </w:pPr>
    </w:p>
  </w:endnote>
  <w:endnote w:id="256">
    <w:p w14:paraId="35ADB79B" w14:textId="77777777" w:rsidR="00ED6032" w:rsidRPr="00BC243C" w:rsidRDefault="00ED6032" w:rsidP="00367875">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GB"/>
        </w:rPr>
        <w:t>See: Australia’s 2nd</w:t>
      </w:r>
      <w:r w:rsidRPr="00BC243C">
        <w:rPr>
          <w:rFonts w:cs="Arial"/>
          <w:color w:val="000000" w:themeColor="text1"/>
          <w:position w:val="5"/>
          <w:sz w:val="15"/>
          <w:szCs w:val="15"/>
          <w:lang w:val="en-GB"/>
        </w:rPr>
        <w:t xml:space="preserve"> </w:t>
      </w:r>
      <w:r w:rsidRPr="00BC243C">
        <w:rPr>
          <w:rFonts w:cs="Arial"/>
          <w:color w:val="000000" w:themeColor="text1"/>
          <w:sz w:val="15"/>
          <w:szCs w:val="15"/>
          <w:lang w:val="en-GB"/>
        </w:rPr>
        <w:t xml:space="preserve">Universal Periodic Review, </w:t>
      </w:r>
      <w:hyperlink r:id="rId253" w:history="1">
        <w:r w:rsidRPr="00BC243C">
          <w:rPr>
            <w:rStyle w:val="Hyperlink"/>
            <w:rFonts w:cs="Arial"/>
            <w:iCs/>
            <w:sz w:val="15"/>
            <w:szCs w:val="15"/>
            <w:lang w:val="en-GB"/>
          </w:rPr>
          <w:t>Joint NGO Submission on behalf of Australian NGO Coalition</w:t>
        </w:r>
      </w:hyperlink>
      <w:r w:rsidRPr="00BC243C">
        <w:rPr>
          <w:rFonts w:cs="Arial"/>
          <w:color w:val="000000" w:themeColor="text1"/>
          <w:sz w:val="15"/>
          <w:szCs w:val="15"/>
          <w:lang w:val="en-GB"/>
        </w:rPr>
        <w:t>, March 2015.</w:t>
      </w:r>
      <w:r w:rsidRPr="00BC243C">
        <w:rPr>
          <w:rFonts w:cs="Arial"/>
          <w:color w:val="000000" w:themeColor="text1"/>
          <w:sz w:val="15"/>
          <w:szCs w:val="15"/>
        </w:rPr>
        <w:t xml:space="preserve"> </w:t>
      </w:r>
    </w:p>
    <w:p w14:paraId="64697452" w14:textId="77777777" w:rsidR="00ED6032" w:rsidRPr="00BC243C" w:rsidRDefault="00ED6032" w:rsidP="00367875">
      <w:pPr>
        <w:pStyle w:val="EndnoteText"/>
        <w:rPr>
          <w:rFonts w:cs="Arial"/>
          <w:color w:val="000000" w:themeColor="text1"/>
          <w:sz w:val="15"/>
          <w:szCs w:val="15"/>
        </w:rPr>
      </w:pPr>
    </w:p>
  </w:endnote>
  <w:endnote w:id="257">
    <w:p w14:paraId="3CA064C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4" w:history="1">
        <w:r w:rsidRPr="00BC243C">
          <w:rPr>
            <w:rStyle w:val="Hyperlink"/>
            <w:rFonts w:cs="Arial"/>
            <w:sz w:val="15"/>
            <w:szCs w:val="15"/>
          </w:rPr>
          <w:t>Report on Government Services 2019</w:t>
        </w:r>
      </w:hyperlink>
    </w:p>
    <w:p w14:paraId="7046EADA" w14:textId="77777777" w:rsidR="00ED6032" w:rsidRPr="00BC243C" w:rsidRDefault="00ED6032" w:rsidP="00714A13">
      <w:pPr>
        <w:pStyle w:val="EndnoteText"/>
        <w:rPr>
          <w:rFonts w:cs="Arial"/>
          <w:sz w:val="15"/>
          <w:szCs w:val="15"/>
        </w:rPr>
      </w:pPr>
    </w:p>
  </w:endnote>
  <w:endnote w:id="258">
    <w:p w14:paraId="6BAC8EC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5ED48C5" w14:textId="77777777" w:rsidR="00ED6032" w:rsidRPr="00BC243C" w:rsidRDefault="00ED6032" w:rsidP="00714A13">
      <w:pPr>
        <w:pStyle w:val="EndnoteText"/>
        <w:rPr>
          <w:rFonts w:cs="Arial"/>
          <w:sz w:val="15"/>
          <w:szCs w:val="15"/>
        </w:rPr>
      </w:pPr>
    </w:p>
  </w:endnote>
  <w:endnote w:id="259">
    <w:p w14:paraId="0B0D928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22B9DF51" w14:textId="77777777" w:rsidR="00ED6032" w:rsidRPr="00BC243C" w:rsidRDefault="00ED6032" w:rsidP="00714A13">
      <w:pPr>
        <w:pStyle w:val="EndnoteText"/>
        <w:rPr>
          <w:rFonts w:cs="Arial"/>
          <w:sz w:val="15"/>
          <w:szCs w:val="15"/>
        </w:rPr>
      </w:pPr>
    </w:p>
  </w:endnote>
  <w:endnote w:id="260">
    <w:p w14:paraId="4FB8DD5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7" w:history="1">
        <w:r w:rsidRPr="00BC243C">
          <w:rPr>
            <w:rStyle w:val="Hyperlink"/>
            <w:rFonts w:cs="Arial"/>
            <w:sz w:val="15"/>
            <w:szCs w:val="15"/>
          </w:rPr>
          <w:t>Report on Government Services 2019</w:t>
        </w:r>
      </w:hyperlink>
      <w:r w:rsidRPr="00BC243C">
        <w:rPr>
          <w:rStyle w:val="Hyperlink"/>
          <w:rFonts w:cs="Arial"/>
          <w:sz w:val="15"/>
          <w:szCs w:val="15"/>
        </w:rPr>
        <w:t>;</w:t>
      </w:r>
      <w:r w:rsidRPr="00BC243C">
        <w:rPr>
          <w:rFonts w:cs="Arial"/>
          <w:sz w:val="15"/>
          <w:szCs w:val="15"/>
        </w:rPr>
        <w:t xml:space="preserve"> National CRPD Survey (2019) Findings.</w:t>
      </w:r>
    </w:p>
    <w:p w14:paraId="02107EA5" w14:textId="77777777" w:rsidR="00ED6032" w:rsidRPr="00BC243C" w:rsidRDefault="00ED6032" w:rsidP="00714A13">
      <w:pPr>
        <w:pStyle w:val="EndnoteText"/>
        <w:rPr>
          <w:rFonts w:cs="Arial"/>
          <w:sz w:val="15"/>
          <w:szCs w:val="15"/>
        </w:rPr>
      </w:pPr>
    </w:p>
  </w:endnote>
  <w:endnote w:id="261">
    <w:p w14:paraId="4DD7353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258" w:history="1">
        <w:r w:rsidRPr="00A227BA">
          <w:rPr>
            <w:rStyle w:val="Hyperlink"/>
            <w:rFonts w:cs="Arial"/>
            <w:sz w:val="15"/>
            <w:szCs w:val="15"/>
          </w:rPr>
          <w:t>CRPD Civil Society Report on Australia</w:t>
        </w:r>
      </w:hyperlink>
      <w:r w:rsidRPr="00BC243C">
        <w:rPr>
          <w:rFonts w:cs="Arial"/>
          <w:sz w:val="15"/>
          <w:szCs w:val="15"/>
        </w:rPr>
        <w:t>.</w:t>
      </w:r>
    </w:p>
    <w:p w14:paraId="54215E71" w14:textId="77777777" w:rsidR="00ED6032" w:rsidRPr="0010402C" w:rsidRDefault="00ED6032" w:rsidP="00714A13">
      <w:pPr>
        <w:pStyle w:val="EndnoteText"/>
        <w:rPr>
          <w:rFonts w:cs="Arial"/>
          <w:sz w:val="15"/>
          <w:szCs w:val="15"/>
        </w:rPr>
      </w:pPr>
    </w:p>
  </w:endnote>
  <w:endnote w:id="262">
    <w:p w14:paraId="1F30EF44" w14:textId="77777777" w:rsidR="00ED6032" w:rsidRPr="0010402C" w:rsidRDefault="00ED6032" w:rsidP="0010402C">
      <w:pPr>
        <w:pStyle w:val="EndnoteText"/>
        <w:rPr>
          <w:rFonts w:cs="Arial"/>
          <w:sz w:val="15"/>
          <w:szCs w:val="15"/>
        </w:rPr>
      </w:pPr>
      <w:r w:rsidRPr="0010402C">
        <w:rPr>
          <w:rStyle w:val="EndnoteReference"/>
          <w:rFonts w:cs="Arial"/>
          <w:sz w:val="15"/>
          <w:szCs w:val="15"/>
        </w:rPr>
        <w:endnoteRef/>
      </w:r>
      <w:r w:rsidRPr="0010402C">
        <w:rPr>
          <w:rFonts w:cs="Arial"/>
          <w:sz w:val="15"/>
          <w:szCs w:val="15"/>
        </w:rPr>
        <w:t xml:space="preserve"> Disability Rights Now (2012) </w:t>
      </w:r>
      <w:hyperlink r:id="rId259" w:history="1">
        <w:r w:rsidRPr="0010402C">
          <w:rPr>
            <w:rStyle w:val="Hyperlink"/>
            <w:rFonts w:cs="Arial"/>
            <w:sz w:val="15"/>
            <w:szCs w:val="15"/>
          </w:rPr>
          <w:t>CRPD Civil Society Report on Australia</w:t>
        </w:r>
      </w:hyperlink>
      <w:r w:rsidRPr="0010402C">
        <w:rPr>
          <w:rFonts w:cs="Arial"/>
          <w:sz w:val="15"/>
          <w:szCs w:val="15"/>
        </w:rPr>
        <w:t>.</w:t>
      </w:r>
    </w:p>
    <w:p w14:paraId="3357D1DB" w14:textId="77777777" w:rsidR="00ED6032" w:rsidRPr="0010402C" w:rsidRDefault="00ED6032">
      <w:pPr>
        <w:pStyle w:val="EndnoteText"/>
        <w:rPr>
          <w:rFonts w:cs="Arial"/>
          <w:sz w:val="15"/>
          <w:szCs w:val="15"/>
        </w:rPr>
      </w:pPr>
    </w:p>
  </w:endnote>
  <w:endnote w:id="263">
    <w:p w14:paraId="4B1A8358"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[para.54] and also recommended in CEDAW/C/AUL/CO/5; CEDAW/C/AUS/CO/7; E/C.12/AUS/CO/4; CCPR/C/AUS/CO/5; CAT/C/AUS/Q/5.</w:t>
      </w:r>
    </w:p>
    <w:p w14:paraId="532D9711" w14:textId="77777777" w:rsidR="00ED6032" w:rsidRPr="00BC243C" w:rsidRDefault="00ED6032" w:rsidP="00714A13">
      <w:pPr>
        <w:pStyle w:val="EndnoteText"/>
        <w:rPr>
          <w:rFonts w:cs="Arial"/>
          <w:color w:val="000000" w:themeColor="text1"/>
          <w:sz w:val="15"/>
          <w:szCs w:val="15"/>
          <w:lang w:val="en-US"/>
        </w:rPr>
      </w:pPr>
    </w:p>
  </w:endnote>
  <w:endnote w:id="264">
    <w:p w14:paraId="170947B0"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[para.56]</w:t>
      </w:r>
    </w:p>
    <w:p w14:paraId="5A0FDC9D" w14:textId="77777777" w:rsidR="00ED6032" w:rsidRPr="00BC243C" w:rsidRDefault="00ED6032" w:rsidP="00714A13">
      <w:pPr>
        <w:pStyle w:val="EndnoteText"/>
        <w:rPr>
          <w:rFonts w:cs="Arial"/>
          <w:color w:val="000000" w:themeColor="text1"/>
          <w:sz w:val="15"/>
          <w:szCs w:val="15"/>
          <w:lang w:val="en-US"/>
        </w:rPr>
      </w:pPr>
    </w:p>
  </w:endnote>
  <w:endnote w:id="265">
    <w:p w14:paraId="2D8F5D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a comprehensive data collection mechanism for children and young people with disability. </w:t>
      </w:r>
    </w:p>
    <w:p w14:paraId="6FFA82B9" w14:textId="77777777" w:rsidR="00ED6032" w:rsidRPr="00BC243C" w:rsidRDefault="00ED6032" w:rsidP="00714A13">
      <w:pPr>
        <w:pStyle w:val="EndnoteText"/>
        <w:rPr>
          <w:rFonts w:cs="Arial"/>
          <w:sz w:val="15"/>
          <w:szCs w:val="15"/>
          <w:lang w:val="en-US"/>
        </w:rPr>
      </w:pPr>
    </w:p>
  </w:endnote>
  <w:endnote w:id="266">
    <w:p w14:paraId="7875DEC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 the adoption of the 2030 Agenda for Sustainable Development and affirmed its commitment to advancing this agenda. The 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 Report of the Working Group on the Universal Periodic Review: Australia; 2016, UN Doc. No: A/HRC/31/14 [para 145].</w:t>
      </w:r>
    </w:p>
    <w:p w14:paraId="5CF15861" w14:textId="77777777" w:rsidR="00ED6032" w:rsidRPr="00BC243C" w:rsidRDefault="00ED6032" w:rsidP="00714A13">
      <w:pPr>
        <w:pStyle w:val="EndnoteText"/>
        <w:rPr>
          <w:rFonts w:cs="Arial"/>
          <w:color w:val="000000" w:themeColor="text1"/>
          <w:sz w:val="15"/>
          <w:szCs w:val="15"/>
          <w:lang w:val="en-US"/>
        </w:rPr>
      </w:pPr>
    </w:p>
  </w:endnote>
  <w:endnote w:id="267">
    <w:p w14:paraId="31D86F7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Transforming our world: the </w:t>
      </w:r>
      <w:hyperlink r:id="rId260" w:history="1">
        <w:r w:rsidRPr="00BC243C">
          <w:rPr>
            <w:rStyle w:val="Hyperlink"/>
            <w:rFonts w:cs="Arial"/>
            <w:sz w:val="15"/>
            <w:szCs w:val="15"/>
          </w:rPr>
          <w:t>2030 Agenda for Sustainable Development</w:t>
        </w:r>
      </w:hyperlink>
      <w:r w:rsidRPr="00BC243C">
        <w:rPr>
          <w:rFonts w:cs="Arial"/>
          <w:color w:val="000000" w:themeColor="text1"/>
          <w:sz w:val="15"/>
          <w:szCs w:val="15"/>
        </w:rPr>
        <w:t xml:space="preserve">. </w:t>
      </w:r>
      <w:r w:rsidRPr="00BC243C">
        <w:rPr>
          <w:rFonts w:cs="Arial"/>
          <w:color w:val="000000" w:themeColor="text1"/>
          <w:sz w:val="15"/>
          <w:szCs w:val="15"/>
          <w:lang w:val="en-GB"/>
        </w:rPr>
        <w:t xml:space="preserve">See also: </w:t>
      </w:r>
      <w:hyperlink r:id="rId261" w:history="1">
        <w:r w:rsidRPr="00BC243C">
          <w:rPr>
            <w:rStyle w:val="Hyperlink"/>
            <w:rFonts w:cs="Arial"/>
            <w:sz w:val="15"/>
            <w:szCs w:val="15"/>
            <w:lang w:val="en-GB"/>
          </w:rPr>
          <w:t>Sustainable Development Goals</w:t>
        </w:r>
      </w:hyperlink>
      <w:r w:rsidRPr="00BC243C">
        <w:rPr>
          <w:rFonts w:cs="Arial"/>
          <w:color w:val="000000" w:themeColor="text1"/>
          <w:sz w:val="15"/>
          <w:szCs w:val="15"/>
          <w:lang w:val="en-GB"/>
        </w:rPr>
        <w:t>.</w:t>
      </w:r>
    </w:p>
    <w:p w14:paraId="5738BCC2" w14:textId="77777777" w:rsidR="00ED6032" w:rsidRPr="00BC243C" w:rsidRDefault="00ED6032" w:rsidP="00714A13">
      <w:pPr>
        <w:pStyle w:val="EndnoteText"/>
        <w:rPr>
          <w:rFonts w:cs="Arial"/>
          <w:color w:val="000000" w:themeColor="text1"/>
          <w:sz w:val="15"/>
          <w:szCs w:val="15"/>
        </w:rPr>
      </w:pPr>
    </w:p>
  </w:endnote>
  <w:endnote w:id="268">
    <w:p w14:paraId="36AE55D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w:t>
      </w:r>
      <w:hyperlink r:id="rId262" w:history="1">
        <w:r w:rsidRPr="00BC243C">
          <w:rPr>
            <w:rStyle w:val="Hyperlink"/>
            <w:rFonts w:cs="Arial"/>
            <w:sz w:val="15"/>
            <w:szCs w:val="15"/>
          </w:rPr>
          <w:t>Development for All 2015-2020: Strategy for strengthening disability-inclusive development in Australia’s aid program</w:t>
        </w:r>
      </w:hyperlink>
      <w:r w:rsidRPr="00BC243C">
        <w:rPr>
          <w:rFonts w:cs="Arial"/>
          <w:color w:val="000000" w:themeColor="text1"/>
          <w:sz w:val="15"/>
          <w:szCs w:val="15"/>
        </w:rPr>
        <w:t xml:space="preserve">. </w:t>
      </w:r>
    </w:p>
    <w:p w14:paraId="591FDA24" w14:textId="77777777" w:rsidR="00ED6032" w:rsidRPr="00BC243C" w:rsidRDefault="00ED6032" w:rsidP="00714A13">
      <w:pPr>
        <w:pStyle w:val="EndnoteText"/>
        <w:rPr>
          <w:rFonts w:cs="Arial"/>
          <w:color w:val="000000" w:themeColor="text1"/>
          <w:sz w:val="15"/>
          <w:szCs w:val="15"/>
          <w:lang w:val="en-US"/>
        </w:rPr>
      </w:pPr>
    </w:p>
  </w:endnote>
  <w:endnote w:id="269">
    <w:p w14:paraId="36008A65"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DFAT </w:t>
      </w:r>
      <w:hyperlink r:id="rId263" w:history="1">
        <w:r w:rsidRPr="00BC243C">
          <w:rPr>
            <w:rStyle w:val="Hyperlink"/>
            <w:rFonts w:cs="Arial"/>
            <w:sz w:val="15"/>
            <w:szCs w:val="15"/>
            <w:lang w:val="en-US"/>
          </w:rPr>
          <w:t>Indigenous Peoples Strategy 2015-2019</w:t>
        </w:r>
      </w:hyperlink>
      <w:r w:rsidRPr="00BC243C">
        <w:rPr>
          <w:rFonts w:cs="Arial"/>
          <w:color w:val="000000" w:themeColor="text1"/>
          <w:sz w:val="15"/>
          <w:szCs w:val="15"/>
          <w:lang w:val="en-US"/>
        </w:rPr>
        <w:t xml:space="preserve">: A framework for action. </w:t>
      </w:r>
    </w:p>
    <w:p w14:paraId="4DCA0D12" w14:textId="77777777" w:rsidR="00ED6032" w:rsidRPr="00BC243C" w:rsidRDefault="00ED6032" w:rsidP="00714A13">
      <w:pPr>
        <w:pStyle w:val="EndnoteText"/>
        <w:rPr>
          <w:rFonts w:cs="Arial"/>
          <w:color w:val="000000" w:themeColor="text1"/>
          <w:sz w:val="15"/>
          <w:szCs w:val="15"/>
          <w:lang w:val="en-US"/>
        </w:rPr>
      </w:pPr>
    </w:p>
  </w:endnote>
  <w:endnote w:id="270">
    <w:p w14:paraId="5B645736"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Department of Social Services (DSS) and the Attorney-General’s Department (AGD) have been designated as the ‘joint focal point’ within the Australian Government to coordinate implementation of the CRPD. However, operational responsibility for implementation of the CRPD through the National Disability Strategy </w:t>
      </w:r>
      <w:r w:rsidRPr="00BC243C">
        <w:rPr>
          <w:rFonts w:cs="Arial"/>
          <w:color w:val="000000" w:themeColor="text1"/>
          <w:sz w:val="15"/>
          <w:szCs w:val="15"/>
          <w:lang w:val="en-US"/>
        </w:rPr>
        <w:t>2010-2020</w:t>
      </w:r>
      <w:r w:rsidRPr="00BC243C">
        <w:rPr>
          <w:rFonts w:cs="Arial"/>
          <w:color w:val="000000" w:themeColor="text1"/>
          <w:sz w:val="15"/>
          <w:szCs w:val="15"/>
        </w:rPr>
        <w:t xml:space="preserve"> (NDS) rests with DSS, and appears to be confined to a disability policy responsibility</w:t>
      </w:r>
      <w:r w:rsidRPr="00BC243C">
        <w:rPr>
          <w:rFonts w:cs="Arial"/>
          <w:color w:val="000000" w:themeColor="text1"/>
          <w:sz w:val="15"/>
          <w:szCs w:val="15"/>
          <w:lang w:val="en-US"/>
        </w:rPr>
        <w:t>.</w:t>
      </w:r>
    </w:p>
    <w:p w14:paraId="33728D22" w14:textId="77777777" w:rsidR="00ED6032" w:rsidRPr="00BC243C" w:rsidRDefault="00ED6032" w:rsidP="00714A13">
      <w:pPr>
        <w:pStyle w:val="EndnoteText"/>
        <w:rPr>
          <w:rFonts w:cs="Arial"/>
          <w:color w:val="000000" w:themeColor="text1"/>
          <w:sz w:val="15"/>
          <w:szCs w:val="15"/>
          <w:lang w:val="en-US"/>
        </w:rPr>
      </w:pPr>
    </w:p>
  </w:endnote>
  <w:endnote w:id="271">
    <w:p w14:paraId="4C9D1503" w14:textId="77777777" w:rsidR="00ED6032" w:rsidRPr="00BC243C" w:rsidRDefault="00ED6032" w:rsidP="00000DB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64" w:history="1">
        <w:r w:rsidRPr="00BC243C">
          <w:rPr>
            <w:rStyle w:val="Hyperlink"/>
            <w:rFonts w:cs="Arial"/>
            <w:sz w:val="15"/>
            <w:szCs w:val="15"/>
          </w:rPr>
          <w:t>Universal Periodic Review monitoring</w:t>
        </w:r>
      </w:hyperlink>
      <w:r w:rsidRPr="00BC243C">
        <w:rPr>
          <w:rFonts w:cs="Arial"/>
          <w:sz w:val="15"/>
          <w:szCs w:val="15"/>
        </w:rPr>
        <w:t xml:space="preserve">. Attorney-General’s Department, Canberra.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
    <w:altName w:val="Raleway"/>
    <w:panose1 w:val="020B05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aleway-ExtraBold">
    <w:altName w:val="Raleway"/>
    <w:charset w:val="4D"/>
    <w:family w:val="swiss"/>
    <w:pitch w:val="variable"/>
    <w:sig w:usb0="A00002FF" w:usb1="5000205B" w:usb2="00000000" w:usb3="00000000" w:csb0="00000097" w:csb1="00000000"/>
  </w:font>
  <w:font w:name="Raleway-SemiBold">
    <w:altName w:val="Raleway"/>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818918501"/>
      <w:docPartObj>
        <w:docPartGallery w:val="Page Numbers (Bottom of Page)"/>
        <w:docPartUnique/>
      </w:docPartObj>
    </w:sdtPr>
    <w:sdtEndPr>
      <w:rPr>
        <w:rStyle w:val="PageNumber"/>
      </w:rPr>
    </w:sdtEndPr>
    <w:sdtContent>
      <w:p w14:paraId="49D72DC4" w14:textId="77777777" w:rsidR="00ED6032" w:rsidRDefault="00ED6032" w:rsidP="005C1E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038514" w14:textId="77777777" w:rsidR="00ED6032" w:rsidRDefault="00ED6032" w:rsidP="001E17FE">
    <w:pPr>
      <w:pStyle w:val="Footer"/>
      <w:ind w:right="360"/>
    </w:pPr>
  </w:p>
  <w:p w14:paraId="2515380B" w14:textId="77777777" w:rsidR="00ED6032" w:rsidRDefault="00ED60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cs="Arial"/>
        <w:sz w:val="16"/>
        <w:szCs w:val="16"/>
      </w:rPr>
      <w:id w:val="-849489128"/>
      <w:docPartObj>
        <w:docPartGallery w:val="Page Numbers (Bottom of Page)"/>
        <w:docPartUnique/>
      </w:docPartObj>
    </w:sdtPr>
    <w:sdtEndPr>
      <w:rPr>
        <w:rStyle w:val="PageNumber"/>
      </w:rPr>
    </w:sdtEndPr>
    <w:sdtContent>
      <w:p w14:paraId="23D67ABD" w14:textId="77777777" w:rsidR="00ED6032" w:rsidRPr="002854FB" w:rsidRDefault="00ED6032" w:rsidP="00C17E47">
        <w:pPr>
          <w:pStyle w:val="Footer"/>
          <w:framePr w:wrap="none" w:vAnchor="text" w:hAnchor="page" w:x="10728" w:y="18"/>
          <w:rPr>
            <w:rStyle w:val="PageNumber"/>
            <w:rFonts w:cs="Arial"/>
            <w:sz w:val="16"/>
            <w:szCs w:val="16"/>
          </w:rPr>
        </w:pPr>
        <w:r w:rsidRPr="002854FB">
          <w:rPr>
            <w:rStyle w:val="PageNumber"/>
            <w:rFonts w:cs="Arial"/>
            <w:sz w:val="16"/>
            <w:szCs w:val="16"/>
          </w:rPr>
          <w:fldChar w:fldCharType="begin"/>
        </w:r>
        <w:r w:rsidRPr="002854FB">
          <w:rPr>
            <w:rStyle w:val="PageNumber"/>
            <w:rFonts w:cs="Arial"/>
            <w:sz w:val="16"/>
            <w:szCs w:val="16"/>
          </w:rPr>
          <w:instrText xml:space="preserve"> PAGE </w:instrText>
        </w:r>
        <w:r w:rsidRPr="002854FB">
          <w:rPr>
            <w:rStyle w:val="PageNumber"/>
            <w:rFonts w:cs="Arial"/>
            <w:sz w:val="16"/>
            <w:szCs w:val="16"/>
          </w:rPr>
          <w:fldChar w:fldCharType="separate"/>
        </w:r>
        <w:r w:rsidR="00661464">
          <w:rPr>
            <w:rStyle w:val="PageNumber"/>
            <w:rFonts w:cs="Arial"/>
            <w:noProof/>
            <w:sz w:val="16"/>
            <w:szCs w:val="16"/>
          </w:rPr>
          <w:t>10</w:t>
        </w:r>
        <w:r w:rsidRPr="002854FB">
          <w:rPr>
            <w:rStyle w:val="PageNumber"/>
            <w:rFonts w:cs="Arial"/>
            <w:sz w:val="16"/>
            <w:szCs w:val="16"/>
          </w:rPr>
          <w:fldChar w:fldCharType="end"/>
        </w:r>
      </w:p>
    </w:sdtContent>
  </w:sdt>
  <w:p w14:paraId="762F6BD7" w14:textId="77777777" w:rsidR="00ED6032" w:rsidRPr="00874330" w:rsidRDefault="00ED6032">
    <w:pPr>
      <w:rPr>
        <w:rFonts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81343" w14:textId="77777777" w:rsidR="00B3206C" w:rsidRDefault="00B3206C" w:rsidP="00A406B2">
      <w:r>
        <w:separator/>
      </w:r>
    </w:p>
  </w:footnote>
  <w:footnote w:type="continuationSeparator" w:id="0">
    <w:p w14:paraId="7DAFA3F0" w14:textId="77777777" w:rsidR="00B3206C" w:rsidRDefault="00B3206C" w:rsidP="00A406B2">
      <w:r>
        <w:continuationSeparator/>
      </w:r>
    </w:p>
  </w:footnote>
  <w:footnote w:id="1">
    <w:p w14:paraId="4E37917B" w14:textId="77777777" w:rsidR="00ED6032" w:rsidRPr="00B321DB" w:rsidRDefault="00ED6032" w:rsidP="00732FCB">
      <w:pPr>
        <w:pStyle w:val="FootnoteText"/>
        <w:rPr>
          <w:rFonts w:cs="Arial"/>
          <w:sz w:val="16"/>
          <w:szCs w:val="16"/>
        </w:rPr>
      </w:pPr>
      <w:r w:rsidRPr="00B321DB">
        <w:rPr>
          <w:rStyle w:val="FootnoteReference"/>
          <w:rFonts w:cs="Arial"/>
          <w:sz w:val="16"/>
          <w:szCs w:val="16"/>
        </w:rPr>
        <w:footnoteRef/>
      </w:r>
      <w:r w:rsidRPr="00B321DB">
        <w:rPr>
          <w:rFonts w:cs="Arial"/>
          <w:sz w:val="16"/>
          <w:szCs w:val="16"/>
        </w:rPr>
        <w:t xml:space="preserve"> </w:t>
      </w:r>
      <w:hyperlink r:id="rId1" w:history="1">
        <w:r w:rsidRPr="00B321DB">
          <w:rPr>
            <w:rStyle w:val="Hyperlink"/>
            <w:rFonts w:cs="Arial"/>
            <w:sz w:val="16"/>
            <w:szCs w:val="16"/>
          </w:rPr>
          <w:t>Disabled People’s Organisations Australia (DPO Australia)</w:t>
        </w:r>
      </w:hyperlink>
      <w:r w:rsidRPr="00B321DB">
        <w:rPr>
          <w:rFonts w:cs="Arial"/>
          <w:sz w:val="16"/>
          <w:szCs w:val="16"/>
        </w:rPr>
        <w:t xml:space="preserve"> is an alliance of four national, population specific and cross-disability Disabled People’s Organisations (DPOs) in Australia. DPO Australia was founded by, and is comprised of: </w:t>
      </w:r>
      <w:hyperlink r:id="rId2" w:history="1">
        <w:r w:rsidRPr="00B321DB">
          <w:rPr>
            <w:rStyle w:val="Hyperlink"/>
            <w:rFonts w:cs="Arial"/>
            <w:sz w:val="16"/>
            <w:szCs w:val="16"/>
          </w:rPr>
          <w:t>Women With Disabilities Australia (WWDA)</w:t>
        </w:r>
      </w:hyperlink>
      <w:r w:rsidRPr="00B321DB">
        <w:rPr>
          <w:rFonts w:cs="Arial"/>
          <w:sz w:val="16"/>
          <w:szCs w:val="16"/>
        </w:rPr>
        <w:t xml:space="preserve">; </w:t>
      </w:r>
      <w:hyperlink r:id="rId3" w:history="1">
        <w:r w:rsidRPr="00B321DB">
          <w:rPr>
            <w:rStyle w:val="Hyperlink"/>
            <w:rFonts w:cs="Arial"/>
            <w:sz w:val="16"/>
            <w:szCs w:val="16"/>
          </w:rPr>
          <w:t>First Peoples Disability Network Australia (FPDNA)</w:t>
        </w:r>
      </w:hyperlink>
      <w:r w:rsidRPr="00B321DB">
        <w:rPr>
          <w:rFonts w:cs="Arial"/>
          <w:sz w:val="16"/>
          <w:szCs w:val="16"/>
        </w:rPr>
        <w:t xml:space="preserve">; </w:t>
      </w:r>
      <w:hyperlink r:id="rId4" w:history="1">
        <w:r w:rsidRPr="00B321DB">
          <w:rPr>
            <w:rStyle w:val="Hyperlink"/>
            <w:rFonts w:cs="Arial"/>
            <w:sz w:val="16"/>
            <w:szCs w:val="16"/>
          </w:rPr>
          <w:t>People with Disability Australia (PWDA)</w:t>
        </w:r>
      </w:hyperlink>
      <w:r w:rsidRPr="00B321DB">
        <w:rPr>
          <w:rFonts w:cs="Arial"/>
          <w:sz w:val="16"/>
          <w:szCs w:val="16"/>
        </w:rPr>
        <w:t xml:space="preserve">; and </w:t>
      </w:r>
      <w:hyperlink r:id="rId5" w:history="1">
        <w:r w:rsidRPr="00B321DB">
          <w:rPr>
            <w:rStyle w:val="Hyperlink"/>
            <w:rFonts w:cs="Arial"/>
            <w:sz w:val="16"/>
            <w:szCs w:val="16"/>
          </w:rPr>
          <w:t>National Ethnic Disability Alliance (NEDA)</w:t>
        </w:r>
      </w:hyperlink>
      <w:r w:rsidRPr="00B321DB">
        <w:rPr>
          <w:rFonts w:cs="Arial"/>
          <w:sz w:val="16"/>
          <w:szCs w:val="16"/>
        </w:rPr>
        <w:t>. As DPOs, these four national organisations are self-determining organisations led by, controlled by, and constituted of, people with disability</w:t>
      </w:r>
      <w:r>
        <w:rPr>
          <w:rFonts w:cs="Arial"/>
          <w:sz w:val="16"/>
          <w:szCs w:val="16"/>
        </w:rPr>
        <w:t>.</w:t>
      </w:r>
      <w:r w:rsidRPr="00B321DB">
        <w:rPr>
          <w:rFonts w:cs="Arial"/>
          <w:sz w:val="16"/>
          <w:szCs w:val="16"/>
        </w:rPr>
        <w:t xml:space="preserve"> </w:t>
      </w:r>
    </w:p>
  </w:footnote>
  <w:footnote w:id="2">
    <w:p w14:paraId="44D50435" w14:textId="77777777" w:rsidR="00ED6032" w:rsidRPr="00874330" w:rsidRDefault="00ED6032">
      <w:pPr>
        <w:pStyle w:val="FootnoteText"/>
        <w:rPr>
          <w:rFonts w:cs="Arial"/>
          <w:sz w:val="15"/>
          <w:szCs w:val="15"/>
        </w:rPr>
      </w:pPr>
      <w:r w:rsidRPr="00874330">
        <w:rPr>
          <w:rStyle w:val="FootnoteReference"/>
          <w:rFonts w:cs="Arial"/>
          <w:sz w:val="15"/>
          <w:szCs w:val="15"/>
        </w:rPr>
        <w:footnoteRef/>
      </w:r>
      <w:r w:rsidRPr="00874330">
        <w:rPr>
          <w:rFonts w:cs="Arial"/>
          <w:sz w:val="15"/>
          <w:szCs w:val="15"/>
        </w:rPr>
        <w:t xml:space="preserve"> In the Australian context, the term ‘Aboriginal and Torres Strait Islander peoples’ and/or ‘First Peoples’ is the accepted terminology to refer to Indigenous peoples. Consistent with internationally recognised terminology, this Report deliberately uses the term ‘Indigenous people’ whilst recognising that in the Australian context, the preferred terminology is ‘Aboriginal and Torres Strait Islander people’.</w:t>
      </w:r>
    </w:p>
  </w:footnote>
  <w:footnote w:id="3">
    <w:p w14:paraId="3B0F4E01" w14:textId="77777777" w:rsidR="00ED6032" w:rsidRPr="00CE68EE" w:rsidRDefault="00ED6032">
      <w:pPr>
        <w:pStyle w:val="FootnoteText"/>
        <w:rPr>
          <w:rFonts w:cs="Arial"/>
          <w:sz w:val="16"/>
          <w:szCs w:val="16"/>
        </w:rPr>
      </w:pPr>
      <w:r w:rsidRPr="00CE68EE">
        <w:rPr>
          <w:rStyle w:val="FootnoteReference"/>
          <w:rFonts w:cs="Arial"/>
          <w:sz w:val="16"/>
          <w:szCs w:val="16"/>
        </w:rPr>
        <w:footnoteRef/>
      </w:r>
      <w:r w:rsidRPr="00CE68EE">
        <w:rPr>
          <w:rFonts w:cs="Arial"/>
          <w:sz w:val="16"/>
          <w:szCs w:val="16"/>
        </w:rPr>
        <w:t xml:space="preserve"> For the purposes of this report, the term 'women with disability' is inclusive of girls with disability.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720"/>
        </w:tabs>
        <w:ind w:left="453" w:hanging="260"/>
      </w:pPr>
      <w:rPr>
        <w:rFonts w:ascii="Verdana" w:hAnsi="Verdana" w:cs="Verdana"/>
        <w:color w:val="00659E"/>
        <w:spacing w:val="-3"/>
        <w:sz w:val="24"/>
        <w:szCs w:val="24"/>
      </w:rPr>
    </w:lvl>
    <w:lvl w:ilvl="1">
      <w:start w:val="1"/>
      <w:numFmt w:val="bullet"/>
      <w:lvlText w:val=""/>
      <w:lvlJc w:val="left"/>
      <w:pPr>
        <w:tabs>
          <w:tab w:val="num" w:pos="0"/>
        </w:tabs>
        <w:ind w:left="1598" w:hanging="260"/>
      </w:pPr>
      <w:rPr>
        <w:rFonts w:ascii="Symbol" w:hAnsi="Symbol" w:cs="Symbol"/>
      </w:rPr>
    </w:lvl>
    <w:lvl w:ilvl="2">
      <w:start w:val="1"/>
      <w:numFmt w:val="bullet"/>
      <w:lvlText w:val=""/>
      <w:lvlJc w:val="left"/>
      <w:pPr>
        <w:tabs>
          <w:tab w:val="num" w:pos="0"/>
        </w:tabs>
        <w:ind w:left="2743" w:hanging="260"/>
      </w:pPr>
      <w:rPr>
        <w:rFonts w:ascii="Symbol" w:hAnsi="Symbol" w:cs="Symbol"/>
      </w:rPr>
    </w:lvl>
    <w:lvl w:ilvl="3">
      <w:start w:val="1"/>
      <w:numFmt w:val="bullet"/>
      <w:lvlText w:val=""/>
      <w:lvlJc w:val="left"/>
      <w:pPr>
        <w:tabs>
          <w:tab w:val="num" w:pos="0"/>
        </w:tabs>
        <w:ind w:left="3889" w:hanging="260"/>
      </w:pPr>
      <w:rPr>
        <w:rFonts w:ascii="Symbol" w:hAnsi="Symbol" w:cs="Symbol"/>
      </w:rPr>
    </w:lvl>
    <w:lvl w:ilvl="4">
      <w:start w:val="1"/>
      <w:numFmt w:val="bullet"/>
      <w:lvlText w:val=""/>
      <w:lvlJc w:val="left"/>
      <w:pPr>
        <w:tabs>
          <w:tab w:val="num" w:pos="0"/>
        </w:tabs>
        <w:ind w:left="5034" w:hanging="260"/>
      </w:pPr>
      <w:rPr>
        <w:rFonts w:ascii="Symbol" w:hAnsi="Symbol" w:cs="Symbol"/>
      </w:rPr>
    </w:lvl>
    <w:lvl w:ilvl="5">
      <w:start w:val="1"/>
      <w:numFmt w:val="bullet"/>
      <w:lvlText w:val=""/>
      <w:lvlJc w:val="left"/>
      <w:pPr>
        <w:tabs>
          <w:tab w:val="num" w:pos="0"/>
        </w:tabs>
        <w:ind w:left="6179" w:hanging="260"/>
      </w:pPr>
      <w:rPr>
        <w:rFonts w:ascii="Symbol" w:hAnsi="Symbol" w:cs="Symbol"/>
      </w:rPr>
    </w:lvl>
    <w:lvl w:ilvl="6">
      <w:start w:val="1"/>
      <w:numFmt w:val="bullet"/>
      <w:lvlText w:val=""/>
      <w:lvlJc w:val="left"/>
      <w:pPr>
        <w:tabs>
          <w:tab w:val="num" w:pos="0"/>
        </w:tabs>
        <w:ind w:left="7324" w:hanging="260"/>
      </w:pPr>
      <w:rPr>
        <w:rFonts w:ascii="Symbol" w:hAnsi="Symbol" w:cs="Symbol"/>
      </w:rPr>
    </w:lvl>
    <w:lvl w:ilvl="7">
      <w:start w:val="1"/>
      <w:numFmt w:val="bullet"/>
      <w:lvlText w:val=""/>
      <w:lvlJc w:val="left"/>
      <w:pPr>
        <w:tabs>
          <w:tab w:val="num" w:pos="0"/>
        </w:tabs>
        <w:ind w:left="8469" w:hanging="260"/>
      </w:pPr>
      <w:rPr>
        <w:rFonts w:ascii="Symbol" w:hAnsi="Symbol" w:cs="Symbol"/>
      </w:rPr>
    </w:lvl>
    <w:lvl w:ilvl="8">
      <w:start w:val="1"/>
      <w:numFmt w:val="bullet"/>
      <w:lvlText w:val=""/>
      <w:lvlJc w:val="left"/>
      <w:pPr>
        <w:tabs>
          <w:tab w:val="num" w:pos="0"/>
        </w:tabs>
        <w:ind w:left="9615" w:hanging="260"/>
      </w:pPr>
      <w:rPr>
        <w:rFonts w:ascii="Symbol" w:hAnsi="Symbol" w:cs="Symbol"/>
      </w:rPr>
    </w:lvl>
  </w:abstractNum>
  <w:abstractNum w:abstractNumId="1">
    <w:nsid w:val="052762EA"/>
    <w:multiLevelType w:val="hybridMultilevel"/>
    <w:tmpl w:val="3EBE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F13"/>
    <w:multiLevelType w:val="hybridMultilevel"/>
    <w:tmpl w:val="5328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9249B"/>
    <w:multiLevelType w:val="hybridMultilevel"/>
    <w:tmpl w:val="F9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775B6"/>
    <w:multiLevelType w:val="hybridMultilevel"/>
    <w:tmpl w:val="05F2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C7DE0"/>
    <w:multiLevelType w:val="hybridMultilevel"/>
    <w:tmpl w:val="7948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92842"/>
    <w:multiLevelType w:val="hybridMultilevel"/>
    <w:tmpl w:val="514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11BD4"/>
    <w:multiLevelType w:val="hybridMultilevel"/>
    <w:tmpl w:val="CF08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71CEE"/>
    <w:multiLevelType w:val="hybridMultilevel"/>
    <w:tmpl w:val="F100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70F20"/>
    <w:multiLevelType w:val="hybridMultilevel"/>
    <w:tmpl w:val="BD2E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E34A6E"/>
    <w:multiLevelType w:val="hybridMultilevel"/>
    <w:tmpl w:val="3CB8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43E24"/>
    <w:multiLevelType w:val="hybridMultilevel"/>
    <w:tmpl w:val="F066F83A"/>
    <w:lvl w:ilvl="0" w:tplc="D536F06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F7456"/>
    <w:multiLevelType w:val="hybridMultilevel"/>
    <w:tmpl w:val="94420D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2AA774BB"/>
    <w:multiLevelType w:val="hybridMultilevel"/>
    <w:tmpl w:val="FBF45C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2C741AD6"/>
    <w:multiLevelType w:val="hybridMultilevel"/>
    <w:tmpl w:val="7CE8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513C6"/>
    <w:multiLevelType w:val="hybridMultilevel"/>
    <w:tmpl w:val="729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77C61"/>
    <w:multiLevelType w:val="hybridMultilevel"/>
    <w:tmpl w:val="AD648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27A49"/>
    <w:multiLevelType w:val="hybridMultilevel"/>
    <w:tmpl w:val="1E50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13FBA"/>
    <w:multiLevelType w:val="hybridMultilevel"/>
    <w:tmpl w:val="FA88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E50BB"/>
    <w:multiLevelType w:val="hybridMultilevel"/>
    <w:tmpl w:val="95264F30"/>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0">
    <w:nsid w:val="3C4307E5"/>
    <w:multiLevelType w:val="hybridMultilevel"/>
    <w:tmpl w:val="F432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CB54BD"/>
    <w:multiLevelType w:val="hybridMultilevel"/>
    <w:tmpl w:val="B156D9C2"/>
    <w:lvl w:ilvl="0" w:tplc="16680B10">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FF1E9D"/>
    <w:multiLevelType w:val="multilevel"/>
    <w:tmpl w:val="276E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345AAA"/>
    <w:multiLevelType w:val="hybridMultilevel"/>
    <w:tmpl w:val="EACE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4198B"/>
    <w:multiLevelType w:val="hybridMultilevel"/>
    <w:tmpl w:val="0114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5692E"/>
    <w:multiLevelType w:val="hybridMultilevel"/>
    <w:tmpl w:val="8CA6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176F3"/>
    <w:multiLevelType w:val="hybridMultilevel"/>
    <w:tmpl w:val="1DD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E2AEF"/>
    <w:multiLevelType w:val="hybridMultilevel"/>
    <w:tmpl w:val="9AD0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7464F5"/>
    <w:multiLevelType w:val="hybridMultilevel"/>
    <w:tmpl w:val="E638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11327F"/>
    <w:multiLevelType w:val="hybridMultilevel"/>
    <w:tmpl w:val="ECF04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E9754A5"/>
    <w:multiLevelType w:val="hybridMultilevel"/>
    <w:tmpl w:val="19A2D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A1A11"/>
    <w:multiLevelType w:val="hybridMultilevel"/>
    <w:tmpl w:val="7724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C04768"/>
    <w:multiLevelType w:val="hybridMultilevel"/>
    <w:tmpl w:val="17DC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EB3536"/>
    <w:multiLevelType w:val="hybridMultilevel"/>
    <w:tmpl w:val="2DA4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05007"/>
    <w:multiLevelType w:val="hybridMultilevel"/>
    <w:tmpl w:val="209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D5F8A"/>
    <w:multiLevelType w:val="hybridMultilevel"/>
    <w:tmpl w:val="78DC17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0802F7"/>
    <w:multiLevelType w:val="hybridMultilevel"/>
    <w:tmpl w:val="BCAC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12365"/>
    <w:multiLevelType w:val="hybridMultilevel"/>
    <w:tmpl w:val="C864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9767A"/>
    <w:multiLevelType w:val="hybridMultilevel"/>
    <w:tmpl w:val="5C2A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C006F"/>
    <w:multiLevelType w:val="hybridMultilevel"/>
    <w:tmpl w:val="4BE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3"/>
  </w:num>
  <w:num w:numId="4">
    <w:abstractNumId w:val="8"/>
  </w:num>
  <w:num w:numId="5">
    <w:abstractNumId w:val="15"/>
  </w:num>
  <w:num w:numId="6">
    <w:abstractNumId w:val="11"/>
  </w:num>
  <w:num w:numId="7">
    <w:abstractNumId w:val="20"/>
  </w:num>
  <w:num w:numId="8">
    <w:abstractNumId w:val="9"/>
  </w:num>
  <w:num w:numId="9">
    <w:abstractNumId w:val="32"/>
  </w:num>
  <w:num w:numId="10">
    <w:abstractNumId w:val="39"/>
  </w:num>
  <w:num w:numId="11">
    <w:abstractNumId w:val="31"/>
  </w:num>
  <w:num w:numId="12">
    <w:abstractNumId w:val="28"/>
  </w:num>
  <w:num w:numId="13">
    <w:abstractNumId w:val="38"/>
  </w:num>
  <w:num w:numId="14">
    <w:abstractNumId w:val="33"/>
  </w:num>
  <w:num w:numId="15">
    <w:abstractNumId w:val="4"/>
  </w:num>
  <w:num w:numId="16">
    <w:abstractNumId w:val="24"/>
  </w:num>
  <w:num w:numId="17">
    <w:abstractNumId w:val="34"/>
  </w:num>
  <w:num w:numId="18">
    <w:abstractNumId w:val="1"/>
  </w:num>
  <w:num w:numId="19">
    <w:abstractNumId w:val="14"/>
  </w:num>
  <w:num w:numId="20">
    <w:abstractNumId w:val="18"/>
  </w:num>
  <w:num w:numId="21">
    <w:abstractNumId w:val="6"/>
  </w:num>
  <w:num w:numId="22">
    <w:abstractNumId w:val="7"/>
  </w:num>
  <w:num w:numId="23">
    <w:abstractNumId w:val="36"/>
  </w:num>
  <w:num w:numId="24">
    <w:abstractNumId w:val="37"/>
  </w:num>
  <w:num w:numId="25">
    <w:abstractNumId w:val="17"/>
  </w:num>
  <w:num w:numId="26">
    <w:abstractNumId w:val="10"/>
  </w:num>
  <w:num w:numId="27">
    <w:abstractNumId w:val="3"/>
  </w:num>
  <w:num w:numId="28">
    <w:abstractNumId w:val="25"/>
  </w:num>
  <w:num w:numId="29">
    <w:abstractNumId w:val="2"/>
  </w:num>
  <w:num w:numId="30">
    <w:abstractNumId w:val="27"/>
  </w:num>
  <w:num w:numId="31">
    <w:abstractNumId w:val="5"/>
  </w:num>
  <w:num w:numId="32">
    <w:abstractNumId w:val="26"/>
  </w:num>
  <w:num w:numId="33">
    <w:abstractNumId w:val="23"/>
  </w:num>
  <w:num w:numId="34">
    <w:abstractNumId w:val="30"/>
  </w:num>
  <w:num w:numId="35">
    <w:abstractNumId w:val="22"/>
  </w:num>
  <w:num w:numId="36">
    <w:abstractNumId w:val="35"/>
  </w:num>
  <w:num w:numId="37">
    <w:abstractNumId w:val="0"/>
  </w:num>
  <w:num w:numId="38">
    <w:abstractNumId w:val="21"/>
  </w:num>
  <w:num w:numId="39">
    <w:abstractNumId w:val="2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308"/>
    <w:rsid w:val="000002A9"/>
    <w:rsid w:val="00000DBC"/>
    <w:rsid w:val="00004303"/>
    <w:rsid w:val="000046A1"/>
    <w:rsid w:val="00005128"/>
    <w:rsid w:val="000058F4"/>
    <w:rsid w:val="00006A68"/>
    <w:rsid w:val="00010FF2"/>
    <w:rsid w:val="00012156"/>
    <w:rsid w:val="00015EE4"/>
    <w:rsid w:val="00024863"/>
    <w:rsid w:val="00025DB6"/>
    <w:rsid w:val="000305B9"/>
    <w:rsid w:val="000317B0"/>
    <w:rsid w:val="000328FE"/>
    <w:rsid w:val="00034276"/>
    <w:rsid w:val="0003430E"/>
    <w:rsid w:val="00034D84"/>
    <w:rsid w:val="000351AF"/>
    <w:rsid w:val="0003567A"/>
    <w:rsid w:val="00036524"/>
    <w:rsid w:val="0003690F"/>
    <w:rsid w:val="000379E1"/>
    <w:rsid w:val="00040655"/>
    <w:rsid w:val="000445AC"/>
    <w:rsid w:val="00044A9A"/>
    <w:rsid w:val="0004772F"/>
    <w:rsid w:val="000517E0"/>
    <w:rsid w:val="00053253"/>
    <w:rsid w:val="000533FC"/>
    <w:rsid w:val="00054527"/>
    <w:rsid w:val="000567B8"/>
    <w:rsid w:val="00056E47"/>
    <w:rsid w:val="0006058E"/>
    <w:rsid w:val="00062C12"/>
    <w:rsid w:val="00065016"/>
    <w:rsid w:val="0006612F"/>
    <w:rsid w:val="00066C4B"/>
    <w:rsid w:val="00067794"/>
    <w:rsid w:val="00070DC8"/>
    <w:rsid w:val="00071FED"/>
    <w:rsid w:val="00073F35"/>
    <w:rsid w:val="00076877"/>
    <w:rsid w:val="0007731E"/>
    <w:rsid w:val="00080249"/>
    <w:rsid w:val="00083345"/>
    <w:rsid w:val="000861A1"/>
    <w:rsid w:val="0008757E"/>
    <w:rsid w:val="0009005D"/>
    <w:rsid w:val="00090646"/>
    <w:rsid w:val="00090C50"/>
    <w:rsid w:val="00090E06"/>
    <w:rsid w:val="000925DF"/>
    <w:rsid w:val="00093AC4"/>
    <w:rsid w:val="00093E10"/>
    <w:rsid w:val="00094655"/>
    <w:rsid w:val="00095306"/>
    <w:rsid w:val="00097563"/>
    <w:rsid w:val="000A1EF0"/>
    <w:rsid w:val="000A2B47"/>
    <w:rsid w:val="000A3EA8"/>
    <w:rsid w:val="000A4F51"/>
    <w:rsid w:val="000A552F"/>
    <w:rsid w:val="000A5CF6"/>
    <w:rsid w:val="000A605A"/>
    <w:rsid w:val="000A66BA"/>
    <w:rsid w:val="000A74DF"/>
    <w:rsid w:val="000B08B4"/>
    <w:rsid w:val="000B470D"/>
    <w:rsid w:val="000B67F5"/>
    <w:rsid w:val="000C1451"/>
    <w:rsid w:val="000C1EB3"/>
    <w:rsid w:val="000C304A"/>
    <w:rsid w:val="000C4809"/>
    <w:rsid w:val="000C5151"/>
    <w:rsid w:val="000C5B45"/>
    <w:rsid w:val="000C618E"/>
    <w:rsid w:val="000C6237"/>
    <w:rsid w:val="000D0936"/>
    <w:rsid w:val="000D1709"/>
    <w:rsid w:val="000D4555"/>
    <w:rsid w:val="000D5761"/>
    <w:rsid w:val="000D70F2"/>
    <w:rsid w:val="000D7424"/>
    <w:rsid w:val="000E0BDC"/>
    <w:rsid w:val="000E13BB"/>
    <w:rsid w:val="000E1CBB"/>
    <w:rsid w:val="000E38D9"/>
    <w:rsid w:val="000E43FC"/>
    <w:rsid w:val="000E51C2"/>
    <w:rsid w:val="000E58AF"/>
    <w:rsid w:val="000E723F"/>
    <w:rsid w:val="000F0F36"/>
    <w:rsid w:val="000F1843"/>
    <w:rsid w:val="000F1B85"/>
    <w:rsid w:val="000F1EF9"/>
    <w:rsid w:val="000F2AC0"/>
    <w:rsid w:val="000F2C47"/>
    <w:rsid w:val="000F2C4B"/>
    <w:rsid w:val="000F3E77"/>
    <w:rsid w:val="000F4B7F"/>
    <w:rsid w:val="000F6CEE"/>
    <w:rsid w:val="000F7092"/>
    <w:rsid w:val="000F7730"/>
    <w:rsid w:val="00101C86"/>
    <w:rsid w:val="001020AB"/>
    <w:rsid w:val="00102815"/>
    <w:rsid w:val="00103064"/>
    <w:rsid w:val="0010402C"/>
    <w:rsid w:val="00105F71"/>
    <w:rsid w:val="00107CA2"/>
    <w:rsid w:val="00110025"/>
    <w:rsid w:val="00112219"/>
    <w:rsid w:val="00112D93"/>
    <w:rsid w:val="0011425E"/>
    <w:rsid w:val="001162D7"/>
    <w:rsid w:val="001164D0"/>
    <w:rsid w:val="001179A2"/>
    <w:rsid w:val="00117BB4"/>
    <w:rsid w:val="00117C51"/>
    <w:rsid w:val="00120EF0"/>
    <w:rsid w:val="00122150"/>
    <w:rsid w:val="001222C9"/>
    <w:rsid w:val="00123089"/>
    <w:rsid w:val="001231D0"/>
    <w:rsid w:val="0012407D"/>
    <w:rsid w:val="00131B55"/>
    <w:rsid w:val="0013618F"/>
    <w:rsid w:val="00140448"/>
    <w:rsid w:val="0014530B"/>
    <w:rsid w:val="00145514"/>
    <w:rsid w:val="001456CA"/>
    <w:rsid w:val="00145E4F"/>
    <w:rsid w:val="00146547"/>
    <w:rsid w:val="001467FF"/>
    <w:rsid w:val="00152D42"/>
    <w:rsid w:val="00156B09"/>
    <w:rsid w:val="00162662"/>
    <w:rsid w:val="001655F6"/>
    <w:rsid w:val="00165D12"/>
    <w:rsid w:val="001661E1"/>
    <w:rsid w:val="00167014"/>
    <w:rsid w:val="00167402"/>
    <w:rsid w:val="00170E17"/>
    <w:rsid w:val="00171654"/>
    <w:rsid w:val="00172FDF"/>
    <w:rsid w:val="001731F4"/>
    <w:rsid w:val="001745C1"/>
    <w:rsid w:val="00174D25"/>
    <w:rsid w:val="00174E35"/>
    <w:rsid w:val="00177C49"/>
    <w:rsid w:val="00181AE8"/>
    <w:rsid w:val="00182063"/>
    <w:rsid w:val="00185308"/>
    <w:rsid w:val="001907BA"/>
    <w:rsid w:val="001908B5"/>
    <w:rsid w:val="001918A5"/>
    <w:rsid w:val="00194DDD"/>
    <w:rsid w:val="001A0BA3"/>
    <w:rsid w:val="001A4B19"/>
    <w:rsid w:val="001A5E25"/>
    <w:rsid w:val="001A77F1"/>
    <w:rsid w:val="001B0C64"/>
    <w:rsid w:val="001B1DA6"/>
    <w:rsid w:val="001B1E86"/>
    <w:rsid w:val="001B22CA"/>
    <w:rsid w:val="001B3C1A"/>
    <w:rsid w:val="001B3DCF"/>
    <w:rsid w:val="001B62E4"/>
    <w:rsid w:val="001B69E7"/>
    <w:rsid w:val="001C03D4"/>
    <w:rsid w:val="001C0919"/>
    <w:rsid w:val="001C189E"/>
    <w:rsid w:val="001C2D08"/>
    <w:rsid w:val="001C2EF7"/>
    <w:rsid w:val="001C5B26"/>
    <w:rsid w:val="001C77C6"/>
    <w:rsid w:val="001D0048"/>
    <w:rsid w:val="001D10E0"/>
    <w:rsid w:val="001D2D42"/>
    <w:rsid w:val="001D3D0D"/>
    <w:rsid w:val="001D5B4A"/>
    <w:rsid w:val="001D6367"/>
    <w:rsid w:val="001D6876"/>
    <w:rsid w:val="001D7EAA"/>
    <w:rsid w:val="001E008A"/>
    <w:rsid w:val="001E0370"/>
    <w:rsid w:val="001E130A"/>
    <w:rsid w:val="001E17FE"/>
    <w:rsid w:val="001E4A40"/>
    <w:rsid w:val="001E5ED4"/>
    <w:rsid w:val="001E7B35"/>
    <w:rsid w:val="001F1F5D"/>
    <w:rsid w:val="001F207C"/>
    <w:rsid w:val="001F2667"/>
    <w:rsid w:val="001F42F1"/>
    <w:rsid w:val="001F4E82"/>
    <w:rsid w:val="001F579E"/>
    <w:rsid w:val="00200AF4"/>
    <w:rsid w:val="00202242"/>
    <w:rsid w:val="002038F3"/>
    <w:rsid w:val="0020492D"/>
    <w:rsid w:val="002057F5"/>
    <w:rsid w:val="00205BCF"/>
    <w:rsid w:val="0020608E"/>
    <w:rsid w:val="00206890"/>
    <w:rsid w:val="00210050"/>
    <w:rsid w:val="00210465"/>
    <w:rsid w:val="00210D05"/>
    <w:rsid w:val="0021429E"/>
    <w:rsid w:val="00215F54"/>
    <w:rsid w:val="00217828"/>
    <w:rsid w:val="00221522"/>
    <w:rsid w:val="002226CA"/>
    <w:rsid w:val="002242AB"/>
    <w:rsid w:val="00224317"/>
    <w:rsid w:val="00226F95"/>
    <w:rsid w:val="00227528"/>
    <w:rsid w:val="002309FC"/>
    <w:rsid w:val="00233072"/>
    <w:rsid w:val="00234F17"/>
    <w:rsid w:val="002358A5"/>
    <w:rsid w:val="00235C8C"/>
    <w:rsid w:val="00240E8C"/>
    <w:rsid w:val="0024112E"/>
    <w:rsid w:val="00242C2B"/>
    <w:rsid w:val="00243237"/>
    <w:rsid w:val="00243C4F"/>
    <w:rsid w:val="00245203"/>
    <w:rsid w:val="00245618"/>
    <w:rsid w:val="002458D4"/>
    <w:rsid w:val="0024625E"/>
    <w:rsid w:val="00246711"/>
    <w:rsid w:val="0025459C"/>
    <w:rsid w:val="00256B24"/>
    <w:rsid w:val="0025783F"/>
    <w:rsid w:val="002604F3"/>
    <w:rsid w:val="0026067A"/>
    <w:rsid w:val="00261B68"/>
    <w:rsid w:val="00261E17"/>
    <w:rsid w:val="00265473"/>
    <w:rsid w:val="00265916"/>
    <w:rsid w:val="002668D7"/>
    <w:rsid w:val="002755CD"/>
    <w:rsid w:val="00275E31"/>
    <w:rsid w:val="002775E5"/>
    <w:rsid w:val="00277AFE"/>
    <w:rsid w:val="00280950"/>
    <w:rsid w:val="0028149A"/>
    <w:rsid w:val="002851CD"/>
    <w:rsid w:val="002854FB"/>
    <w:rsid w:val="00287953"/>
    <w:rsid w:val="00291545"/>
    <w:rsid w:val="00293D92"/>
    <w:rsid w:val="00296860"/>
    <w:rsid w:val="00296A53"/>
    <w:rsid w:val="002A1BE3"/>
    <w:rsid w:val="002A416B"/>
    <w:rsid w:val="002A5A9E"/>
    <w:rsid w:val="002A5E81"/>
    <w:rsid w:val="002A681A"/>
    <w:rsid w:val="002B1289"/>
    <w:rsid w:val="002B24A4"/>
    <w:rsid w:val="002B3035"/>
    <w:rsid w:val="002B39B7"/>
    <w:rsid w:val="002B3C66"/>
    <w:rsid w:val="002B6DF9"/>
    <w:rsid w:val="002C098D"/>
    <w:rsid w:val="002C2597"/>
    <w:rsid w:val="002C5899"/>
    <w:rsid w:val="002C58B8"/>
    <w:rsid w:val="002C769D"/>
    <w:rsid w:val="002C7C4F"/>
    <w:rsid w:val="002C7DB2"/>
    <w:rsid w:val="002D01F3"/>
    <w:rsid w:val="002D1864"/>
    <w:rsid w:val="002D2367"/>
    <w:rsid w:val="002D53EE"/>
    <w:rsid w:val="002D6943"/>
    <w:rsid w:val="002E05EA"/>
    <w:rsid w:val="002E4758"/>
    <w:rsid w:val="002E4DFD"/>
    <w:rsid w:val="002E5DAC"/>
    <w:rsid w:val="002E72DA"/>
    <w:rsid w:val="002F18F1"/>
    <w:rsid w:val="002F2BE0"/>
    <w:rsid w:val="002F6D09"/>
    <w:rsid w:val="00301550"/>
    <w:rsid w:val="00301A30"/>
    <w:rsid w:val="003022FE"/>
    <w:rsid w:val="003062B8"/>
    <w:rsid w:val="00306F2C"/>
    <w:rsid w:val="003105A4"/>
    <w:rsid w:val="00310EE6"/>
    <w:rsid w:val="003111C2"/>
    <w:rsid w:val="003141DC"/>
    <w:rsid w:val="003145D2"/>
    <w:rsid w:val="003154AC"/>
    <w:rsid w:val="003158E4"/>
    <w:rsid w:val="0031780D"/>
    <w:rsid w:val="003223F5"/>
    <w:rsid w:val="00323D90"/>
    <w:rsid w:val="00324994"/>
    <w:rsid w:val="00324C6C"/>
    <w:rsid w:val="00325F1D"/>
    <w:rsid w:val="00327042"/>
    <w:rsid w:val="00330BBC"/>
    <w:rsid w:val="0033256C"/>
    <w:rsid w:val="00333896"/>
    <w:rsid w:val="003338FC"/>
    <w:rsid w:val="00333DEE"/>
    <w:rsid w:val="00334467"/>
    <w:rsid w:val="0033448A"/>
    <w:rsid w:val="00335938"/>
    <w:rsid w:val="00335E27"/>
    <w:rsid w:val="003418BE"/>
    <w:rsid w:val="00342DBA"/>
    <w:rsid w:val="00345C03"/>
    <w:rsid w:val="00345FAE"/>
    <w:rsid w:val="00347295"/>
    <w:rsid w:val="00351D71"/>
    <w:rsid w:val="00351F97"/>
    <w:rsid w:val="00352E40"/>
    <w:rsid w:val="00353567"/>
    <w:rsid w:val="00353BCF"/>
    <w:rsid w:val="00357082"/>
    <w:rsid w:val="00360B65"/>
    <w:rsid w:val="00362A36"/>
    <w:rsid w:val="00363048"/>
    <w:rsid w:val="003631EA"/>
    <w:rsid w:val="00365AAC"/>
    <w:rsid w:val="00366E5B"/>
    <w:rsid w:val="00367875"/>
    <w:rsid w:val="00367A98"/>
    <w:rsid w:val="00373A5C"/>
    <w:rsid w:val="00374730"/>
    <w:rsid w:val="003765D9"/>
    <w:rsid w:val="00377CBA"/>
    <w:rsid w:val="003825CF"/>
    <w:rsid w:val="00382DBE"/>
    <w:rsid w:val="00382FB9"/>
    <w:rsid w:val="00383374"/>
    <w:rsid w:val="00385BA9"/>
    <w:rsid w:val="00385E6B"/>
    <w:rsid w:val="00386184"/>
    <w:rsid w:val="00391996"/>
    <w:rsid w:val="00395882"/>
    <w:rsid w:val="003965B7"/>
    <w:rsid w:val="003975FF"/>
    <w:rsid w:val="003A199B"/>
    <w:rsid w:val="003A205B"/>
    <w:rsid w:val="003A326B"/>
    <w:rsid w:val="003A35DC"/>
    <w:rsid w:val="003A3C01"/>
    <w:rsid w:val="003A5F16"/>
    <w:rsid w:val="003A62E7"/>
    <w:rsid w:val="003A64FB"/>
    <w:rsid w:val="003A6F66"/>
    <w:rsid w:val="003B1409"/>
    <w:rsid w:val="003B2C24"/>
    <w:rsid w:val="003B50E1"/>
    <w:rsid w:val="003B5241"/>
    <w:rsid w:val="003B7375"/>
    <w:rsid w:val="003C19D1"/>
    <w:rsid w:val="003C1CA6"/>
    <w:rsid w:val="003C5BFF"/>
    <w:rsid w:val="003C5C66"/>
    <w:rsid w:val="003C6B51"/>
    <w:rsid w:val="003C7207"/>
    <w:rsid w:val="003D01DA"/>
    <w:rsid w:val="003D2F88"/>
    <w:rsid w:val="003E08E7"/>
    <w:rsid w:val="003E22C3"/>
    <w:rsid w:val="003E46EF"/>
    <w:rsid w:val="003E626D"/>
    <w:rsid w:val="003E6696"/>
    <w:rsid w:val="003E6B45"/>
    <w:rsid w:val="003F237D"/>
    <w:rsid w:val="003F2D9A"/>
    <w:rsid w:val="003F3151"/>
    <w:rsid w:val="003F5886"/>
    <w:rsid w:val="003F6EF8"/>
    <w:rsid w:val="004022F8"/>
    <w:rsid w:val="00402C4A"/>
    <w:rsid w:val="00403E27"/>
    <w:rsid w:val="004069E4"/>
    <w:rsid w:val="0040766C"/>
    <w:rsid w:val="00407A03"/>
    <w:rsid w:val="00410FD0"/>
    <w:rsid w:val="00411206"/>
    <w:rsid w:val="00411682"/>
    <w:rsid w:val="00415645"/>
    <w:rsid w:val="004165FB"/>
    <w:rsid w:val="004168C1"/>
    <w:rsid w:val="0041790C"/>
    <w:rsid w:val="00420706"/>
    <w:rsid w:val="00421333"/>
    <w:rsid w:val="00421450"/>
    <w:rsid w:val="00422E33"/>
    <w:rsid w:val="00424801"/>
    <w:rsid w:val="00426102"/>
    <w:rsid w:val="0042634F"/>
    <w:rsid w:val="00426850"/>
    <w:rsid w:val="00427646"/>
    <w:rsid w:val="00431B85"/>
    <w:rsid w:val="00433A59"/>
    <w:rsid w:val="004420E1"/>
    <w:rsid w:val="00445C0B"/>
    <w:rsid w:val="00446706"/>
    <w:rsid w:val="00446B71"/>
    <w:rsid w:val="004510F6"/>
    <w:rsid w:val="004520CB"/>
    <w:rsid w:val="0045278F"/>
    <w:rsid w:val="00453D7B"/>
    <w:rsid w:val="00454AF7"/>
    <w:rsid w:val="00455BD5"/>
    <w:rsid w:val="0045640E"/>
    <w:rsid w:val="00457F98"/>
    <w:rsid w:val="004605B0"/>
    <w:rsid w:val="004617CF"/>
    <w:rsid w:val="00461DB5"/>
    <w:rsid w:val="00462103"/>
    <w:rsid w:val="00463047"/>
    <w:rsid w:val="00463D3E"/>
    <w:rsid w:val="0046691B"/>
    <w:rsid w:val="00470EBC"/>
    <w:rsid w:val="0047100A"/>
    <w:rsid w:val="00473168"/>
    <w:rsid w:val="00473A30"/>
    <w:rsid w:val="00475032"/>
    <w:rsid w:val="00475CA6"/>
    <w:rsid w:val="00475E35"/>
    <w:rsid w:val="00477621"/>
    <w:rsid w:val="004823C3"/>
    <w:rsid w:val="004908B5"/>
    <w:rsid w:val="00490B72"/>
    <w:rsid w:val="00490CD6"/>
    <w:rsid w:val="00492214"/>
    <w:rsid w:val="00493259"/>
    <w:rsid w:val="00494CA2"/>
    <w:rsid w:val="00494E45"/>
    <w:rsid w:val="004A1C71"/>
    <w:rsid w:val="004A201B"/>
    <w:rsid w:val="004A478D"/>
    <w:rsid w:val="004A6A97"/>
    <w:rsid w:val="004A7732"/>
    <w:rsid w:val="004B04B0"/>
    <w:rsid w:val="004B1701"/>
    <w:rsid w:val="004B2C31"/>
    <w:rsid w:val="004B4EC2"/>
    <w:rsid w:val="004B7798"/>
    <w:rsid w:val="004B788A"/>
    <w:rsid w:val="004C0CA7"/>
    <w:rsid w:val="004C0E9B"/>
    <w:rsid w:val="004C605E"/>
    <w:rsid w:val="004C62FC"/>
    <w:rsid w:val="004C64F9"/>
    <w:rsid w:val="004D3C6A"/>
    <w:rsid w:val="004D4803"/>
    <w:rsid w:val="004D4EF7"/>
    <w:rsid w:val="004D6BB3"/>
    <w:rsid w:val="004E1176"/>
    <w:rsid w:val="004E1B8B"/>
    <w:rsid w:val="004E1C06"/>
    <w:rsid w:val="004E2E8C"/>
    <w:rsid w:val="004E5C86"/>
    <w:rsid w:val="004E7A3E"/>
    <w:rsid w:val="004F35D3"/>
    <w:rsid w:val="004F35DB"/>
    <w:rsid w:val="004F3CAE"/>
    <w:rsid w:val="004F41CA"/>
    <w:rsid w:val="004F4B17"/>
    <w:rsid w:val="004F553E"/>
    <w:rsid w:val="004F7322"/>
    <w:rsid w:val="004F7715"/>
    <w:rsid w:val="004F78BC"/>
    <w:rsid w:val="00505F14"/>
    <w:rsid w:val="005065A1"/>
    <w:rsid w:val="005102F5"/>
    <w:rsid w:val="0051285B"/>
    <w:rsid w:val="00512D1C"/>
    <w:rsid w:val="005135B0"/>
    <w:rsid w:val="005165B5"/>
    <w:rsid w:val="005169CD"/>
    <w:rsid w:val="005204F8"/>
    <w:rsid w:val="00523B78"/>
    <w:rsid w:val="00524A7A"/>
    <w:rsid w:val="00526B1C"/>
    <w:rsid w:val="00531246"/>
    <w:rsid w:val="005325FF"/>
    <w:rsid w:val="0053294B"/>
    <w:rsid w:val="00537584"/>
    <w:rsid w:val="0054104D"/>
    <w:rsid w:val="00547790"/>
    <w:rsid w:val="005477E8"/>
    <w:rsid w:val="0055060B"/>
    <w:rsid w:val="0055067D"/>
    <w:rsid w:val="005516F1"/>
    <w:rsid w:val="00552C93"/>
    <w:rsid w:val="005530BA"/>
    <w:rsid w:val="005532E7"/>
    <w:rsid w:val="00556119"/>
    <w:rsid w:val="00556336"/>
    <w:rsid w:val="0055768F"/>
    <w:rsid w:val="005577A2"/>
    <w:rsid w:val="005611D3"/>
    <w:rsid w:val="00563CB0"/>
    <w:rsid w:val="005654D6"/>
    <w:rsid w:val="00565558"/>
    <w:rsid w:val="00565664"/>
    <w:rsid w:val="00566A51"/>
    <w:rsid w:val="00566DA8"/>
    <w:rsid w:val="005704BF"/>
    <w:rsid w:val="00570713"/>
    <w:rsid w:val="005769DE"/>
    <w:rsid w:val="00576F07"/>
    <w:rsid w:val="005823F4"/>
    <w:rsid w:val="00584A93"/>
    <w:rsid w:val="0058508C"/>
    <w:rsid w:val="00586BCE"/>
    <w:rsid w:val="0059049E"/>
    <w:rsid w:val="00591715"/>
    <w:rsid w:val="00591E25"/>
    <w:rsid w:val="00591F1A"/>
    <w:rsid w:val="005937A0"/>
    <w:rsid w:val="00594B41"/>
    <w:rsid w:val="0059565A"/>
    <w:rsid w:val="005963FD"/>
    <w:rsid w:val="005A3DCD"/>
    <w:rsid w:val="005A4926"/>
    <w:rsid w:val="005A4D52"/>
    <w:rsid w:val="005A50AA"/>
    <w:rsid w:val="005A5422"/>
    <w:rsid w:val="005A608A"/>
    <w:rsid w:val="005A6825"/>
    <w:rsid w:val="005A70CB"/>
    <w:rsid w:val="005A799C"/>
    <w:rsid w:val="005B1A30"/>
    <w:rsid w:val="005B47D8"/>
    <w:rsid w:val="005B5D66"/>
    <w:rsid w:val="005B5E10"/>
    <w:rsid w:val="005B6618"/>
    <w:rsid w:val="005B6D9F"/>
    <w:rsid w:val="005C1EF5"/>
    <w:rsid w:val="005C34E4"/>
    <w:rsid w:val="005C6AAE"/>
    <w:rsid w:val="005C6B72"/>
    <w:rsid w:val="005C736E"/>
    <w:rsid w:val="005D1737"/>
    <w:rsid w:val="005D2C59"/>
    <w:rsid w:val="005D323B"/>
    <w:rsid w:val="005D37E4"/>
    <w:rsid w:val="005E102E"/>
    <w:rsid w:val="005E1850"/>
    <w:rsid w:val="005E1C86"/>
    <w:rsid w:val="005E2B72"/>
    <w:rsid w:val="005E32E9"/>
    <w:rsid w:val="005E5D16"/>
    <w:rsid w:val="005E6253"/>
    <w:rsid w:val="005E6F58"/>
    <w:rsid w:val="005F031F"/>
    <w:rsid w:val="005F0C77"/>
    <w:rsid w:val="005F4AC3"/>
    <w:rsid w:val="005F6E0B"/>
    <w:rsid w:val="0060033C"/>
    <w:rsid w:val="0060096B"/>
    <w:rsid w:val="00602DC2"/>
    <w:rsid w:val="00604C95"/>
    <w:rsid w:val="00604D76"/>
    <w:rsid w:val="0060727D"/>
    <w:rsid w:val="00611109"/>
    <w:rsid w:val="00613551"/>
    <w:rsid w:val="00615164"/>
    <w:rsid w:val="00615C75"/>
    <w:rsid w:val="006206F1"/>
    <w:rsid w:val="00620ED7"/>
    <w:rsid w:val="0062278B"/>
    <w:rsid w:val="00622C4F"/>
    <w:rsid w:val="006232A6"/>
    <w:rsid w:val="00623D0B"/>
    <w:rsid w:val="00624A00"/>
    <w:rsid w:val="006251E4"/>
    <w:rsid w:val="00625E7D"/>
    <w:rsid w:val="00625EA4"/>
    <w:rsid w:val="00626242"/>
    <w:rsid w:val="006263C9"/>
    <w:rsid w:val="00626C14"/>
    <w:rsid w:val="006303A8"/>
    <w:rsid w:val="00630A66"/>
    <w:rsid w:val="00630F99"/>
    <w:rsid w:val="006332A7"/>
    <w:rsid w:val="0063458E"/>
    <w:rsid w:val="00636211"/>
    <w:rsid w:val="00637122"/>
    <w:rsid w:val="00640811"/>
    <w:rsid w:val="00640A04"/>
    <w:rsid w:val="00643ACC"/>
    <w:rsid w:val="00646EC3"/>
    <w:rsid w:val="0065323B"/>
    <w:rsid w:val="00653920"/>
    <w:rsid w:val="006545FC"/>
    <w:rsid w:val="006564A5"/>
    <w:rsid w:val="006564FB"/>
    <w:rsid w:val="00661464"/>
    <w:rsid w:val="0066455F"/>
    <w:rsid w:val="00664A61"/>
    <w:rsid w:val="00665217"/>
    <w:rsid w:val="00665D59"/>
    <w:rsid w:val="0066630C"/>
    <w:rsid w:val="006667C0"/>
    <w:rsid w:val="00671218"/>
    <w:rsid w:val="00671534"/>
    <w:rsid w:val="0067163E"/>
    <w:rsid w:val="006722A6"/>
    <w:rsid w:val="00673676"/>
    <w:rsid w:val="00675196"/>
    <w:rsid w:val="00675672"/>
    <w:rsid w:val="0067574B"/>
    <w:rsid w:val="006776D2"/>
    <w:rsid w:val="0067795A"/>
    <w:rsid w:val="00681B6F"/>
    <w:rsid w:val="00681FA1"/>
    <w:rsid w:val="00682A98"/>
    <w:rsid w:val="006830BF"/>
    <w:rsid w:val="00686929"/>
    <w:rsid w:val="00686A4F"/>
    <w:rsid w:val="00686ABA"/>
    <w:rsid w:val="006875F2"/>
    <w:rsid w:val="006912A0"/>
    <w:rsid w:val="0069139E"/>
    <w:rsid w:val="006926DF"/>
    <w:rsid w:val="00694B49"/>
    <w:rsid w:val="006950A8"/>
    <w:rsid w:val="006951ED"/>
    <w:rsid w:val="006979AF"/>
    <w:rsid w:val="00697BEB"/>
    <w:rsid w:val="006A1CC0"/>
    <w:rsid w:val="006A3018"/>
    <w:rsid w:val="006A3D5E"/>
    <w:rsid w:val="006A56BC"/>
    <w:rsid w:val="006A647A"/>
    <w:rsid w:val="006A772B"/>
    <w:rsid w:val="006B2FC7"/>
    <w:rsid w:val="006B3CEF"/>
    <w:rsid w:val="006B4424"/>
    <w:rsid w:val="006B54CC"/>
    <w:rsid w:val="006B6F2A"/>
    <w:rsid w:val="006B776A"/>
    <w:rsid w:val="006B7C54"/>
    <w:rsid w:val="006C1132"/>
    <w:rsid w:val="006C2422"/>
    <w:rsid w:val="006C4CF4"/>
    <w:rsid w:val="006C5A6A"/>
    <w:rsid w:val="006C5B0B"/>
    <w:rsid w:val="006C6490"/>
    <w:rsid w:val="006C7394"/>
    <w:rsid w:val="006C7E36"/>
    <w:rsid w:val="006D041C"/>
    <w:rsid w:val="006D0C56"/>
    <w:rsid w:val="006D1C51"/>
    <w:rsid w:val="006D27F3"/>
    <w:rsid w:val="006E100E"/>
    <w:rsid w:val="006E1F4F"/>
    <w:rsid w:val="006E2416"/>
    <w:rsid w:val="006E3E86"/>
    <w:rsid w:val="006E7632"/>
    <w:rsid w:val="006F571A"/>
    <w:rsid w:val="006F6FB4"/>
    <w:rsid w:val="006F74B4"/>
    <w:rsid w:val="00701571"/>
    <w:rsid w:val="007016A6"/>
    <w:rsid w:val="00703474"/>
    <w:rsid w:val="00706AB0"/>
    <w:rsid w:val="00707183"/>
    <w:rsid w:val="007072F9"/>
    <w:rsid w:val="00711AC5"/>
    <w:rsid w:val="007127F1"/>
    <w:rsid w:val="00712B5B"/>
    <w:rsid w:val="00714A13"/>
    <w:rsid w:val="007157E4"/>
    <w:rsid w:val="00715B2D"/>
    <w:rsid w:val="00716317"/>
    <w:rsid w:val="0072007D"/>
    <w:rsid w:val="00721B19"/>
    <w:rsid w:val="00721DC3"/>
    <w:rsid w:val="0072315D"/>
    <w:rsid w:val="0072419C"/>
    <w:rsid w:val="00724BCD"/>
    <w:rsid w:val="00724F42"/>
    <w:rsid w:val="00730569"/>
    <w:rsid w:val="00731997"/>
    <w:rsid w:val="00732FCB"/>
    <w:rsid w:val="0073416C"/>
    <w:rsid w:val="007342B7"/>
    <w:rsid w:val="007358F7"/>
    <w:rsid w:val="00735C92"/>
    <w:rsid w:val="00735F37"/>
    <w:rsid w:val="00736B22"/>
    <w:rsid w:val="00737375"/>
    <w:rsid w:val="00740B8D"/>
    <w:rsid w:val="00741956"/>
    <w:rsid w:val="007426FB"/>
    <w:rsid w:val="0074276C"/>
    <w:rsid w:val="00744E75"/>
    <w:rsid w:val="00744FA5"/>
    <w:rsid w:val="00745951"/>
    <w:rsid w:val="0075000B"/>
    <w:rsid w:val="00751219"/>
    <w:rsid w:val="007566DD"/>
    <w:rsid w:val="007604AA"/>
    <w:rsid w:val="0076328F"/>
    <w:rsid w:val="007634F7"/>
    <w:rsid w:val="00763563"/>
    <w:rsid w:val="007650D9"/>
    <w:rsid w:val="00767919"/>
    <w:rsid w:val="00767E8C"/>
    <w:rsid w:val="00775180"/>
    <w:rsid w:val="00775CC0"/>
    <w:rsid w:val="007762BB"/>
    <w:rsid w:val="00777E48"/>
    <w:rsid w:val="00780CDD"/>
    <w:rsid w:val="007827A3"/>
    <w:rsid w:val="00783BA1"/>
    <w:rsid w:val="00783BDA"/>
    <w:rsid w:val="007903FB"/>
    <w:rsid w:val="007906BC"/>
    <w:rsid w:val="0079232D"/>
    <w:rsid w:val="00792CF8"/>
    <w:rsid w:val="00793231"/>
    <w:rsid w:val="0079514A"/>
    <w:rsid w:val="007974AE"/>
    <w:rsid w:val="007A1A18"/>
    <w:rsid w:val="007A1B82"/>
    <w:rsid w:val="007A44C0"/>
    <w:rsid w:val="007A456B"/>
    <w:rsid w:val="007A5C4C"/>
    <w:rsid w:val="007A6092"/>
    <w:rsid w:val="007A7489"/>
    <w:rsid w:val="007B01B0"/>
    <w:rsid w:val="007B0D59"/>
    <w:rsid w:val="007B201C"/>
    <w:rsid w:val="007B27B7"/>
    <w:rsid w:val="007B452E"/>
    <w:rsid w:val="007B4AB2"/>
    <w:rsid w:val="007C0C41"/>
    <w:rsid w:val="007C5DC5"/>
    <w:rsid w:val="007D2045"/>
    <w:rsid w:val="007D3DB4"/>
    <w:rsid w:val="007D45EC"/>
    <w:rsid w:val="007D5C51"/>
    <w:rsid w:val="007E2558"/>
    <w:rsid w:val="007E2C74"/>
    <w:rsid w:val="007E327D"/>
    <w:rsid w:val="007E40FF"/>
    <w:rsid w:val="007E4477"/>
    <w:rsid w:val="007E4714"/>
    <w:rsid w:val="007E4D78"/>
    <w:rsid w:val="007E64D8"/>
    <w:rsid w:val="007E6A8E"/>
    <w:rsid w:val="007E6D4B"/>
    <w:rsid w:val="007F655B"/>
    <w:rsid w:val="007F71D7"/>
    <w:rsid w:val="0080158E"/>
    <w:rsid w:val="00802ABE"/>
    <w:rsid w:val="00802E46"/>
    <w:rsid w:val="00803CA8"/>
    <w:rsid w:val="00803FE5"/>
    <w:rsid w:val="0080430D"/>
    <w:rsid w:val="00807216"/>
    <w:rsid w:val="008078D3"/>
    <w:rsid w:val="00810463"/>
    <w:rsid w:val="0081188F"/>
    <w:rsid w:val="00812415"/>
    <w:rsid w:val="0081500F"/>
    <w:rsid w:val="008161CA"/>
    <w:rsid w:val="00816FF3"/>
    <w:rsid w:val="00821061"/>
    <w:rsid w:val="00822D2A"/>
    <w:rsid w:val="008236A1"/>
    <w:rsid w:val="00823884"/>
    <w:rsid w:val="00824213"/>
    <w:rsid w:val="0082525B"/>
    <w:rsid w:val="00827468"/>
    <w:rsid w:val="00830416"/>
    <w:rsid w:val="00830A82"/>
    <w:rsid w:val="008323FC"/>
    <w:rsid w:val="00836B66"/>
    <w:rsid w:val="0083739D"/>
    <w:rsid w:val="00837852"/>
    <w:rsid w:val="0084016C"/>
    <w:rsid w:val="00840572"/>
    <w:rsid w:val="00841A37"/>
    <w:rsid w:val="00841F69"/>
    <w:rsid w:val="00842D24"/>
    <w:rsid w:val="00843977"/>
    <w:rsid w:val="0084456D"/>
    <w:rsid w:val="00844DC8"/>
    <w:rsid w:val="00845AAF"/>
    <w:rsid w:val="00850180"/>
    <w:rsid w:val="008502C5"/>
    <w:rsid w:val="0085043D"/>
    <w:rsid w:val="00850556"/>
    <w:rsid w:val="008506D1"/>
    <w:rsid w:val="00852665"/>
    <w:rsid w:val="00853DF9"/>
    <w:rsid w:val="008542E1"/>
    <w:rsid w:val="008553F5"/>
    <w:rsid w:val="00856856"/>
    <w:rsid w:val="00861511"/>
    <w:rsid w:val="008670A9"/>
    <w:rsid w:val="0086746C"/>
    <w:rsid w:val="00867C7E"/>
    <w:rsid w:val="0087181D"/>
    <w:rsid w:val="00871CB5"/>
    <w:rsid w:val="00871CFE"/>
    <w:rsid w:val="00871FEB"/>
    <w:rsid w:val="00874330"/>
    <w:rsid w:val="0087676A"/>
    <w:rsid w:val="0087778C"/>
    <w:rsid w:val="008814DC"/>
    <w:rsid w:val="00881A49"/>
    <w:rsid w:val="00883B39"/>
    <w:rsid w:val="00883B5D"/>
    <w:rsid w:val="008855B1"/>
    <w:rsid w:val="00886C6A"/>
    <w:rsid w:val="00886E02"/>
    <w:rsid w:val="008904F2"/>
    <w:rsid w:val="00892538"/>
    <w:rsid w:val="00893280"/>
    <w:rsid w:val="008937D3"/>
    <w:rsid w:val="00895BA5"/>
    <w:rsid w:val="008966FB"/>
    <w:rsid w:val="008A21A4"/>
    <w:rsid w:val="008A2728"/>
    <w:rsid w:val="008A2AB0"/>
    <w:rsid w:val="008A3387"/>
    <w:rsid w:val="008A3EC9"/>
    <w:rsid w:val="008A4829"/>
    <w:rsid w:val="008B0526"/>
    <w:rsid w:val="008B0E1A"/>
    <w:rsid w:val="008B2614"/>
    <w:rsid w:val="008B52E9"/>
    <w:rsid w:val="008B59FA"/>
    <w:rsid w:val="008B60D1"/>
    <w:rsid w:val="008B6B5D"/>
    <w:rsid w:val="008C37BF"/>
    <w:rsid w:val="008C40AC"/>
    <w:rsid w:val="008C4835"/>
    <w:rsid w:val="008C5F3D"/>
    <w:rsid w:val="008C77C6"/>
    <w:rsid w:val="008D0B78"/>
    <w:rsid w:val="008D0FEF"/>
    <w:rsid w:val="008D1913"/>
    <w:rsid w:val="008D3F4E"/>
    <w:rsid w:val="008D4576"/>
    <w:rsid w:val="008D45EA"/>
    <w:rsid w:val="008D5049"/>
    <w:rsid w:val="008D561A"/>
    <w:rsid w:val="008D5BD1"/>
    <w:rsid w:val="008E0EB4"/>
    <w:rsid w:val="008E2C24"/>
    <w:rsid w:val="008E34BF"/>
    <w:rsid w:val="008E61C8"/>
    <w:rsid w:val="008F10AC"/>
    <w:rsid w:val="008F1867"/>
    <w:rsid w:val="008F2FCA"/>
    <w:rsid w:val="008F41BB"/>
    <w:rsid w:val="008F5019"/>
    <w:rsid w:val="009004A6"/>
    <w:rsid w:val="00906C4C"/>
    <w:rsid w:val="009073A7"/>
    <w:rsid w:val="009078E8"/>
    <w:rsid w:val="00910023"/>
    <w:rsid w:val="00910920"/>
    <w:rsid w:val="00911661"/>
    <w:rsid w:val="00912AAB"/>
    <w:rsid w:val="00912E09"/>
    <w:rsid w:val="00917BCE"/>
    <w:rsid w:val="009227E8"/>
    <w:rsid w:val="009238AB"/>
    <w:rsid w:val="00924714"/>
    <w:rsid w:val="00930CC9"/>
    <w:rsid w:val="00931F97"/>
    <w:rsid w:val="009320FB"/>
    <w:rsid w:val="00934587"/>
    <w:rsid w:val="00934928"/>
    <w:rsid w:val="00934A93"/>
    <w:rsid w:val="009355DA"/>
    <w:rsid w:val="0093562B"/>
    <w:rsid w:val="00936493"/>
    <w:rsid w:val="00936FA5"/>
    <w:rsid w:val="00937B1B"/>
    <w:rsid w:val="00940C62"/>
    <w:rsid w:val="009422A4"/>
    <w:rsid w:val="00942874"/>
    <w:rsid w:val="00942AAF"/>
    <w:rsid w:val="00944FF3"/>
    <w:rsid w:val="00945667"/>
    <w:rsid w:val="00950D8E"/>
    <w:rsid w:val="0095298B"/>
    <w:rsid w:val="00952ECA"/>
    <w:rsid w:val="00953FA1"/>
    <w:rsid w:val="00955942"/>
    <w:rsid w:val="00955FD4"/>
    <w:rsid w:val="00956895"/>
    <w:rsid w:val="00956E54"/>
    <w:rsid w:val="00960F9C"/>
    <w:rsid w:val="0096298D"/>
    <w:rsid w:val="00962A03"/>
    <w:rsid w:val="00963A49"/>
    <w:rsid w:val="00966685"/>
    <w:rsid w:val="0096759A"/>
    <w:rsid w:val="00967720"/>
    <w:rsid w:val="00967CA0"/>
    <w:rsid w:val="00971CB1"/>
    <w:rsid w:val="009736AF"/>
    <w:rsid w:val="009747C7"/>
    <w:rsid w:val="00974CF1"/>
    <w:rsid w:val="00975102"/>
    <w:rsid w:val="009765B9"/>
    <w:rsid w:val="009765E6"/>
    <w:rsid w:val="00977081"/>
    <w:rsid w:val="00977953"/>
    <w:rsid w:val="00981176"/>
    <w:rsid w:val="0098168B"/>
    <w:rsid w:val="00981B36"/>
    <w:rsid w:val="00982BFF"/>
    <w:rsid w:val="00982F59"/>
    <w:rsid w:val="0098396D"/>
    <w:rsid w:val="00984A8E"/>
    <w:rsid w:val="009850F5"/>
    <w:rsid w:val="00985154"/>
    <w:rsid w:val="00985AA5"/>
    <w:rsid w:val="009867EA"/>
    <w:rsid w:val="009930D2"/>
    <w:rsid w:val="00993D9C"/>
    <w:rsid w:val="00995D34"/>
    <w:rsid w:val="00996E81"/>
    <w:rsid w:val="00996EAD"/>
    <w:rsid w:val="0099749A"/>
    <w:rsid w:val="009A1193"/>
    <w:rsid w:val="009A3699"/>
    <w:rsid w:val="009A7B37"/>
    <w:rsid w:val="009A7C26"/>
    <w:rsid w:val="009A7D2F"/>
    <w:rsid w:val="009B0456"/>
    <w:rsid w:val="009B3327"/>
    <w:rsid w:val="009B36CC"/>
    <w:rsid w:val="009B3C11"/>
    <w:rsid w:val="009B73C8"/>
    <w:rsid w:val="009B7451"/>
    <w:rsid w:val="009C0C89"/>
    <w:rsid w:val="009C10C2"/>
    <w:rsid w:val="009C200B"/>
    <w:rsid w:val="009C339E"/>
    <w:rsid w:val="009C3B55"/>
    <w:rsid w:val="009C5263"/>
    <w:rsid w:val="009C73B3"/>
    <w:rsid w:val="009D0E71"/>
    <w:rsid w:val="009D24C7"/>
    <w:rsid w:val="009D39B4"/>
    <w:rsid w:val="009D3BEE"/>
    <w:rsid w:val="009D476C"/>
    <w:rsid w:val="009D530D"/>
    <w:rsid w:val="009D718E"/>
    <w:rsid w:val="009E0691"/>
    <w:rsid w:val="009E09D6"/>
    <w:rsid w:val="009E26B3"/>
    <w:rsid w:val="009E54AF"/>
    <w:rsid w:val="009E6267"/>
    <w:rsid w:val="009E6716"/>
    <w:rsid w:val="009E6ADE"/>
    <w:rsid w:val="009F0739"/>
    <w:rsid w:val="009F169A"/>
    <w:rsid w:val="009F1B8E"/>
    <w:rsid w:val="009F27DC"/>
    <w:rsid w:val="009F4210"/>
    <w:rsid w:val="009F499C"/>
    <w:rsid w:val="009F4A8C"/>
    <w:rsid w:val="009F4B90"/>
    <w:rsid w:val="009F661E"/>
    <w:rsid w:val="009F7117"/>
    <w:rsid w:val="009F7B03"/>
    <w:rsid w:val="00A027A6"/>
    <w:rsid w:val="00A04F35"/>
    <w:rsid w:val="00A05042"/>
    <w:rsid w:val="00A057E3"/>
    <w:rsid w:val="00A0680F"/>
    <w:rsid w:val="00A07476"/>
    <w:rsid w:val="00A07A95"/>
    <w:rsid w:val="00A10366"/>
    <w:rsid w:val="00A11166"/>
    <w:rsid w:val="00A131F2"/>
    <w:rsid w:val="00A13F9D"/>
    <w:rsid w:val="00A15ECE"/>
    <w:rsid w:val="00A203AE"/>
    <w:rsid w:val="00A227BA"/>
    <w:rsid w:val="00A23D8F"/>
    <w:rsid w:val="00A261EA"/>
    <w:rsid w:val="00A303F9"/>
    <w:rsid w:val="00A330CF"/>
    <w:rsid w:val="00A346B5"/>
    <w:rsid w:val="00A35615"/>
    <w:rsid w:val="00A36319"/>
    <w:rsid w:val="00A379A0"/>
    <w:rsid w:val="00A37D4C"/>
    <w:rsid w:val="00A37DCB"/>
    <w:rsid w:val="00A406B2"/>
    <w:rsid w:val="00A41D1E"/>
    <w:rsid w:val="00A4527D"/>
    <w:rsid w:val="00A4778F"/>
    <w:rsid w:val="00A51582"/>
    <w:rsid w:val="00A53CE5"/>
    <w:rsid w:val="00A53D7C"/>
    <w:rsid w:val="00A560A0"/>
    <w:rsid w:val="00A5621F"/>
    <w:rsid w:val="00A563D1"/>
    <w:rsid w:val="00A57E1F"/>
    <w:rsid w:val="00A60AFC"/>
    <w:rsid w:val="00A61163"/>
    <w:rsid w:val="00A61763"/>
    <w:rsid w:val="00A62067"/>
    <w:rsid w:val="00A627B1"/>
    <w:rsid w:val="00A638CD"/>
    <w:rsid w:val="00A65AB6"/>
    <w:rsid w:val="00A65ED9"/>
    <w:rsid w:val="00A67080"/>
    <w:rsid w:val="00A672AC"/>
    <w:rsid w:val="00A67C23"/>
    <w:rsid w:val="00A72D6D"/>
    <w:rsid w:val="00A73583"/>
    <w:rsid w:val="00A737F6"/>
    <w:rsid w:val="00A7514E"/>
    <w:rsid w:val="00A755FD"/>
    <w:rsid w:val="00A756F3"/>
    <w:rsid w:val="00A80421"/>
    <w:rsid w:val="00A80569"/>
    <w:rsid w:val="00A81592"/>
    <w:rsid w:val="00A83C6A"/>
    <w:rsid w:val="00A90AF2"/>
    <w:rsid w:val="00A93F9B"/>
    <w:rsid w:val="00A95561"/>
    <w:rsid w:val="00A95DD5"/>
    <w:rsid w:val="00A963D1"/>
    <w:rsid w:val="00AA0423"/>
    <w:rsid w:val="00AA0B25"/>
    <w:rsid w:val="00AA182D"/>
    <w:rsid w:val="00AA4907"/>
    <w:rsid w:val="00AA7A9B"/>
    <w:rsid w:val="00AB1A34"/>
    <w:rsid w:val="00AB71CD"/>
    <w:rsid w:val="00AC0581"/>
    <w:rsid w:val="00AC0F0B"/>
    <w:rsid w:val="00AC1805"/>
    <w:rsid w:val="00AC3274"/>
    <w:rsid w:val="00AD4381"/>
    <w:rsid w:val="00AD7055"/>
    <w:rsid w:val="00AD7057"/>
    <w:rsid w:val="00AE04FE"/>
    <w:rsid w:val="00AE2545"/>
    <w:rsid w:val="00AE3109"/>
    <w:rsid w:val="00AE44BF"/>
    <w:rsid w:val="00AE62DC"/>
    <w:rsid w:val="00AF47EB"/>
    <w:rsid w:val="00B00856"/>
    <w:rsid w:val="00B020E1"/>
    <w:rsid w:val="00B042E6"/>
    <w:rsid w:val="00B04CEC"/>
    <w:rsid w:val="00B05ADB"/>
    <w:rsid w:val="00B06F95"/>
    <w:rsid w:val="00B1112C"/>
    <w:rsid w:val="00B11DC8"/>
    <w:rsid w:val="00B125A1"/>
    <w:rsid w:val="00B13B49"/>
    <w:rsid w:val="00B13E69"/>
    <w:rsid w:val="00B14BA4"/>
    <w:rsid w:val="00B155E7"/>
    <w:rsid w:val="00B17C09"/>
    <w:rsid w:val="00B17F13"/>
    <w:rsid w:val="00B201C3"/>
    <w:rsid w:val="00B20ACA"/>
    <w:rsid w:val="00B21CAC"/>
    <w:rsid w:val="00B22BE3"/>
    <w:rsid w:val="00B22C67"/>
    <w:rsid w:val="00B2396F"/>
    <w:rsid w:val="00B23D7B"/>
    <w:rsid w:val="00B27A30"/>
    <w:rsid w:val="00B30AFB"/>
    <w:rsid w:val="00B30EDD"/>
    <w:rsid w:val="00B3206C"/>
    <w:rsid w:val="00B33383"/>
    <w:rsid w:val="00B36391"/>
    <w:rsid w:val="00B368C8"/>
    <w:rsid w:val="00B368F8"/>
    <w:rsid w:val="00B3738C"/>
    <w:rsid w:val="00B37F65"/>
    <w:rsid w:val="00B41EA9"/>
    <w:rsid w:val="00B426F1"/>
    <w:rsid w:val="00B430E4"/>
    <w:rsid w:val="00B44197"/>
    <w:rsid w:val="00B474D1"/>
    <w:rsid w:val="00B5179C"/>
    <w:rsid w:val="00B52978"/>
    <w:rsid w:val="00B52B80"/>
    <w:rsid w:val="00B57354"/>
    <w:rsid w:val="00B61A5A"/>
    <w:rsid w:val="00B6213A"/>
    <w:rsid w:val="00B669BA"/>
    <w:rsid w:val="00B67052"/>
    <w:rsid w:val="00B67351"/>
    <w:rsid w:val="00B67941"/>
    <w:rsid w:val="00B67AAF"/>
    <w:rsid w:val="00B67CAF"/>
    <w:rsid w:val="00B7179E"/>
    <w:rsid w:val="00B7292E"/>
    <w:rsid w:val="00B73E31"/>
    <w:rsid w:val="00B755F7"/>
    <w:rsid w:val="00B7623C"/>
    <w:rsid w:val="00B77E52"/>
    <w:rsid w:val="00B8136A"/>
    <w:rsid w:val="00B81AE6"/>
    <w:rsid w:val="00B84A3B"/>
    <w:rsid w:val="00B87963"/>
    <w:rsid w:val="00B87DBF"/>
    <w:rsid w:val="00B90787"/>
    <w:rsid w:val="00B90DF4"/>
    <w:rsid w:val="00B91259"/>
    <w:rsid w:val="00B9344E"/>
    <w:rsid w:val="00B944BA"/>
    <w:rsid w:val="00B962E0"/>
    <w:rsid w:val="00B96335"/>
    <w:rsid w:val="00BA0EC2"/>
    <w:rsid w:val="00BA1015"/>
    <w:rsid w:val="00BA1AB5"/>
    <w:rsid w:val="00BA2B00"/>
    <w:rsid w:val="00BA42BE"/>
    <w:rsid w:val="00BA5F17"/>
    <w:rsid w:val="00BA6C2C"/>
    <w:rsid w:val="00BA7EE1"/>
    <w:rsid w:val="00BB0413"/>
    <w:rsid w:val="00BB0C20"/>
    <w:rsid w:val="00BB0F0F"/>
    <w:rsid w:val="00BB1053"/>
    <w:rsid w:val="00BB1AA8"/>
    <w:rsid w:val="00BB6501"/>
    <w:rsid w:val="00BB77DE"/>
    <w:rsid w:val="00BB79C4"/>
    <w:rsid w:val="00BC10BE"/>
    <w:rsid w:val="00BC1802"/>
    <w:rsid w:val="00BC1C3E"/>
    <w:rsid w:val="00BC243C"/>
    <w:rsid w:val="00BC3819"/>
    <w:rsid w:val="00BC3994"/>
    <w:rsid w:val="00BC47BA"/>
    <w:rsid w:val="00BC4D4F"/>
    <w:rsid w:val="00BD0308"/>
    <w:rsid w:val="00BD0AD1"/>
    <w:rsid w:val="00BD0E89"/>
    <w:rsid w:val="00BD1180"/>
    <w:rsid w:val="00BD14E6"/>
    <w:rsid w:val="00BD1BD8"/>
    <w:rsid w:val="00BD5BA3"/>
    <w:rsid w:val="00BD62D7"/>
    <w:rsid w:val="00BD6826"/>
    <w:rsid w:val="00BE166C"/>
    <w:rsid w:val="00BE1FB6"/>
    <w:rsid w:val="00BE2FE5"/>
    <w:rsid w:val="00BE3059"/>
    <w:rsid w:val="00BE33BF"/>
    <w:rsid w:val="00BE4685"/>
    <w:rsid w:val="00BE6FAC"/>
    <w:rsid w:val="00BF0111"/>
    <w:rsid w:val="00BF1412"/>
    <w:rsid w:val="00BF242A"/>
    <w:rsid w:val="00BF3542"/>
    <w:rsid w:val="00BF3F67"/>
    <w:rsid w:val="00BF584D"/>
    <w:rsid w:val="00BF61C2"/>
    <w:rsid w:val="00BF6977"/>
    <w:rsid w:val="00BF723F"/>
    <w:rsid w:val="00BF76DC"/>
    <w:rsid w:val="00BF78A2"/>
    <w:rsid w:val="00C005A1"/>
    <w:rsid w:val="00C00618"/>
    <w:rsid w:val="00C00699"/>
    <w:rsid w:val="00C018E2"/>
    <w:rsid w:val="00C02730"/>
    <w:rsid w:val="00C03290"/>
    <w:rsid w:val="00C05012"/>
    <w:rsid w:val="00C05358"/>
    <w:rsid w:val="00C06F83"/>
    <w:rsid w:val="00C10294"/>
    <w:rsid w:val="00C10C0D"/>
    <w:rsid w:val="00C1265E"/>
    <w:rsid w:val="00C13BCB"/>
    <w:rsid w:val="00C15673"/>
    <w:rsid w:val="00C15FAF"/>
    <w:rsid w:val="00C17E47"/>
    <w:rsid w:val="00C200AC"/>
    <w:rsid w:val="00C200CA"/>
    <w:rsid w:val="00C22838"/>
    <w:rsid w:val="00C243F1"/>
    <w:rsid w:val="00C2586F"/>
    <w:rsid w:val="00C2644D"/>
    <w:rsid w:val="00C265AB"/>
    <w:rsid w:val="00C2677E"/>
    <w:rsid w:val="00C26C17"/>
    <w:rsid w:val="00C30362"/>
    <w:rsid w:val="00C32367"/>
    <w:rsid w:val="00C35801"/>
    <w:rsid w:val="00C36CED"/>
    <w:rsid w:val="00C3737E"/>
    <w:rsid w:val="00C374D7"/>
    <w:rsid w:val="00C409DE"/>
    <w:rsid w:val="00C40DFB"/>
    <w:rsid w:val="00C40E66"/>
    <w:rsid w:val="00C4143C"/>
    <w:rsid w:val="00C414AA"/>
    <w:rsid w:val="00C42441"/>
    <w:rsid w:val="00C4387A"/>
    <w:rsid w:val="00C4430F"/>
    <w:rsid w:val="00C4442F"/>
    <w:rsid w:val="00C45087"/>
    <w:rsid w:val="00C4673D"/>
    <w:rsid w:val="00C47D64"/>
    <w:rsid w:val="00C506C6"/>
    <w:rsid w:val="00C51C5D"/>
    <w:rsid w:val="00C53D21"/>
    <w:rsid w:val="00C54A38"/>
    <w:rsid w:val="00C54B97"/>
    <w:rsid w:val="00C55DED"/>
    <w:rsid w:val="00C57657"/>
    <w:rsid w:val="00C57E96"/>
    <w:rsid w:val="00C61518"/>
    <w:rsid w:val="00C61A1E"/>
    <w:rsid w:val="00C62AF2"/>
    <w:rsid w:val="00C640AC"/>
    <w:rsid w:val="00C643A2"/>
    <w:rsid w:val="00C65CBC"/>
    <w:rsid w:val="00C66349"/>
    <w:rsid w:val="00C722BA"/>
    <w:rsid w:val="00C733AA"/>
    <w:rsid w:val="00C7428C"/>
    <w:rsid w:val="00C75D33"/>
    <w:rsid w:val="00C767B2"/>
    <w:rsid w:val="00C76F9B"/>
    <w:rsid w:val="00C81321"/>
    <w:rsid w:val="00C820D5"/>
    <w:rsid w:val="00C8221C"/>
    <w:rsid w:val="00C8384E"/>
    <w:rsid w:val="00C83D57"/>
    <w:rsid w:val="00C85FBC"/>
    <w:rsid w:val="00C90DEA"/>
    <w:rsid w:val="00C91A65"/>
    <w:rsid w:val="00C91E10"/>
    <w:rsid w:val="00C94AB3"/>
    <w:rsid w:val="00C97F4E"/>
    <w:rsid w:val="00CA01B3"/>
    <w:rsid w:val="00CA16D3"/>
    <w:rsid w:val="00CA5A5A"/>
    <w:rsid w:val="00CA744B"/>
    <w:rsid w:val="00CA77A6"/>
    <w:rsid w:val="00CA7FF0"/>
    <w:rsid w:val="00CB0267"/>
    <w:rsid w:val="00CB2995"/>
    <w:rsid w:val="00CC06C3"/>
    <w:rsid w:val="00CC09DD"/>
    <w:rsid w:val="00CC0BD9"/>
    <w:rsid w:val="00CC2946"/>
    <w:rsid w:val="00CC33EB"/>
    <w:rsid w:val="00CC40E7"/>
    <w:rsid w:val="00CC502E"/>
    <w:rsid w:val="00CC6079"/>
    <w:rsid w:val="00CC7349"/>
    <w:rsid w:val="00CC7A5A"/>
    <w:rsid w:val="00CC7EA9"/>
    <w:rsid w:val="00CD02C7"/>
    <w:rsid w:val="00CD0481"/>
    <w:rsid w:val="00CD05A7"/>
    <w:rsid w:val="00CD17C0"/>
    <w:rsid w:val="00CD2C31"/>
    <w:rsid w:val="00CE0E91"/>
    <w:rsid w:val="00CE1124"/>
    <w:rsid w:val="00CE46A3"/>
    <w:rsid w:val="00CE68EE"/>
    <w:rsid w:val="00CE6EFE"/>
    <w:rsid w:val="00CF14CB"/>
    <w:rsid w:val="00CF179E"/>
    <w:rsid w:val="00CF396A"/>
    <w:rsid w:val="00CF4966"/>
    <w:rsid w:val="00D02EBA"/>
    <w:rsid w:val="00D033FF"/>
    <w:rsid w:val="00D03E76"/>
    <w:rsid w:val="00D04BE8"/>
    <w:rsid w:val="00D0519F"/>
    <w:rsid w:val="00D0573F"/>
    <w:rsid w:val="00D0678F"/>
    <w:rsid w:val="00D11795"/>
    <w:rsid w:val="00D1187E"/>
    <w:rsid w:val="00D14CFB"/>
    <w:rsid w:val="00D16B47"/>
    <w:rsid w:val="00D178A8"/>
    <w:rsid w:val="00D23118"/>
    <w:rsid w:val="00D2592F"/>
    <w:rsid w:val="00D308AB"/>
    <w:rsid w:val="00D30F83"/>
    <w:rsid w:val="00D32287"/>
    <w:rsid w:val="00D326D2"/>
    <w:rsid w:val="00D333F6"/>
    <w:rsid w:val="00D4005B"/>
    <w:rsid w:val="00D408E0"/>
    <w:rsid w:val="00D41FC3"/>
    <w:rsid w:val="00D420AE"/>
    <w:rsid w:val="00D42D04"/>
    <w:rsid w:val="00D45575"/>
    <w:rsid w:val="00D46090"/>
    <w:rsid w:val="00D47DB5"/>
    <w:rsid w:val="00D5080C"/>
    <w:rsid w:val="00D522EE"/>
    <w:rsid w:val="00D53890"/>
    <w:rsid w:val="00D5434A"/>
    <w:rsid w:val="00D562DB"/>
    <w:rsid w:val="00D60C02"/>
    <w:rsid w:val="00D623D0"/>
    <w:rsid w:val="00D624C5"/>
    <w:rsid w:val="00D6344A"/>
    <w:rsid w:val="00D638A9"/>
    <w:rsid w:val="00D64156"/>
    <w:rsid w:val="00D65193"/>
    <w:rsid w:val="00D67C03"/>
    <w:rsid w:val="00D70558"/>
    <w:rsid w:val="00D712D0"/>
    <w:rsid w:val="00D734FD"/>
    <w:rsid w:val="00D7364B"/>
    <w:rsid w:val="00D7670E"/>
    <w:rsid w:val="00D82A83"/>
    <w:rsid w:val="00D83A85"/>
    <w:rsid w:val="00D850EE"/>
    <w:rsid w:val="00D85ED3"/>
    <w:rsid w:val="00D85EEC"/>
    <w:rsid w:val="00D864CB"/>
    <w:rsid w:val="00D914E4"/>
    <w:rsid w:val="00D92BC0"/>
    <w:rsid w:val="00D933B2"/>
    <w:rsid w:val="00D93A90"/>
    <w:rsid w:val="00D93B36"/>
    <w:rsid w:val="00D93B6C"/>
    <w:rsid w:val="00D95E32"/>
    <w:rsid w:val="00D961D0"/>
    <w:rsid w:val="00DA2F4D"/>
    <w:rsid w:val="00DA2FA9"/>
    <w:rsid w:val="00DA3BA4"/>
    <w:rsid w:val="00DA3C1B"/>
    <w:rsid w:val="00DA6A98"/>
    <w:rsid w:val="00DA7D30"/>
    <w:rsid w:val="00DB121D"/>
    <w:rsid w:val="00DB24A7"/>
    <w:rsid w:val="00DB33F5"/>
    <w:rsid w:val="00DB6155"/>
    <w:rsid w:val="00DB745C"/>
    <w:rsid w:val="00DC25D3"/>
    <w:rsid w:val="00DC4FEE"/>
    <w:rsid w:val="00DC648E"/>
    <w:rsid w:val="00DC7BCD"/>
    <w:rsid w:val="00DD036D"/>
    <w:rsid w:val="00DD2032"/>
    <w:rsid w:val="00DD2375"/>
    <w:rsid w:val="00DD2BAE"/>
    <w:rsid w:val="00DD36A1"/>
    <w:rsid w:val="00DD51BF"/>
    <w:rsid w:val="00DD657E"/>
    <w:rsid w:val="00DD6EF8"/>
    <w:rsid w:val="00DE1334"/>
    <w:rsid w:val="00DE19FC"/>
    <w:rsid w:val="00DE3685"/>
    <w:rsid w:val="00DE5DD3"/>
    <w:rsid w:val="00DE7E87"/>
    <w:rsid w:val="00DF1498"/>
    <w:rsid w:val="00DF2310"/>
    <w:rsid w:val="00DF2453"/>
    <w:rsid w:val="00DF36A8"/>
    <w:rsid w:val="00DF55C7"/>
    <w:rsid w:val="00DF5D34"/>
    <w:rsid w:val="00DF64BB"/>
    <w:rsid w:val="00DF6BCD"/>
    <w:rsid w:val="00DF7DA4"/>
    <w:rsid w:val="00E002B6"/>
    <w:rsid w:val="00E01A23"/>
    <w:rsid w:val="00E0585A"/>
    <w:rsid w:val="00E05E5C"/>
    <w:rsid w:val="00E06D8D"/>
    <w:rsid w:val="00E11388"/>
    <w:rsid w:val="00E11A87"/>
    <w:rsid w:val="00E11D9C"/>
    <w:rsid w:val="00E152BB"/>
    <w:rsid w:val="00E163E5"/>
    <w:rsid w:val="00E164A7"/>
    <w:rsid w:val="00E16C99"/>
    <w:rsid w:val="00E20C23"/>
    <w:rsid w:val="00E21A1D"/>
    <w:rsid w:val="00E22720"/>
    <w:rsid w:val="00E230CF"/>
    <w:rsid w:val="00E275D2"/>
    <w:rsid w:val="00E3013D"/>
    <w:rsid w:val="00E34CB0"/>
    <w:rsid w:val="00E35B99"/>
    <w:rsid w:val="00E37602"/>
    <w:rsid w:val="00E37760"/>
    <w:rsid w:val="00E37D7B"/>
    <w:rsid w:val="00E37F33"/>
    <w:rsid w:val="00E40880"/>
    <w:rsid w:val="00E41E42"/>
    <w:rsid w:val="00E4220E"/>
    <w:rsid w:val="00E42C46"/>
    <w:rsid w:val="00E459CF"/>
    <w:rsid w:val="00E459F0"/>
    <w:rsid w:val="00E45FE4"/>
    <w:rsid w:val="00E4657E"/>
    <w:rsid w:val="00E4754A"/>
    <w:rsid w:val="00E500B3"/>
    <w:rsid w:val="00E51945"/>
    <w:rsid w:val="00E569F9"/>
    <w:rsid w:val="00E56BD4"/>
    <w:rsid w:val="00E60EAA"/>
    <w:rsid w:val="00E62165"/>
    <w:rsid w:val="00E626AC"/>
    <w:rsid w:val="00E627BB"/>
    <w:rsid w:val="00E62B32"/>
    <w:rsid w:val="00E62F85"/>
    <w:rsid w:val="00E638AC"/>
    <w:rsid w:val="00E6539B"/>
    <w:rsid w:val="00E65E25"/>
    <w:rsid w:val="00E701AA"/>
    <w:rsid w:val="00E717CB"/>
    <w:rsid w:val="00E71997"/>
    <w:rsid w:val="00E746D6"/>
    <w:rsid w:val="00E747CA"/>
    <w:rsid w:val="00E74AF0"/>
    <w:rsid w:val="00E74BA4"/>
    <w:rsid w:val="00E75639"/>
    <w:rsid w:val="00E76F03"/>
    <w:rsid w:val="00E7712F"/>
    <w:rsid w:val="00E80044"/>
    <w:rsid w:val="00E82EF7"/>
    <w:rsid w:val="00E8337A"/>
    <w:rsid w:val="00E83EA2"/>
    <w:rsid w:val="00E90DD8"/>
    <w:rsid w:val="00E922FA"/>
    <w:rsid w:val="00E92A17"/>
    <w:rsid w:val="00E9726E"/>
    <w:rsid w:val="00E9727C"/>
    <w:rsid w:val="00E9738B"/>
    <w:rsid w:val="00EA392E"/>
    <w:rsid w:val="00EA5FDB"/>
    <w:rsid w:val="00EA6F86"/>
    <w:rsid w:val="00EB172F"/>
    <w:rsid w:val="00EB45F8"/>
    <w:rsid w:val="00EB6492"/>
    <w:rsid w:val="00EC0775"/>
    <w:rsid w:val="00EC14AA"/>
    <w:rsid w:val="00EC203E"/>
    <w:rsid w:val="00EC45BF"/>
    <w:rsid w:val="00EC6704"/>
    <w:rsid w:val="00EC6A3B"/>
    <w:rsid w:val="00EC7685"/>
    <w:rsid w:val="00EC7CE5"/>
    <w:rsid w:val="00ED03C6"/>
    <w:rsid w:val="00ED1F75"/>
    <w:rsid w:val="00ED3682"/>
    <w:rsid w:val="00ED425A"/>
    <w:rsid w:val="00ED4B8E"/>
    <w:rsid w:val="00ED4D40"/>
    <w:rsid w:val="00ED6032"/>
    <w:rsid w:val="00ED6363"/>
    <w:rsid w:val="00ED6366"/>
    <w:rsid w:val="00ED7648"/>
    <w:rsid w:val="00EE15B7"/>
    <w:rsid w:val="00EE249A"/>
    <w:rsid w:val="00EE3150"/>
    <w:rsid w:val="00EE3D57"/>
    <w:rsid w:val="00EE5819"/>
    <w:rsid w:val="00EE63CD"/>
    <w:rsid w:val="00EF0648"/>
    <w:rsid w:val="00EF20F4"/>
    <w:rsid w:val="00EF5855"/>
    <w:rsid w:val="00F00299"/>
    <w:rsid w:val="00F0078A"/>
    <w:rsid w:val="00F00D6C"/>
    <w:rsid w:val="00F03005"/>
    <w:rsid w:val="00F030A4"/>
    <w:rsid w:val="00F03394"/>
    <w:rsid w:val="00F144DA"/>
    <w:rsid w:val="00F1711A"/>
    <w:rsid w:val="00F22D3E"/>
    <w:rsid w:val="00F243B4"/>
    <w:rsid w:val="00F24E77"/>
    <w:rsid w:val="00F26B2C"/>
    <w:rsid w:val="00F26E6A"/>
    <w:rsid w:val="00F26E9B"/>
    <w:rsid w:val="00F27C08"/>
    <w:rsid w:val="00F27FE2"/>
    <w:rsid w:val="00F30048"/>
    <w:rsid w:val="00F306D3"/>
    <w:rsid w:val="00F316E0"/>
    <w:rsid w:val="00F32035"/>
    <w:rsid w:val="00F32261"/>
    <w:rsid w:val="00F33011"/>
    <w:rsid w:val="00F33C09"/>
    <w:rsid w:val="00F35A9B"/>
    <w:rsid w:val="00F36409"/>
    <w:rsid w:val="00F36A78"/>
    <w:rsid w:val="00F36DBB"/>
    <w:rsid w:val="00F37F9D"/>
    <w:rsid w:val="00F400DB"/>
    <w:rsid w:val="00F447BF"/>
    <w:rsid w:val="00F449D7"/>
    <w:rsid w:val="00F44A16"/>
    <w:rsid w:val="00F450D4"/>
    <w:rsid w:val="00F46442"/>
    <w:rsid w:val="00F46AAC"/>
    <w:rsid w:val="00F52384"/>
    <w:rsid w:val="00F53046"/>
    <w:rsid w:val="00F535C2"/>
    <w:rsid w:val="00F54F44"/>
    <w:rsid w:val="00F56A2A"/>
    <w:rsid w:val="00F616FB"/>
    <w:rsid w:val="00F62436"/>
    <w:rsid w:val="00F636D3"/>
    <w:rsid w:val="00F66D9A"/>
    <w:rsid w:val="00F7066D"/>
    <w:rsid w:val="00F7098D"/>
    <w:rsid w:val="00F73B04"/>
    <w:rsid w:val="00F750C2"/>
    <w:rsid w:val="00F80B3A"/>
    <w:rsid w:val="00F81DAB"/>
    <w:rsid w:val="00F84E8E"/>
    <w:rsid w:val="00F86700"/>
    <w:rsid w:val="00F91326"/>
    <w:rsid w:val="00F91E52"/>
    <w:rsid w:val="00F942CE"/>
    <w:rsid w:val="00FA0176"/>
    <w:rsid w:val="00FA2769"/>
    <w:rsid w:val="00FA343E"/>
    <w:rsid w:val="00FB1482"/>
    <w:rsid w:val="00FB2F14"/>
    <w:rsid w:val="00FB4276"/>
    <w:rsid w:val="00FB45DB"/>
    <w:rsid w:val="00FB49C9"/>
    <w:rsid w:val="00FB503C"/>
    <w:rsid w:val="00FC0081"/>
    <w:rsid w:val="00FC38A1"/>
    <w:rsid w:val="00FC565B"/>
    <w:rsid w:val="00FC6392"/>
    <w:rsid w:val="00FC7696"/>
    <w:rsid w:val="00FD08EC"/>
    <w:rsid w:val="00FD4FD4"/>
    <w:rsid w:val="00FD5D5A"/>
    <w:rsid w:val="00FD6DC4"/>
    <w:rsid w:val="00FD7830"/>
    <w:rsid w:val="00FE040B"/>
    <w:rsid w:val="00FE0CB1"/>
    <w:rsid w:val="00FE5503"/>
    <w:rsid w:val="00FF0742"/>
    <w:rsid w:val="00FF0766"/>
    <w:rsid w:val="00FF24E3"/>
    <w:rsid w:val="00FF4382"/>
    <w:rsid w:val="00FF5728"/>
    <w:rsid w:val="00FF6119"/>
    <w:rsid w:val="00FF6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39F8A"/>
  <w15:docId w15:val="{9C4CD42C-56FD-2D4E-B7B8-BCCC62B3C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96F"/>
    <w:rPr>
      <w:rFonts w:ascii="Arial" w:hAnsi="Arial"/>
    </w:rPr>
  </w:style>
  <w:style w:type="paragraph" w:styleId="Heading1">
    <w:name w:val="heading 1"/>
    <w:basedOn w:val="Normal"/>
    <w:next w:val="Normal"/>
    <w:link w:val="Heading1Char"/>
    <w:uiPriority w:val="9"/>
    <w:qFormat/>
    <w:rsid w:val="00112219"/>
    <w:pPr>
      <w:keepNext/>
      <w:keepLines/>
      <w:shd w:val="clear" w:color="auto" w:fill="C00000"/>
      <w:spacing w:before="240"/>
      <w:outlineLvl w:val="0"/>
    </w:pPr>
    <w:rPr>
      <w:rFonts w:ascii="Raleway" w:eastAsiaTheme="majorEastAsia" w:hAnsi="Raleway" w:cstheme="majorBidi"/>
      <w:b/>
      <w:color w:val="FFFFFF" w:themeColor="background1"/>
      <w:sz w:val="40"/>
      <w:szCs w:val="32"/>
    </w:rPr>
  </w:style>
  <w:style w:type="paragraph" w:styleId="Heading2">
    <w:name w:val="heading 2"/>
    <w:basedOn w:val="TOCHeading"/>
    <w:next w:val="Normal"/>
    <w:link w:val="Heading2Char"/>
    <w:uiPriority w:val="9"/>
    <w:unhideWhenUsed/>
    <w:qFormat/>
    <w:rsid w:val="00112219"/>
    <w:pPr>
      <w:shd w:val="clear" w:color="auto" w:fill="4C418E"/>
      <w:spacing w:line="259" w:lineRule="auto"/>
      <w:ind w:right="-7"/>
      <w:outlineLvl w:val="1"/>
    </w:pPr>
    <w:rPr>
      <w:rFonts w:ascii="Arial" w:hAnsi="Arial" w:cs="Arial"/>
      <w:sz w:val="28"/>
      <w:lang w:val="en-US"/>
    </w:rPr>
  </w:style>
  <w:style w:type="paragraph" w:styleId="Heading4">
    <w:name w:val="heading 4"/>
    <w:basedOn w:val="Normal"/>
    <w:next w:val="Normal"/>
    <w:link w:val="Heading4Char"/>
    <w:uiPriority w:val="9"/>
    <w:semiHidden/>
    <w:unhideWhenUsed/>
    <w:qFormat/>
    <w:rsid w:val="004248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BD0308"/>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BD0308"/>
    <w:rPr>
      <w:rFonts w:ascii="Times New Roman" w:eastAsia="SimSun" w:hAnsi="Times New Roman" w:cs="Times New Roman"/>
      <w:sz w:val="20"/>
      <w:szCs w:val="20"/>
      <w:lang w:val="en-GB" w:eastAsia="zh-CN"/>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A406B2"/>
    <w:rPr>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A406B2"/>
    <w:rPr>
      <w:sz w:val="20"/>
      <w:szCs w:val="20"/>
    </w:rPr>
  </w:style>
  <w:style w:type="character" w:styleId="FootnoteReference">
    <w:name w:val="footnote reference"/>
    <w:aliases w:val="4_G,Footnotes refss,Footnote number,Footnote,Ref,de nota al pie,opcalrc,callout,NO,4_G Char Char Char Char,Footnotes refss Char Char Char Char,ftref Char Char Char Char,BVI fnr Char Char Char Char,BVI fnr Car Car Char Char Char Char"/>
    <w:basedOn w:val="DefaultParagraphFont"/>
    <w:link w:val="4GCharCharChar"/>
    <w:uiPriority w:val="99"/>
    <w:unhideWhenUsed/>
    <w:rsid w:val="00A406B2"/>
    <w:rPr>
      <w:vertAlign w:val="superscript"/>
    </w:rPr>
  </w:style>
  <w:style w:type="paragraph" w:styleId="EndnoteText">
    <w:name w:val="endnote text"/>
    <w:basedOn w:val="Normal"/>
    <w:link w:val="EndnoteTextChar"/>
    <w:uiPriority w:val="99"/>
    <w:unhideWhenUsed/>
    <w:rsid w:val="0081188F"/>
    <w:rPr>
      <w:sz w:val="20"/>
      <w:szCs w:val="20"/>
    </w:rPr>
  </w:style>
  <w:style w:type="character" w:customStyle="1" w:styleId="EndnoteTextChar">
    <w:name w:val="Endnote Text Char"/>
    <w:basedOn w:val="DefaultParagraphFont"/>
    <w:link w:val="EndnoteText"/>
    <w:uiPriority w:val="99"/>
    <w:rsid w:val="0081188F"/>
    <w:rPr>
      <w:sz w:val="20"/>
      <w:szCs w:val="20"/>
    </w:rPr>
  </w:style>
  <w:style w:type="character" w:styleId="EndnoteReference">
    <w:name w:val="endnote reference"/>
    <w:basedOn w:val="DefaultParagraphFont"/>
    <w:uiPriority w:val="99"/>
    <w:unhideWhenUsed/>
    <w:rsid w:val="0081188F"/>
    <w:rPr>
      <w:vertAlign w:val="superscript"/>
    </w:rPr>
  </w:style>
  <w:style w:type="character" w:customStyle="1" w:styleId="Heading2Char">
    <w:name w:val="Heading 2 Char"/>
    <w:basedOn w:val="DefaultParagraphFont"/>
    <w:link w:val="Heading2"/>
    <w:uiPriority w:val="9"/>
    <w:rsid w:val="00112219"/>
    <w:rPr>
      <w:rFonts w:ascii="Arial" w:eastAsiaTheme="majorEastAsia" w:hAnsi="Arial" w:cs="Arial"/>
      <w:b/>
      <w:color w:val="FFFFFF" w:themeColor="background1"/>
      <w:sz w:val="28"/>
      <w:szCs w:val="32"/>
      <w:shd w:val="clear" w:color="auto" w:fill="4C418E"/>
      <w:lang w:val="en-US"/>
    </w:rPr>
  </w:style>
  <w:style w:type="character" w:customStyle="1" w:styleId="Heading1Char">
    <w:name w:val="Heading 1 Char"/>
    <w:basedOn w:val="DefaultParagraphFont"/>
    <w:link w:val="Heading1"/>
    <w:uiPriority w:val="9"/>
    <w:rsid w:val="00112219"/>
    <w:rPr>
      <w:rFonts w:ascii="Raleway" w:eastAsiaTheme="majorEastAsia" w:hAnsi="Raleway" w:cstheme="majorBidi"/>
      <w:b/>
      <w:color w:val="FFFFFF" w:themeColor="background1"/>
      <w:sz w:val="40"/>
      <w:szCs w:val="32"/>
      <w:shd w:val="clear" w:color="auto" w:fill="C00000"/>
    </w:rPr>
  </w:style>
  <w:style w:type="paragraph" w:styleId="TOCHeading">
    <w:name w:val="TOC Heading"/>
    <w:basedOn w:val="Heading1"/>
    <w:next w:val="Normal"/>
    <w:uiPriority w:val="39"/>
    <w:unhideWhenUsed/>
    <w:qFormat/>
    <w:rsid w:val="009F661E"/>
    <w:pPr>
      <w:outlineLvl w:val="9"/>
    </w:pPr>
  </w:style>
  <w:style w:type="paragraph" w:styleId="Footer">
    <w:name w:val="footer"/>
    <w:basedOn w:val="Normal"/>
    <w:link w:val="FooterChar"/>
    <w:uiPriority w:val="99"/>
    <w:unhideWhenUsed/>
    <w:rsid w:val="001E17FE"/>
    <w:pPr>
      <w:tabs>
        <w:tab w:val="center" w:pos="4680"/>
        <w:tab w:val="right" w:pos="9360"/>
      </w:tabs>
    </w:pPr>
  </w:style>
  <w:style w:type="character" w:customStyle="1" w:styleId="FooterChar">
    <w:name w:val="Footer Char"/>
    <w:basedOn w:val="DefaultParagraphFont"/>
    <w:link w:val="Footer"/>
    <w:uiPriority w:val="99"/>
    <w:rsid w:val="001E17FE"/>
  </w:style>
  <w:style w:type="character" w:styleId="PageNumber">
    <w:name w:val="page number"/>
    <w:basedOn w:val="DefaultParagraphFont"/>
    <w:uiPriority w:val="99"/>
    <w:semiHidden/>
    <w:unhideWhenUsed/>
    <w:rsid w:val="001E17FE"/>
  </w:style>
  <w:style w:type="character" w:styleId="Hyperlink">
    <w:name w:val="Hyperlink"/>
    <w:basedOn w:val="DefaultParagraphFont"/>
    <w:uiPriority w:val="99"/>
    <w:unhideWhenUsed/>
    <w:rsid w:val="00C57657"/>
    <w:rPr>
      <w:color w:val="0563C1" w:themeColor="hyperlink"/>
      <w:u w:val="single"/>
    </w:rPr>
  </w:style>
  <w:style w:type="character" w:customStyle="1" w:styleId="UnresolvedMention1">
    <w:name w:val="Unresolved Mention1"/>
    <w:basedOn w:val="DefaultParagraphFont"/>
    <w:uiPriority w:val="99"/>
    <w:semiHidden/>
    <w:unhideWhenUsed/>
    <w:rsid w:val="00C57657"/>
    <w:rPr>
      <w:color w:val="605E5C"/>
      <w:shd w:val="clear" w:color="auto" w:fill="E1DFDD"/>
    </w:rPr>
  </w:style>
  <w:style w:type="character" w:customStyle="1" w:styleId="Heading4Char">
    <w:name w:val="Heading 4 Char"/>
    <w:basedOn w:val="DefaultParagraphFont"/>
    <w:link w:val="Heading4"/>
    <w:uiPriority w:val="9"/>
    <w:semiHidden/>
    <w:rsid w:val="0042480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2396F"/>
    <w:pPr>
      <w:spacing w:after="120"/>
      <w:ind w:left="720"/>
      <w:contextualSpacing/>
    </w:pPr>
  </w:style>
  <w:style w:type="paragraph" w:styleId="NoSpacing">
    <w:name w:val="No Spacing"/>
    <w:basedOn w:val="Normal"/>
    <w:next w:val="Normal"/>
    <w:link w:val="NoSpacingChar"/>
    <w:qFormat/>
    <w:rsid w:val="00B8136A"/>
    <w:pPr>
      <w:spacing w:line="276" w:lineRule="auto"/>
      <w:ind w:right="-7"/>
      <w:jc w:val="both"/>
    </w:pPr>
    <w:rPr>
      <w:rFonts w:ascii="Cambria" w:eastAsia="MS Mincho" w:hAnsi="Cambria" w:cs="Calibri"/>
      <w:bCs/>
      <w:color w:val="404040"/>
      <w:sz w:val="20"/>
      <w:szCs w:val="20"/>
      <w:lang w:val="en-US" w:eastAsia="en-AU"/>
    </w:rPr>
  </w:style>
  <w:style w:type="character" w:customStyle="1" w:styleId="NoSpacingChar">
    <w:name w:val="No Spacing Char"/>
    <w:basedOn w:val="DefaultParagraphFont"/>
    <w:link w:val="NoSpacing"/>
    <w:rsid w:val="00B8136A"/>
    <w:rPr>
      <w:rFonts w:ascii="Cambria" w:eastAsia="MS Mincho" w:hAnsi="Cambria" w:cs="Calibri"/>
      <w:bCs/>
      <w:color w:val="404040"/>
      <w:sz w:val="20"/>
      <w:szCs w:val="20"/>
      <w:lang w:val="en-US" w:eastAsia="en-AU"/>
    </w:rPr>
  </w:style>
  <w:style w:type="paragraph" w:styleId="NormalWeb">
    <w:name w:val="Normal (Web)"/>
    <w:basedOn w:val="Normal"/>
    <w:uiPriority w:val="99"/>
    <w:unhideWhenUsed/>
    <w:rsid w:val="00C32367"/>
    <w:pPr>
      <w:spacing w:before="100" w:beforeAutospacing="1" w:after="100" w:afterAutospacing="1"/>
    </w:pPr>
    <w:rPr>
      <w:rFonts w:ascii="Times New Roman" w:eastAsia="Times New Roman" w:hAnsi="Times New Roman" w:cs="Times New Roman"/>
      <w:lang w:eastAsia="en-AU"/>
    </w:rPr>
  </w:style>
  <w:style w:type="paragraph" w:customStyle="1" w:styleId="xmsonormal">
    <w:name w:val="x_msonormal"/>
    <w:basedOn w:val="Normal"/>
    <w:rsid w:val="001D7EAA"/>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1D7EAA"/>
    <w:pPr>
      <w:spacing w:before="100" w:beforeAutospacing="1" w:after="100" w:afterAutospacing="1"/>
    </w:pPr>
    <w:rPr>
      <w:rFonts w:ascii="Times New Roman" w:eastAsia="Times New Roman" w:hAnsi="Times New Roman" w:cs="Times New Roman"/>
    </w:rPr>
  </w:style>
  <w:style w:type="character" w:customStyle="1" w:styleId="xmsofootnotereference">
    <w:name w:val="x_msofootnotereference"/>
    <w:basedOn w:val="DefaultParagraphFont"/>
    <w:rsid w:val="001D7EAA"/>
  </w:style>
  <w:style w:type="character" w:customStyle="1" w:styleId="apple-converted-space">
    <w:name w:val="apple-converted-space"/>
    <w:basedOn w:val="DefaultParagraphFont"/>
    <w:rsid w:val="00462103"/>
  </w:style>
  <w:style w:type="character" w:styleId="FollowedHyperlink">
    <w:name w:val="FollowedHyperlink"/>
    <w:basedOn w:val="DefaultParagraphFont"/>
    <w:uiPriority w:val="99"/>
    <w:semiHidden/>
    <w:unhideWhenUsed/>
    <w:rsid w:val="00D60C02"/>
    <w:rPr>
      <w:color w:val="954F72" w:themeColor="followedHyperlink"/>
      <w:u w:val="single"/>
    </w:rPr>
  </w:style>
  <w:style w:type="paragraph" w:styleId="Header">
    <w:name w:val="header"/>
    <w:basedOn w:val="Normal"/>
    <w:link w:val="HeaderChar"/>
    <w:uiPriority w:val="99"/>
    <w:unhideWhenUsed/>
    <w:rsid w:val="002854FB"/>
    <w:pPr>
      <w:tabs>
        <w:tab w:val="center" w:pos="4680"/>
        <w:tab w:val="right" w:pos="9360"/>
      </w:tabs>
    </w:pPr>
  </w:style>
  <w:style w:type="character" w:customStyle="1" w:styleId="HeaderChar">
    <w:name w:val="Header Char"/>
    <w:basedOn w:val="DefaultParagraphFont"/>
    <w:link w:val="Header"/>
    <w:uiPriority w:val="99"/>
    <w:rsid w:val="002854FB"/>
  </w:style>
  <w:style w:type="character" w:styleId="CommentReference">
    <w:name w:val="annotation reference"/>
    <w:basedOn w:val="DefaultParagraphFont"/>
    <w:uiPriority w:val="99"/>
    <w:semiHidden/>
    <w:unhideWhenUsed/>
    <w:rsid w:val="004510F6"/>
    <w:rPr>
      <w:sz w:val="16"/>
      <w:szCs w:val="16"/>
    </w:rPr>
  </w:style>
  <w:style w:type="paragraph" w:styleId="CommentText">
    <w:name w:val="annotation text"/>
    <w:basedOn w:val="Normal"/>
    <w:link w:val="CommentTextChar"/>
    <w:uiPriority w:val="99"/>
    <w:semiHidden/>
    <w:unhideWhenUsed/>
    <w:rsid w:val="004510F6"/>
    <w:rPr>
      <w:sz w:val="20"/>
      <w:szCs w:val="20"/>
    </w:rPr>
  </w:style>
  <w:style w:type="character" w:customStyle="1" w:styleId="CommentTextChar">
    <w:name w:val="Comment Text Char"/>
    <w:basedOn w:val="DefaultParagraphFont"/>
    <w:link w:val="CommentText"/>
    <w:uiPriority w:val="99"/>
    <w:semiHidden/>
    <w:rsid w:val="004510F6"/>
    <w:rPr>
      <w:sz w:val="20"/>
      <w:szCs w:val="20"/>
    </w:rPr>
  </w:style>
  <w:style w:type="paragraph" w:styleId="CommentSubject">
    <w:name w:val="annotation subject"/>
    <w:basedOn w:val="CommentText"/>
    <w:next w:val="CommentText"/>
    <w:link w:val="CommentSubjectChar"/>
    <w:uiPriority w:val="99"/>
    <w:semiHidden/>
    <w:unhideWhenUsed/>
    <w:rsid w:val="004510F6"/>
    <w:rPr>
      <w:b/>
      <w:bCs/>
    </w:rPr>
  </w:style>
  <w:style w:type="character" w:customStyle="1" w:styleId="CommentSubjectChar">
    <w:name w:val="Comment Subject Char"/>
    <w:basedOn w:val="CommentTextChar"/>
    <w:link w:val="CommentSubject"/>
    <w:uiPriority w:val="99"/>
    <w:semiHidden/>
    <w:rsid w:val="004510F6"/>
    <w:rPr>
      <w:b/>
      <w:bCs/>
      <w:sz w:val="20"/>
      <w:szCs w:val="20"/>
    </w:rPr>
  </w:style>
  <w:style w:type="paragraph" w:styleId="BalloonText">
    <w:name w:val="Balloon Text"/>
    <w:basedOn w:val="Normal"/>
    <w:link w:val="BalloonTextChar"/>
    <w:uiPriority w:val="99"/>
    <w:semiHidden/>
    <w:unhideWhenUsed/>
    <w:rsid w:val="004510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0F6"/>
    <w:rPr>
      <w:rFonts w:ascii="Times New Roman" w:hAnsi="Times New Roman" w:cs="Times New Roman"/>
      <w:sz w:val="18"/>
      <w:szCs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C62AF2"/>
    <w:pPr>
      <w:spacing w:after="160" w:line="240" w:lineRule="exact"/>
      <w:jc w:val="both"/>
    </w:pPr>
    <w:rPr>
      <w:vertAlign w:val="superscript"/>
    </w:rPr>
  </w:style>
  <w:style w:type="character" w:styleId="Emphasis">
    <w:name w:val="Emphasis"/>
    <w:basedOn w:val="DefaultParagraphFont"/>
    <w:uiPriority w:val="20"/>
    <w:qFormat/>
    <w:rsid w:val="00FC6392"/>
    <w:rPr>
      <w:i/>
      <w:iCs/>
    </w:rPr>
  </w:style>
  <w:style w:type="table" w:styleId="TableGrid">
    <w:name w:val="Table Grid"/>
    <w:basedOn w:val="TableNormal"/>
    <w:uiPriority w:val="39"/>
    <w:rsid w:val="00732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732FCB"/>
    <w:pPr>
      <w:spacing w:before="120"/>
      <w:ind w:left="240"/>
    </w:pPr>
    <w:rPr>
      <w:rFonts w:asciiTheme="minorHAnsi" w:hAnsiTheme="minorHAnsi"/>
      <w:b/>
      <w:bCs/>
      <w:sz w:val="22"/>
      <w:szCs w:val="22"/>
    </w:rPr>
  </w:style>
  <w:style w:type="paragraph" w:styleId="BodyText">
    <w:name w:val="Body Text"/>
    <w:basedOn w:val="Normal"/>
    <w:link w:val="BodyTextChar"/>
    <w:rsid w:val="00E76F03"/>
    <w:pPr>
      <w:suppressAutoHyphens/>
      <w:spacing w:before="113" w:line="100" w:lineRule="atLeast"/>
      <w:ind w:left="453"/>
    </w:pPr>
    <w:rPr>
      <w:rFonts w:ascii="Verdana" w:eastAsia="Verdana" w:hAnsi="Verdana" w:cs="Verdana"/>
      <w:lang w:val="en-US" w:eastAsia="ar-SA"/>
    </w:rPr>
  </w:style>
  <w:style w:type="character" w:customStyle="1" w:styleId="BodyTextChar">
    <w:name w:val="Body Text Char"/>
    <w:basedOn w:val="DefaultParagraphFont"/>
    <w:link w:val="BodyText"/>
    <w:rsid w:val="00E76F03"/>
    <w:rPr>
      <w:rFonts w:ascii="Verdana" w:eastAsia="Verdana" w:hAnsi="Verdana" w:cs="Verdana"/>
      <w:lang w:val="en-US" w:eastAsia="ar-SA"/>
    </w:rPr>
  </w:style>
  <w:style w:type="character" w:customStyle="1" w:styleId="UnresolvedMention2">
    <w:name w:val="Unresolved Mention2"/>
    <w:basedOn w:val="DefaultParagraphFont"/>
    <w:uiPriority w:val="99"/>
    <w:semiHidden/>
    <w:unhideWhenUsed/>
    <w:rsid w:val="00A756F3"/>
    <w:rPr>
      <w:color w:val="605E5C"/>
      <w:shd w:val="clear" w:color="auto" w:fill="E1DFDD"/>
    </w:rPr>
  </w:style>
  <w:style w:type="paragraph" w:styleId="Title">
    <w:name w:val="Title"/>
    <w:basedOn w:val="Normal"/>
    <w:next w:val="Normal"/>
    <w:link w:val="TitleChar"/>
    <w:uiPriority w:val="10"/>
    <w:qFormat/>
    <w:rsid w:val="00B2396F"/>
    <w:pPr>
      <w:widowControl w:val="0"/>
      <w:autoSpaceDE w:val="0"/>
      <w:autoSpaceDN w:val="0"/>
      <w:spacing w:before="100" w:line="940" w:lineRule="exact"/>
      <w:ind w:left="113"/>
    </w:pPr>
    <w:rPr>
      <w:rFonts w:ascii="Raleway-ExtraBold" w:eastAsia="Arial" w:cs="Arial"/>
      <w:b/>
      <w:color w:val="B31D30"/>
      <w:sz w:val="82"/>
      <w:szCs w:val="22"/>
      <w:lang w:val="en-GB" w:eastAsia="en-GB" w:bidi="en-GB"/>
    </w:rPr>
  </w:style>
  <w:style w:type="character" w:customStyle="1" w:styleId="TitleChar">
    <w:name w:val="Title Char"/>
    <w:basedOn w:val="DefaultParagraphFont"/>
    <w:link w:val="Title"/>
    <w:uiPriority w:val="10"/>
    <w:rsid w:val="00B2396F"/>
    <w:rPr>
      <w:rFonts w:ascii="Raleway-ExtraBold" w:eastAsia="Arial" w:hAnsi="Arial" w:cs="Arial"/>
      <w:b/>
      <w:color w:val="B31D30"/>
      <w:sz w:val="82"/>
      <w:szCs w:val="22"/>
      <w:lang w:val="en-GB" w:eastAsia="en-GB" w:bidi="en-GB"/>
    </w:rPr>
  </w:style>
  <w:style w:type="paragraph" w:styleId="TOC1">
    <w:name w:val="toc 1"/>
    <w:basedOn w:val="Normal"/>
    <w:next w:val="Normal"/>
    <w:autoRedefine/>
    <w:uiPriority w:val="39"/>
    <w:unhideWhenUsed/>
    <w:rsid w:val="003A205B"/>
    <w:pPr>
      <w:spacing w:before="120"/>
    </w:pPr>
    <w:rPr>
      <w:bCs/>
      <w:iCs/>
      <w:sz w:val="28"/>
    </w:rPr>
  </w:style>
  <w:style w:type="paragraph" w:styleId="TOC3">
    <w:name w:val="toc 3"/>
    <w:basedOn w:val="Normal"/>
    <w:next w:val="Normal"/>
    <w:autoRedefine/>
    <w:uiPriority w:val="39"/>
    <w:semiHidden/>
    <w:unhideWhenUsed/>
    <w:rsid w:val="003A205B"/>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A205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A205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A205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A205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A205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A205B"/>
    <w:pPr>
      <w:ind w:left="1920"/>
    </w:pPr>
    <w:rPr>
      <w:rFonts w:asciiTheme="minorHAnsi" w:hAnsiTheme="minorHAnsi"/>
      <w:sz w:val="20"/>
      <w:szCs w:val="20"/>
    </w:rPr>
  </w:style>
  <w:style w:type="paragraph" w:customStyle="1" w:styleId="ToCHeader">
    <w:name w:val="ToC Header"/>
    <w:basedOn w:val="Heading1"/>
    <w:qFormat/>
    <w:rsid w:val="003A205B"/>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74602">
      <w:bodyDiv w:val="1"/>
      <w:marLeft w:val="0"/>
      <w:marRight w:val="0"/>
      <w:marTop w:val="0"/>
      <w:marBottom w:val="0"/>
      <w:divBdr>
        <w:top w:val="none" w:sz="0" w:space="0" w:color="auto"/>
        <w:left w:val="none" w:sz="0" w:space="0" w:color="auto"/>
        <w:bottom w:val="none" w:sz="0" w:space="0" w:color="auto"/>
        <w:right w:val="none" w:sz="0" w:space="0" w:color="auto"/>
      </w:divBdr>
    </w:div>
    <w:div w:id="258416723">
      <w:bodyDiv w:val="1"/>
      <w:marLeft w:val="0"/>
      <w:marRight w:val="0"/>
      <w:marTop w:val="0"/>
      <w:marBottom w:val="0"/>
      <w:divBdr>
        <w:top w:val="none" w:sz="0" w:space="0" w:color="auto"/>
        <w:left w:val="none" w:sz="0" w:space="0" w:color="auto"/>
        <w:bottom w:val="none" w:sz="0" w:space="0" w:color="auto"/>
        <w:right w:val="none" w:sz="0" w:space="0" w:color="auto"/>
      </w:divBdr>
    </w:div>
    <w:div w:id="964966248">
      <w:bodyDiv w:val="1"/>
      <w:marLeft w:val="0"/>
      <w:marRight w:val="0"/>
      <w:marTop w:val="0"/>
      <w:marBottom w:val="0"/>
      <w:divBdr>
        <w:top w:val="none" w:sz="0" w:space="0" w:color="auto"/>
        <w:left w:val="none" w:sz="0" w:space="0" w:color="auto"/>
        <w:bottom w:val="none" w:sz="0" w:space="0" w:color="auto"/>
        <w:right w:val="none" w:sz="0" w:space="0" w:color="auto"/>
      </w:divBdr>
    </w:div>
    <w:div w:id="965043535">
      <w:bodyDiv w:val="1"/>
      <w:marLeft w:val="0"/>
      <w:marRight w:val="0"/>
      <w:marTop w:val="0"/>
      <w:marBottom w:val="0"/>
      <w:divBdr>
        <w:top w:val="none" w:sz="0" w:space="0" w:color="auto"/>
        <w:left w:val="none" w:sz="0" w:space="0" w:color="auto"/>
        <w:bottom w:val="none" w:sz="0" w:space="0" w:color="auto"/>
        <w:right w:val="none" w:sz="0" w:space="0" w:color="auto"/>
      </w:divBdr>
      <w:divsChild>
        <w:div w:id="826481297">
          <w:marLeft w:val="0"/>
          <w:marRight w:val="0"/>
          <w:marTop w:val="0"/>
          <w:marBottom w:val="0"/>
          <w:divBdr>
            <w:top w:val="none" w:sz="0" w:space="0" w:color="auto"/>
            <w:left w:val="none" w:sz="0" w:space="0" w:color="auto"/>
            <w:bottom w:val="none" w:sz="0" w:space="0" w:color="auto"/>
            <w:right w:val="none" w:sz="0" w:space="0" w:color="auto"/>
          </w:divBdr>
          <w:divsChild>
            <w:div w:id="1921058324">
              <w:marLeft w:val="0"/>
              <w:marRight w:val="0"/>
              <w:marTop w:val="0"/>
              <w:marBottom w:val="0"/>
              <w:divBdr>
                <w:top w:val="none" w:sz="0" w:space="0" w:color="auto"/>
                <w:left w:val="none" w:sz="0" w:space="0" w:color="auto"/>
                <w:bottom w:val="none" w:sz="0" w:space="0" w:color="auto"/>
                <w:right w:val="none" w:sz="0" w:space="0" w:color="auto"/>
              </w:divBdr>
              <w:divsChild>
                <w:div w:id="8930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4807">
      <w:bodyDiv w:val="1"/>
      <w:marLeft w:val="0"/>
      <w:marRight w:val="0"/>
      <w:marTop w:val="0"/>
      <w:marBottom w:val="0"/>
      <w:divBdr>
        <w:top w:val="none" w:sz="0" w:space="0" w:color="auto"/>
        <w:left w:val="none" w:sz="0" w:space="0" w:color="auto"/>
        <w:bottom w:val="none" w:sz="0" w:space="0" w:color="auto"/>
        <w:right w:val="none" w:sz="0" w:space="0" w:color="auto"/>
      </w:divBdr>
    </w:div>
    <w:div w:id="1029600723">
      <w:bodyDiv w:val="1"/>
      <w:marLeft w:val="0"/>
      <w:marRight w:val="0"/>
      <w:marTop w:val="0"/>
      <w:marBottom w:val="0"/>
      <w:divBdr>
        <w:top w:val="none" w:sz="0" w:space="0" w:color="auto"/>
        <w:left w:val="none" w:sz="0" w:space="0" w:color="auto"/>
        <w:bottom w:val="none" w:sz="0" w:space="0" w:color="auto"/>
        <w:right w:val="none" w:sz="0" w:space="0" w:color="auto"/>
      </w:divBdr>
    </w:div>
    <w:div w:id="1231233641">
      <w:bodyDiv w:val="1"/>
      <w:marLeft w:val="0"/>
      <w:marRight w:val="0"/>
      <w:marTop w:val="0"/>
      <w:marBottom w:val="0"/>
      <w:divBdr>
        <w:top w:val="none" w:sz="0" w:space="0" w:color="auto"/>
        <w:left w:val="none" w:sz="0" w:space="0" w:color="auto"/>
        <w:bottom w:val="none" w:sz="0" w:space="0" w:color="auto"/>
        <w:right w:val="none" w:sz="0" w:space="0" w:color="auto"/>
      </w:divBdr>
    </w:div>
    <w:div w:id="1298998048">
      <w:bodyDiv w:val="1"/>
      <w:marLeft w:val="0"/>
      <w:marRight w:val="0"/>
      <w:marTop w:val="0"/>
      <w:marBottom w:val="0"/>
      <w:divBdr>
        <w:top w:val="none" w:sz="0" w:space="0" w:color="auto"/>
        <w:left w:val="none" w:sz="0" w:space="0" w:color="auto"/>
        <w:bottom w:val="none" w:sz="0" w:space="0" w:color="auto"/>
        <w:right w:val="none" w:sz="0" w:space="0" w:color="auto"/>
      </w:divBdr>
    </w:div>
    <w:div w:id="1834758790">
      <w:bodyDiv w:val="1"/>
      <w:marLeft w:val="0"/>
      <w:marRight w:val="0"/>
      <w:marTop w:val="0"/>
      <w:marBottom w:val="0"/>
      <w:divBdr>
        <w:top w:val="none" w:sz="0" w:space="0" w:color="auto"/>
        <w:left w:val="none" w:sz="0" w:space="0" w:color="auto"/>
        <w:bottom w:val="none" w:sz="0" w:space="0" w:color="auto"/>
        <w:right w:val="none" w:sz="0" w:space="0" w:color="auto"/>
      </w:divBdr>
    </w:div>
    <w:div w:id="1860193478">
      <w:bodyDiv w:val="1"/>
      <w:marLeft w:val="0"/>
      <w:marRight w:val="0"/>
      <w:marTop w:val="0"/>
      <w:marBottom w:val="0"/>
      <w:divBdr>
        <w:top w:val="none" w:sz="0" w:space="0" w:color="auto"/>
        <w:left w:val="none" w:sz="0" w:space="0" w:color="auto"/>
        <w:bottom w:val="none" w:sz="0" w:space="0" w:color="auto"/>
        <w:right w:val="none" w:sz="0" w:space="0" w:color="auto"/>
      </w:divBdr>
    </w:div>
    <w:div w:id="209415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qai.org.au/" TargetMode="External"/><Relationship Id="rId18" Type="http://schemas.openxmlformats.org/officeDocument/2006/relationships/hyperlink" Target="https://www.cyda.org.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nswcid.org.au/" TargetMode="External"/><Relationship Id="rId17" Type="http://schemas.openxmlformats.org/officeDocument/2006/relationships/hyperlink" Target="http://qldvoice.org.au/" TargetMode="External"/><Relationship Id="rId2" Type="http://schemas.openxmlformats.org/officeDocument/2006/relationships/numbering" Target="numbering.xml"/><Relationship Id="rId16" Type="http://schemas.openxmlformats.org/officeDocument/2006/relationships/hyperlink" Target="https://disabilitylaw.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poa.org.au/" TargetMode="External"/><Relationship Id="rId5" Type="http://schemas.openxmlformats.org/officeDocument/2006/relationships/webSettings" Target="webSettings.xml"/><Relationship Id="rId15" Type="http://schemas.openxmlformats.org/officeDocument/2006/relationships/hyperlink" Target="https://www.dana.org.au/"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fdo.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dvocacyforinclusion.org/"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aph.gov.au/Parliamentary_Business/Committees/Senate/Legal_and_Constitutional_Affairs/Completed_inquiries/2010-13/justicereinvestment/report/index" TargetMode="External"/><Relationship Id="rId21" Type="http://schemas.openxmlformats.org/officeDocument/2006/relationships/hyperlink" Target="https://www.aph.gov.au/Parliamentary_Business/Committees/Joint/National_Disability_Insurance_Scheme/General_NDIS/Progress_report" TargetMode="External"/><Relationship Id="rId42" Type="http://schemas.openxmlformats.org/officeDocument/2006/relationships/hyperlink" Target="https://www2.ohchr.org/english/bodies/cedaw/docs/co/CEDAW-C-AUS-CO-7.pdf" TargetMode="External"/><Relationship Id="rId63" Type="http://schemas.openxmlformats.org/officeDocument/2006/relationships/hyperlink" Target="https://dfat.gov.au/international-relations/international-organisations/un/Documents/ga-doc-a-72-212-voluntary-pledges-hrc-australia.pdf" TargetMode="External"/><Relationship Id="rId84" Type="http://schemas.openxmlformats.org/officeDocument/2006/relationships/hyperlink" Target="https://www.aph.gov.au/Parliamentary_Business/Committees/Senate/Community_Affairs/AccessibleCommunities/Report" TargetMode="External"/><Relationship Id="rId138"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159" Type="http://schemas.openxmlformats.org/officeDocument/2006/relationships/hyperlink" Target="https://www.refworld.org/docid/593a8c924.html" TargetMode="External"/><Relationship Id="rId170" Type="http://schemas.openxmlformats.org/officeDocument/2006/relationships/hyperlink" Target="https://www.abc.net.au/news/2019-03-24/the-young-people-forced-to-live-in-aged-care-homes/10932856" TargetMode="External"/><Relationship Id="rId191" Type="http://schemas.openxmlformats.org/officeDocument/2006/relationships/hyperlink" Target="https://www.abc.net.au/7.30/school-investigated-after-claims-boy-with-autism/7749660" TargetMode="External"/><Relationship Id="rId205" Type="http://schemas.openxmlformats.org/officeDocument/2006/relationships/hyperlink" Target="https://www.aihw.gov.au/getmedia/088848dc-906d-4a8b-aa09-79df0f943984/aihw-aus-214-aw17.pdf.aspx?inline=true" TargetMode="External"/><Relationship Id="rId226" Type="http://schemas.openxmlformats.org/officeDocument/2006/relationships/hyperlink" Target="https://www.aihw.gov.au/getmedia/088848dc-906d-4a8b-aa09-79df0f943984/aihw-aus-214-aw17.pdf.aspx?inline=true" TargetMode="External"/><Relationship Id="rId247" Type="http://schemas.openxmlformats.org/officeDocument/2006/relationships/hyperlink" Target="https://pwd.org.au/wp-content/uploads/2019/06/CRPD_Civil_Society_Report_Word.pdf" TargetMode="External"/><Relationship Id="rId107" Type="http://schemas.openxmlformats.org/officeDocument/2006/relationships/hyperlink" Target="https://www.alrc.gov.au/publications/equality-capacity-disability-report-124" TargetMode="External"/><Relationship Id="rId11" Type="http://schemas.openxmlformats.org/officeDocument/2006/relationships/hyperlink" Target="http://wwda.org.au/wp-content/uploads/2013/12/WWDA_Sub_NDS_Review2014.pdf" TargetMode="External"/><Relationship Id="rId32" Type="http://schemas.openxmlformats.org/officeDocument/2006/relationships/hyperlink" Target="https://www.pc.gov.au/inquiries/completed/ndis-costs" TargetMode="External"/><Relationship Id="rId53" Type="http://schemas.openxmlformats.org/officeDocument/2006/relationships/hyperlink" Target="http://www.abs.gov.au/AUSSTATS/abs@.nsf/Lookup/4906.0Explanatory%20Notes12012?OpenDocument" TargetMode="External"/><Relationship Id="rId74" Type="http://schemas.openxmlformats.org/officeDocument/2006/relationships/hyperlink" Target="https://www.legislation.gov.au/Details/F2011C00213" TargetMode="External"/><Relationship Id="rId128" Type="http://schemas.openxmlformats.org/officeDocument/2006/relationships/hyperlink" Target="http://static1.squarespace.com/static/580025f66b8f5b2dabbe4291/581699b035a11a8bfc26b877/58169ac135a11a8bfc26d290/1477876417788/Aus-voluntary-commitments.pdf?format=original" TargetMode="External"/><Relationship Id="rId149" Type="http://schemas.openxmlformats.org/officeDocument/2006/relationships/hyperlink" Target="http://wwda.org.au/issues/sterilise/sterilise2011/sterilwma2011/" TargetMode="External"/><Relationship Id="rId5" Type="http://schemas.openxmlformats.org/officeDocument/2006/relationships/hyperlink" Target="https://www.ndis.gov.au/" TargetMode="External"/><Relationship Id="rId95" Type="http://schemas.openxmlformats.org/officeDocument/2006/relationships/hyperlink" Target="https://www.aihw.gov.au/reports/australias-health/australias-health-2018/contents/table-of-contents" TargetMode="External"/><Relationship Id="rId160" Type="http://schemas.openxmlformats.org/officeDocument/2006/relationships/hyperlink" Target="https://www.refworld.org/docid/593a8c924.html" TargetMode="External"/><Relationship Id="rId181" Type="http://schemas.openxmlformats.org/officeDocument/2006/relationships/hyperlink" Target="http://www.naclc.org.au/resources/ICESCR%20Final%20Submission%20May17.pdf" TargetMode="External"/><Relationship Id="rId216" Type="http://schemas.openxmlformats.org/officeDocument/2006/relationships/hyperlink" Target="http://wwda.org.au/wp-content/uploads/2016/09/1800RESPECT_Report_FINAL.pdf" TargetMode="External"/><Relationship Id="rId237" Type="http://schemas.openxmlformats.org/officeDocument/2006/relationships/hyperlink" Target="http://wwda.org.au/wp-content/uploads/2013/12/WWDA_Sub_NDS_Review2014.pdf" TargetMode="External"/><Relationship Id="rId258" Type="http://schemas.openxmlformats.org/officeDocument/2006/relationships/hyperlink" Target="https://pwd.org.au/wp-content/uploads/2019/06/CRPD_Civil_Society_Report_Word.pdf" TargetMode="External"/><Relationship Id="rId22" Type="http://schemas.openxmlformats.org/officeDocument/2006/relationships/hyperlink" Target="https://www.aph.gov.au/Parliamentary_Business/Committees/Joint/National_Disability_Insurance_Scheme/General_NDIS/Report" TargetMode="External"/><Relationship Id="rId43" Type="http://schemas.openxmlformats.org/officeDocument/2006/relationships/hyperlink" Target="https://jade.io/article/544319" TargetMode="External"/><Relationship Id="rId64" Type="http://schemas.openxmlformats.org/officeDocument/2006/relationships/hyperlink" Target="http://www.dss.gov.au/our-responsibilities/families-and-children/publications-articles/protecting-children-is-everyones-business" TargetMode="External"/><Relationship Id="rId118" Type="http://schemas.openxmlformats.org/officeDocument/2006/relationships/hyperlink" Target="https://www.aph.gov.au/Parliamentary_Business/Committees/Joint/National_Disability_Insurance_Scheme/MentalHealth/Report" TargetMode="External"/><Relationship Id="rId139" Type="http://schemas.openxmlformats.org/officeDocument/2006/relationships/hyperlink" Target="https://www.legislation.gov.au/Details/F2018L00632" TargetMode="External"/><Relationship Id="rId85" Type="http://schemas.openxmlformats.org/officeDocument/2006/relationships/hyperlink" Target="https://ncc.abcb.gov.au/ncc-online/About" TargetMode="External"/><Relationship Id="rId150" Type="http://schemas.openxmlformats.org/officeDocument/2006/relationships/hyperlink" Target="https://www.aph.gov.au/Parliamentary_Business/Committees/Senate/Community_Affairs/Involuntary_Sterilisation/Government_Response" TargetMode="External"/><Relationship Id="rId171" Type="http://schemas.openxmlformats.org/officeDocument/2006/relationships/hyperlink" Target="https://www.agedcareguide.com.au/talking-aged-care/younger-people-with-disability-in-aged-care" TargetMode="External"/><Relationship Id="rId192" Type="http://schemas.openxmlformats.org/officeDocument/2006/relationships/hyperlink" Target="https://www.abc.net.au/7.30/school-accused-of-leaving-teen-with-autism-outside/7803478" TargetMode="External"/><Relationship Id="rId206" Type="http://schemas.openxmlformats.org/officeDocument/2006/relationships/hyperlink" Target="https://www.aihw.gov.au/getmedia/34f09557-0acf-4adf-837d-eada7b74d466/Education-20905.pdf.aspx" TargetMode="External"/><Relationship Id="rId227" Type="http://schemas.openxmlformats.org/officeDocument/2006/relationships/hyperlink" Target="https://www.humanrights.gov.au/our-work/disability-rights/publications/willing-work-national-inquiry-employment-discrimination" TargetMode="External"/><Relationship Id="rId248" Type="http://schemas.openxmlformats.org/officeDocument/2006/relationships/hyperlink" Target="https://www.nssrn.org.au/social-security-rights-review/1-in-4-on-newstart-has-a-significant-disability/" TargetMode="External"/><Relationship Id="rId12" Type="http://schemas.openxmlformats.org/officeDocument/2006/relationships/hyperlink" Target="http://dpoa.org.au/wp-content/uploads/2017/05/DPOA_CommunityAffairs_NDSoutcomes_-280417.pdf" TargetMode="External"/><Relationship Id="rId33" Type="http://schemas.openxmlformats.org/officeDocument/2006/relationships/hyperlink" Target="https://www.aph.gov.au/Parliamentary_Business/Committees/Joint/National_Disability_Insurance_Scheme/General_NDIS/Report" TargetMode="External"/><Relationship Id="rId108" Type="http://schemas.openxmlformats.org/officeDocument/2006/relationships/hyperlink" Target="https://pwd.org.au/wp-content/uploads/2019/06/CRPD_Civil_Society_Report_Word.pdf" TargetMode="External"/><Relationship Id="rId129" Type="http://schemas.openxmlformats.org/officeDocument/2006/relationships/hyperlink" Target="https://www.lawcouncil.asn.au/policy-agenda/human-rights/australias-international-human-rights-obligations" TargetMode="External"/><Relationship Id="rId54" Type="http://schemas.openxmlformats.org/officeDocument/2006/relationships/hyperlink" Target="https://www.aihw.gov.au/reports/australias-health/australias-health-2018/contents/table-of-contents" TargetMode="External"/><Relationship Id="rId75" Type="http://schemas.openxmlformats.org/officeDocument/2006/relationships/hyperlink" Target="https://www.aph.gov.au/Parliamentary_Business/Committees/Senate/Community_Affairs/AccessibleCommunities/Report" TargetMode="External"/><Relationship Id="rId96" Type="http://schemas.openxmlformats.org/officeDocument/2006/relationships/hyperlink" Target="https://www.lifeline.org.au/about-lifeline/lifeline-information/statistics-on-suicide-in-australia" TargetMode="External"/><Relationship Id="rId140" Type="http://schemas.openxmlformats.org/officeDocument/2006/relationships/hyperlink" Target="http://dpoa.org.au/wp-content/uploads/2018/05/DPOA_NationalPreventiveMechanism_Position_160418.pdf" TargetMode="External"/><Relationship Id="rId161" Type="http://schemas.openxmlformats.org/officeDocument/2006/relationships/hyperlink" Target="http://dpoa.org.au/wp-content/uploads/2017/06/DPOA_Sub_LOI_CRPD.pdf" TargetMode="External"/><Relationship Id="rId182"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217" Type="http://schemas.openxmlformats.org/officeDocument/2006/relationships/hyperlink" Target="https://www.aihw.gov.au/reports/australias-health/australias-health-2018/contents/table-of-contents" TargetMode="External"/><Relationship Id="rId1" Type="http://schemas.openxmlformats.org/officeDocument/2006/relationships/hyperlink" Target="https://www.legislation.gov.au/Series/C2004A04426" TargetMode="External"/><Relationship Id="rId6" Type="http://schemas.openxmlformats.org/officeDocument/2006/relationships/hyperlink" Target="https://www.pc.gov.au/" TargetMode="External"/><Relationship Id="rId212" Type="http://schemas.openxmlformats.org/officeDocument/2006/relationships/hyperlink" Target="http://www.nswcid.org.au/images/Advocacy/Intellectual_disability_health_bid_200219.pdf" TargetMode="External"/><Relationship Id="rId233" Type="http://schemas.openxmlformats.org/officeDocument/2006/relationships/hyperlink" Target="https://www.dss.gov.au/our-responsibilities/disability-and-carers/programmes-services/for-people-with-disability/bswat-payment-scheme/questions-and-answers-bswat-payment-scheme" TargetMode="External"/><Relationship Id="rId238" Type="http://schemas.openxmlformats.org/officeDocument/2006/relationships/hyperlink" Target="https://www.dss.gov.au/sites/default/files/documents/10_2016/final_-_nds_second_implementation_plan_-_pdf_final_for_web.pdf" TargetMode="External"/><Relationship Id="rId254" Type="http://schemas.openxmlformats.org/officeDocument/2006/relationships/hyperlink" Target="https://www.pc.gov.au/research/ongoing/report-on-government-services/2019" TargetMode="External"/><Relationship Id="rId259" Type="http://schemas.openxmlformats.org/officeDocument/2006/relationships/hyperlink" Target="https://pwd.org.au/wp-content/uploads/2019/06/CRPD_Civil_Society_Report_Word.pdf" TargetMode="External"/><Relationship Id="rId23" Type="http://schemas.openxmlformats.org/officeDocument/2006/relationships/hyperlink" Target="https://www.aph.gov.au/Parliamentary_Business/Committees/Joint/National_Disability_Insurance_Scheme/General_NDIS/Progress_report" TargetMode="External"/><Relationship Id="rId28" Type="http://schemas.openxmlformats.org/officeDocument/2006/relationships/hyperlink" Target="https://probonoaustralia.com.au/news/2019/03/advocates-fight-stop-ndis-funds-used-budget-booster/" TargetMode="External"/><Relationship Id="rId49" Type="http://schemas.openxmlformats.org/officeDocument/2006/relationships/hyperlink" Target="https://www.theline.org.au/" TargetMode="External"/><Relationship Id="rId114" Type="http://schemas.openxmlformats.org/officeDocument/2006/relationships/hyperlink" Target="https://www.aihw.gov.au/reports/australias-health/australias-health-2018/contents/table-of-contents" TargetMode="External"/><Relationship Id="rId119" Type="http://schemas.openxmlformats.org/officeDocument/2006/relationships/hyperlink" Target="https://www.aph.gov.au/Parliamentary_Business/Committees/Senate/Legal_and_Constitutional_Affairs/Completed_inquiries/2010-13/justicereinvestment/report/index" TargetMode="External"/><Relationship Id="rId44" Type="http://schemas.openxmlformats.org/officeDocument/2006/relationships/hyperlink" Target="https://pwd.org.au/federal-government-must-fix-gaping-hole-in-the-disability-discrimination-act/" TargetMode="External"/><Relationship Id="rId60" Type="http://schemas.openxmlformats.org/officeDocument/2006/relationships/hyperlink" Target="https://www.anrows.org.au/project/evaluation-of-the-1800respect-disability-referral-pathways-project/" TargetMode="External"/><Relationship Id="rId65" Type="http://schemas.openxmlformats.org/officeDocument/2006/relationships/hyperlink" Target="https://www.cyda.org.au/enabling-and-protecting" TargetMode="External"/><Relationship Id="rId81" Type="http://schemas.openxmlformats.org/officeDocument/2006/relationships/hyperlink" Target="https://www.aph.gov.au/Parliamentary_Business/Committees/Senate/Community_Affairs/AccessibleCommunities/Report" TargetMode="External"/><Relationship Id="rId86" Type="http://schemas.openxmlformats.org/officeDocument/2006/relationships/hyperlink" Target="https://pwd.org.au/wp-content/uploads/2019/06/CRPD_Civil_Society_Report_Word.pdf" TargetMode="External"/><Relationship Id="rId130" Type="http://schemas.openxmlformats.org/officeDocument/2006/relationships/hyperlink" Target="https://www.ag.gov.au/About/CommitteesandCouncils/Council-of-Attorneys-General/Pages/default.aspx" TargetMode="External"/><Relationship Id="rId135" Type="http://schemas.openxmlformats.org/officeDocument/2006/relationships/hyperlink" Target="https://www.abc.net.au/news/2019-02-22/first-fortnight-of-hearings-for-royal-commission-wrap-up/10837116" TargetMode="External"/><Relationship Id="rId151" Type="http://schemas.openxmlformats.org/officeDocument/2006/relationships/hyperlink" Target="https://www.aph.gov.au/Parliamentary_Business/Committees/Senate/Community_Affairs/Involuntary_Sterilisation/First_Report" TargetMode="External"/><Relationship Id="rId156" Type="http://schemas.openxmlformats.org/officeDocument/2006/relationships/hyperlink" Target="https://www.aph.gov.au/Parliamentary_Business/Committees/Senate/Community_Affairs/Involuntary_Sterilisation/Sec_Report/index" TargetMode="External"/><Relationship Id="rId177" Type="http://schemas.openxmlformats.org/officeDocument/2006/relationships/hyperlink" Target="https://www.dta.gov.au/help-and-advice/about-digital-service-standard" TargetMode="External"/><Relationship Id="rId198" Type="http://schemas.openxmlformats.org/officeDocument/2006/relationships/hyperlink" Target="https://www.canberratimes.com.au/story/6045738/autism-cage-details-emerge-as-united-nations-investigates-abuse-of-children/" TargetMode="External"/><Relationship Id="rId172"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3" Type="http://schemas.openxmlformats.org/officeDocument/2006/relationships/hyperlink" Target="https://www.canberratimes.com.au/story/6045738/autism-cage-details-emerge-as-united-nations-investigates-abuse-of-children/" TargetMode="External"/><Relationship Id="rId202" Type="http://schemas.openxmlformats.org/officeDocument/2006/relationships/hyperlink" Target="https://www.cyda.org.au/inclusion-in-education" TargetMode="External"/><Relationship Id="rId207" Type="http://schemas.openxmlformats.org/officeDocument/2006/relationships/hyperlink" Target="https://www.aph.gov.au/Parliamentary_Business/Committees/Senate/Education_and_Employment/students_with_disability/Report/c05" TargetMode="External"/><Relationship Id="rId223" Type="http://schemas.openxmlformats.org/officeDocument/2006/relationships/hyperlink" Target="https://www.aph.gov.au/Parliamentary_Business/Committees/Joint/National_Disability_Insurance_Scheme/MentalHealth/Report" TargetMode="External"/><Relationship Id="rId228" Type="http://schemas.openxmlformats.org/officeDocument/2006/relationships/hyperlink" Target="https://www.aihw.gov.au/getmedia/088848dc-906d-4a8b-aa09-79df0f943984/aihw-aus-214-aw17.pdf.aspx?inline=true" TargetMode="External"/><Relationship Id="rId244" Type="http://schemas.openxmlformats.org/officeDocument/2006/relationships/hyperlink" Target="http://dpoa.org.au/dpo-australia-election-platform/" TargetMode="External"/><Relationship Id="rId249" Type="http://schemas.openxmlformats.org/officeDocument/2006/relationships/hyperlink" Target="https://www.theguardian.com/australia-news/2019/apr/10/record-number-of-sick-or-disabled-newstart-recipients-as-coalition-seeks-savings" TargetMode="External"/><Relationship Id="rId13" Type="http://schemas.openxmlformats.org/officeDocument/2006/relationships/hyperlink" Target="https://www.aph.gov.au/Parliamentary_Business/Committees/Senate/Community_Affairs/AccessibleCommunities/Report" TargetMode="External"/><Relationship Id="rId18" Type="http://schemas.openxmlformats.org/officeDocument/2006/relationships/hyperlink" Target="https://www.pc.gov.au/research/ongoing/report-on-government-services/2019" TargetMode="External"/><Relationship Id="rId39" Type="http://schemas.openxmlformats.org/officeDocument/2006/relationships/hyperlink" Target="https://www.ndis.gov.au/about-us/publications/quarterly-reports" TargetMode="External"/><Relationship Id="rId109" Type="http://schemas.openxmlformats.org/officeDocument/2006/relationships/hyperlink" Target="https://www.pc.gov.au/research/ongoing/report-on-government-services/2019" TargetMode="External"/><Relationship Id="rId260" Type="http://schemas.openxmlformats.org/officeDocument/2006/relationships/hyperlink" Target="https://sustainabledevelopment.un.org/post2015/transformingourworld" TargetMode="External"/><Relationship Id="rId34" Type="http://schemas.openxmlformats.org/officeDocument/2006/relationships/hyperlink" Target="https://nacchocommunique.files.wordpress.com/2018/10/monitoring-mental-health-and-suicide-prevention-reform-national-report-2018.pdf" TargetMode="External"/><Relationship Id="rId50" Type="http://schemas.openxmlformats.org/officeDocument/2006/relationships/hyperlink" Target="https://www.abs.gov.au/ausstats/abs@.nsf/mf/4906.0" TargetMode="External"/><Relationship Id="rId55" Type="http://schemas.openxmlformats.org/officeDocument/2006/relationships/hyperlink" Target="https://www.aihw.gov.au/getmedia/088848dc-906d-4a8b-aa09-79df0f943984/aihw-aus-214-aw17.pdf.aspx?inline=true" TargetMode="External"/><Relationship Id="rId76" Type="http://schemas.openxmlformats.org/officeDocument/2006/relationships/hyperlink" Target="https://www.industry.gov.au/sites/g/files/net3906/f/July%202018/document/pdf/review_of_the_disability_access_to_premises-buildings_standards_2010_report.pdf" TargetMode="External"/><Relationship Id="rId97" Type="http://schemas.openxmlformats.org/officeDocument/2006/relationships/hyperlink" Target="https://www.lifeline.org.au/about-lifeline/lifeline-information/statistics-on-suicide-in-australia" TargetMode="External"/><Relationship Id="rId104" Type="http://schemas.openxmlformats.org/officeDocument/2006/relationships/hyperlink" Target="https://www.unisdr.org/we/coordinate/sendai-framework" TargetMode="External"/><Relationship Id="rId120" Type="http://schemas.openxmlformats.org/officeDocument/2006/relationships/hyperlink" Target="http://eresources.hcourt.gov.au/showCase/2016/HCA/38" TargetMode="External"/><Relationship Id="rId125" Type="http://schemas.openxmlformats.org/officeDocument/2006/relationships/hyperlink" Target="https://www.aph.gov.au/Parliamentary_Business/Committees/Senate/Community_Affairs/IndefiniteDetention45/Report" TargetMode="External"/><Relationship Id="rId141" Type="http://schemas.openxmlformats.org/officeDocument/2006/relationships/hyperlink" Target="https://disability.royalcommission.gov.au/Pages/default.aspx" TargetMode="External"/><Relationship Id="rId146" Type="http://schemas.openxmlformats.org/officeDocument/2006/relationships/hyperlink" Target="https://www.aph.gov.au/Parliamentary_Business/Committees/Joint/National_Disability_Insurance_Scheme/General_NDIS/Report" TargetMode="External"/><Relationship Id="rId167" Type="http://schemas.openxmlformats.org/officeDocument/2006/relationships/hyperlink" Target="https://www.ag.gov.au/Consultations/Documents/Convention-on-the-rights-of-persons-with-disabilities/Australias-draft-combined-second-and-third-periodic-report.pdf" TargetMode="External"/><Relationship Id="rId188" Type="http://schemas.openxmlformats.org/officeDocument/2006/relationships/hyperlink" Target="https://www.smh.com.au/lifestyle/motherhood-on-ice-20150603-ghfwga.html" TargetMode="External"/><Relationship Id="rId7" Type="http://schemas.openxmlformats.org/officeDocument/2006/relationships/hyperlink" Target="https://www.pc.gov.au/inquiries/completed/ndis-costs" TargetMode="External"/><Relationship Id="rId71" Type="http://schemas.openxmlformats.org/officeDocument/2006/relationships/hyperlink" Target="https://www.dss.gov.au/sites/default/files/documents/10_2016/final_-_nds_second_implementation_plan_-_pdf_final_for_web.pdf" TargetMode="External"/><Relationship Id="rId92" Type="http://schemas.openxmlformats.org/officeDocument/2006/relationships/hyperlink" Target="https://www.abs.gov.au/ausstats/abs@.nsf/Lookup/by%20Subject/3303.0~2017~Main%20Features~Intentional%20self-harm%20in%20Aboriginal%20and%20Torres%20Strait%20Islander%20people~10" TargetMode="External"/><Relationship Id="rId162" Type="http://schemas.openxmlformats.org/officeDocument/2006/relationships/hyperlink" Target="https://www.refworld.org/docid/593a8c924.html" TargetMode="External"/><Relationship Id="rId183" Type="http://schemas.openxmlformats.org/officeDocument/2006/relationships/hyperlink" Target="http://wwda.org.au/wp-content/uploads/2016/10/Position_Statement_4_-_Sexual_and_Reproductive_Rights_FINAL_WEB.pdf" TargetMode="External"/><Relationship Id="rId213" Type="http://schemas.openxmlformats.org/officeDocument/2006/relationships/hyperlink" Target="http://wwda.org.au/wp-content/uploads/2016/10/Position_Statement_4_-_Sexual_and_Reproductive_Rights_FINAL_WEB.pdf" TargetMode="External"/><Relationship Id="rId218" Type="http://schemas.openxmlformats.org/officeDocument/2006/relationships/hyperlink" Target="https://www.aihw.gov.au/reports/australias-health/australias-health-2018/contents/table-of-contents" TargetMode="External"/><Relationship Id="rId234" Type="http://schemas.openxmlformats.org/officeDocument/2006/relationships/hyperlink" Target="https://www.dss.gov.au/our-responsibilities/disability-and-carers/programmes-services/for-people-with-disability/bswat-payment-scheme/questions-and-answers-bswat-payment-scheme" TargetMode="External"/><Relationship Id="rId239" Type="http://schemas.openxmlformats.org/officeDocument/2006/relationships/hyperlink" Target="https://www.pwc.com.au/industry/government/assets/disability-in-australia.pdf" TargetMode="External"/><Relationship Id="rId2" Type="http://schemas.openxmlformats.org/officeDocument/2006/relationships/hyperlink" Target="http://www.aph.gov.au/Parliamentary_Business/Committees/Senate/Community_Affairs/Involuntary_Sterilisation/Government_Response" TargetMode="External"/><Relationship Id="rId29" Type="http://schemas.openxmlformats.org/officeDocument/2006/relationships/hyperlink" Target="https://www.anao.gov.au/work/performance-audit/decision-making-controls-sustainability-ndis" TargetMode="External"/><Relationship Id="rId250" Type="http://schemas.openxmlformats.org/officeDocument/2006/relationships/hyperlink" Target="https://www.theguardian.com/australia-news/2019/may/07/ask-a-policy-expert-why-is-it-so-hard-to-get-on-the-disability-support-pension" TargetMode="External"/><Relationship Id="rId255" Type="http://schemas.openxmlformats.org/officeDocument/2006/relationships/hyperlink" Target="https://www.aihw.gov.au/getmedia/088848dc-906d-4a8b-aa09-79df0f943984/aihw-aus-214-aw17.pdf.aspx?inline=true" TargetMode="External"/><Relationship Id="rId24" Type="http://schemas.openxmlformats.org/officeDocument/2006/relationships/hyperlink" Target="https://www.aph.gov.au/Parliamentary_Business/Committees/Joint/National_Disability_Insurance_Scheme/General_NDIS/Progress_report" TargetMode="External"/><Relationship Id="rId40" Type="http://schemas.openxmlformats.org/officeDocument/2006/relationships/hyperlink" Target="https://www.pc.gov.au/inquiries/completed/ndis-costs" TargetMode="External"/><Relationship Id="rId45" Type="http://schemas.openxmlformats.org/officeDocument/2006/relationships/hyperlink" Target="https://www.dss.gov.au/women/programs-services/reducing-violence/the-national-plan-to-reduce-violence-against-women-and-their-children-2010-2022" TargetMode="External"/><Relationship Id="rId66" Type="http://schemas.openxmlformats.org/officeDocument/2006/relationships/hyperlink" Target="https://childsafe.humanrights.gov.au/national-principles/download-national-principles" TargetMode="External"/><Relationship Id="rId87" Type="http://schemas.openxmlformats.org/officeDocument/2006/relationships/hyperlink" Target="https://www.abs.gov.au/ausstats/abs@.nsf/Latestproducts/4430.0Main%20Features802015?opendocument&amp;tabname=Summary&amp;prodno=4430.0&amp;issue=2015&amp;num=&amp;view=" TargetMode="External"/><Relationship Id="rId110" Type="http://schemas.openxmlformats.org/officeDocument/2006/relationships/hyperlink" Target="https://www.aihw.gov.au/reports/australias-health/australias-health-2018/contents/table-of-contents" TargetMode="External"/><Relationship Id="rId115" Type="http://schemas.openxmlformats.org/officeDocument/2006/relationships/hyperlink" Target="https://apo.org.au/sites/default/files/resource-files/2019/05/apo-nid238771-1362216.pdf" TargetMode="External"/><Relationship Id="rId131" Type="http://schemas.openxmlformats.org/officeDocument/2006/relationships/hyperlink" Target="https://www.homeaffairs.gov.au/help-and-support/how-to-engage-us/committees-and-fora/ministerial-council-police-emergency-management" TargetMode="External"/><Relationship Id="rId136" Type="http://schemas.openxmlformats.org/officeDocument/2006/relationships/hyperlink" Target="https://www.abc.net.au/news/2019-06-18/boy-held-completely-naked-in-prison-watch-house-for-days/11207734" TargetMode="External"/><Relationship Id="rId157" Type="http://schemas.openxmlformats.org/officeDocument/2006/relationships/hyperlink" Target="https://www.refworld.org/docid/593a8c924.html" TargetMode="External"/><Relationship Id="rId178"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61" Type="http://schemas.openxmlformats.org/officeDocument/2006/relationships/hyperlink" Target="https://www.medibankhealth.com.au/about.asp" TargetMode="External"/><Relationship Id="rId82"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152" Type="http://schemas.openxmlformats.org/officeDocument/2006/relationships/hyperlink" Target="https://www.aph.gov.au/Parliamentary_Business/Committees/Senate/Community_Affairs/Involuntary_Sterilisation/Sec_Report/index" TargetMode="External"/><Relationship Id="rId173"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4" Type="http://schemas.openxmlformats.org/officeDocument/2006/relationships/hyperlink" Target="https://www.aph.gov.au/Parliamentary_Business/Committees/Senate/Community_Affairs/Violence_abuse_neglect/Report" TargetMode="External"/><Relationship Id="rId199" Type="http://schemas.openxmlformats.org/officeDocument/2006/relationships/hyperlink" Target="http://dpoa.org.au/2017-18-federal-budget-priorities/" TargetMode="External"/><Relationship Id="rId203" Type="http://schemas.openxmlformats.org/officeDocument/2006/relationships/hyperlink" Target="https://www.abc.net.au/7.30/australian-schools-failing-children-with/7092424" TargetMode="External"/><Relationship Id="rId208" Type="http://schemas.openxmlformats.org/officeDocument/2006/relationships/hyperlink" Target="https://www.aph.gov.au/Parliamentary_Business/Committees/Senate/Education_and_Employment/students_with_disability/Report" TargetMode="External"/><Relationship Id="rId229" Type="http://schemas.openxmlformats.org/officeDocument/2006/relationships/hyperlink" Target="https://www.aihw.gov.au/getmedia/088848dc-906d-4a8b-aa09-79df0f943984/aihw-aus-214-aw17.pdf.aspx?inline=true" TargetMode="External"/><Relationship Id="rId19" Type="http://schemas.openxmlformats.org/officeDocument/2006/relationships/hyperlink" Target="https://www.aph.gov.au/Parliamentary_Business/Committees/Joint/National_Disability_Insurance_Scheme/General_NDIS/Report" TargetMode="External"/><Relationship Id="rId224" Type="http://schemas.openxmlformats.org/officeDocument/2006/relationships/hyperlink" Target="https://www.aph.gov.au/Parliamentary_Business/Committees/Joint/National_Disability_Insurance_Scheme/MentalHealth/Report" TargetMode="External"/><Relationship Id="rId240" Type="http://schemas.openxmlformats.org/officeDocument/2006/relationships/hyperlink" Target="https://www.aihw.gov.au/getmedia/088848dc-906d-4a8b-aa09-79df0f943984/aihw-aus-214-aw17.pdf.aspx?inline=true" TargetMode="External"/><Relationship Id="rId245" Type="http://schemas.openxmlformats.org/officeDocument/2006/relationships/hyperlink" Target="http://dpoa.org.au/wp-content/uploads/2017/05/ICESCR-Final-Submission-May17.pdf" TargetMode="External"/><Relationship Id="rId261" Type="http://schemas.openxmlformats.org/officeDocument/2006/relationships/hyperlink" Target="https://sustainabledevelopment.un.org/sdgs" TargetMode="External"/><Relationship Id="rId14" Type="http://schemas.openxmlformats.org/officeDocument/2006/relationships/hyperlink" Target="https://www.aph.gov.au/Parliamentary_Business/Committees/Senate/Community_Affairs/AccessibleCommunities/Government_Response" TargetMode="External"/><Relationship Id="rId30" Type="http://schemas.openxmlformats.org/officeDocument/2006/relationships/hyperlink" Target="https://www.aph.gov.au/Parliamentary_Business/Committees/Joint/National_Disability_Insurance_Scheme/MarketReadiness/Report" TargetMode="External"/><Relationship Id="rId35" Type="http://schemas.openxmlformats.org/officeDocument/2006/relationships/hyperlink" Target="https://www.ndis.gov.au/providers/price-guides-and-information" TargetMode="External"/><Relationship Id="rId56" Type="http://schemas.openxmlformats.org/officeDocument/2006/relationships/hyperlink" Target="https://www.1800respect.org.au/" TargetMode="External"/><Relationship Id="rId77" Type="http://schemas.openxmlformats.org/officeDocument/2006/relationships/hyperlink" Target="https://www.aph.gov.au/Parliamentary_Business/Committees/Senate/Community_Affairs/AccessibleCommunities/Report" TargetMode="External"/><Relationship Id="rId100" Type="http://schemas.openxmlformats.org/officeDocument/2006/relationships/hyperlink" Target="https://www.abc.net.au/news/2017-02-08/study-finds-intellectually-disabled-two-times-preventable-death/8248772" TargetMode="External"/><Relationship Id="rId105" Type="http://schemas.openxmlformats.org/officeDocument/2006/relationships/hyperlink" Target="https://www.homeaffairs.gov.au/emergency/files/national-disaster-risk-reduction-framework.pdf" TargetMode="External"/><Relationship Id="rId126" Type="http://schemas.openxmlformats.org/officeDocument/2006/relationships/hyperlink" Target="https://www.aph.gov.au/Parliamentary_Business/Committees/Senate/Community_Affairs/IndefiniteDetention45/Report" TargetMode="External"/><Relationship Id="rId147" Type="http://schemas.openxmlformats.org/officeDocument/2006/relationships/hyperlink" Target="https://www.aph.gov.au/Parliamentary_Business/Committees/Senate/Community_Affairs/Involuntary_Sterilisation/Submissions" TargetMode="External"/><Relationship Id="rId168" Type="http://schemas.openxmlformats.org/officeDocument/2006/relationships/hyperlink" Target="https://www.ombo.nsw.gov.au/__data/assets/pdf_file/0006/58389/Report-of-Reviewable-Deaths-in-2014-2017.pdf" TargetMode="External"/><Relationship Id="rId8" Type="http://schemas.openxmlformats.org/officeDocument/2006/relationships/hyperlink" Target="https://www.dss.gov.au/our-responsibilities/disability-and-carers/publications-articles/policy-research/national-disability-strategy-2010-2020" TargetMode="External"/><Relationship Id="rId51" Type="http://schemas.openxmlformats.org/officeDocument/2006/relationships/hyperlink" Target="https://www.abs.gov.au/" TargetMode="External"/><Relationship Id="rId72" Type="http://schemas.openxmlformats.org/officeDocument/2006/relationships/hyperlink" Target="https://www.dss.gov.au/sites/default/files/documents/10_2016/final_-_nds_second_implementation_plan_-_pdf_final_for_web.pdf" TargetMode="External"/><Relationship Id="rId93" Type="http://schemas.openxmlformats.org/officeDocument/2006/relationships/hyperlink" Target="https://www.smh.com.au/healthcare/leaders-urged-to-declare-aboriginal-child-suicides-a-national-crisis-20190319-p515fh.html" TargetMode="External"/><Relationship Id="rId98" Type="http://schemas.openxmlformats.org/officeDocument/2006/relationships/hyperlink" Target="https://www.lifeline.org.au/about-lifeline/lifeline-information/statistics-on-suicide-in-australia" TargetMode="External"/><Relationship Id="rId121" Type="http://schemas.openxmlformats.org/officeDocument/2006/relationships/hyperlink" Target="https://www.abc.net.au/news/2016-10-05/deaf-jurors-allowed-in-us,-nz/7905810" TargetMode="External"/><Relationship Id="rId142" Type="http://schemas.openxmlformats.org/officeDocument/2006/relationships/hyperlink" Target="https://www.ohchr.org/EN/ProfessionalInterest/Pages/RemedyAndReparation.aspx" TargetMode="External"/><Relationship Id="rId163" Type="http://schemas.openxmlformats.org/officeDocument/2006/relationships/hyperlink" Target="https://www.refworld.org/docid/593a8c924.html" TargetMode="External"/><Relationship Id="rId184" Type="http://schemas.openxmlformats.org/officeDocument/2006/relationships/hyperlink" Target="http://wwda.org.au/wp-content/uploads/2013/12/ACDA_Sub_Sen_Inquiry_Violence_Institutions.pdf" TargetMode="External"/><Relationship Id="rId189" Type="http://schemas.openxmlformats.org/officeDocument/2006/relationships/hyperlink" Target="http://www.themercury.com.au/lifestyle/motherhood-a-precious-gift-many-cant-afford/news-story/7b61d21e522ab4e70631d611231518bf" TargetMode="External"/><Relationship Id="rId219" Type="http://schemas.openxmlformats.org/officeDocument/2006/relationships/hyperlink" Target="https://www.aph.gov.au/Parliamentary_Business/Committees/Joint/National_Disability_Insurance_Scheme/General_NDIS/Report" TargetMode="External"/><Relationship Id="rId3" Type="http://schemas.openxmlformats.org/officeDocument/2006/relationships/hyperlink" Target="https://www.dss.gov.au/our-responsibilities/disability-and-carers/program-services/for-people-with-disability/national-disability-advocacy-program-ndap" TargetMode="External"/><Relationship Id="rId214" Type="http://schemas.openxmlformats.org/officeDocument/2006/relationships/hyperlink" Target="https://www.aihw.gov.au/reports/australias-health/australias-health-2018/contents/table-of-contents" TargetMode="External"/><Relationship Id="rId230" Type="http://schemas.openxmlformats.org/officeDocument/2006/relationships/hyperlink" Target="https://www.humanrights.gov.au/our-work/disability-rights/publications/willing-work-national-inquiry-employment-discrimination" TargetMode="External"/><Relationship Id="rId235" Type="http://schemas.openxmlformats.org/officeDocument/2006/relationships/hyperlink" Target="https://www.jobaccess.gov.au/supported-wage-system-sws" TargetMode="External"/><Relationship Id="rId251" Type="http://schemas.openxmlformats.org/officeDocument/2006/relationships/hyperlink" Target="https://www.aihw.gov.au/about-our-data/our-data-collections/specialist-homelessness-services-collection" TargetMode="External"/><Relationship Id="rId256" Type="http://schemas.openxmlformats.org/officeDocument/2006/relationships/hyperlink" Target="https://www.aihw.gov.au/getmedia/088848dc-906d-4a8b-aa09-79df0f943984/aihw-aus-214-aw17.pdf.aspx?inline=true" TargetMode="External"/><Relationship Id="rId25" Type="http://schemas.openxmlformats.org/officeDocument/2006/relationships/hyperlink" Target="https://www.aph.gov.au/Parliamentary_Business/Committees/Joint/National_Disability_Insurance_Scheme/General_NDIS/Report" TargetMode="External"/><Relationship Id="rId46" Type="http://schemas.openxmlformats.org/officeDocument/2006/relationships/hyperlink" Target="https://www.dss.gov.au/women/programs-services/reducing-violence/the-national-plan-to-reduce-violence-against-women-and-their-children-2010-2022" TargetMode="External"/><Relationship Id="rId67" Type="http://schemas.openxmlformats.org/officeDocument/2006/relationships/hyperlink" Target="https://www.aihw.gov.au/getmedia/088848dc-906d-4a8b-aa09-79df0f943984/aihw-aus-214-aw17.pdf.aspx?inline=true" TargetMode="External"/><Relationship Id="rId116" Type="http://schemas.openxmlformats.org/officeDocument/2006/relationships/hyperlink" Target="https://apo.org.au/sites/default/files/resource-files/2019/05/apo-nid238771-1362216.pdf" TargetMode="External"/><Relationship Id="rId137" Type="http://schemas.openxmlformats.org/officeDocument/2006/relationships/hyperlink" Target="http://wwda.org.au/wp-content/uploads/2013/12/ACDA_Sub_Sen_Inquiry_Violence_Institutions.pdf" TargetMode="External"/><Relationship Id="rId158" Type="http://schemas.openxmlformats.org/officeDocument/2006/relationships/hyperlink" Target="http://www.neda.org.au/sites/default/files/2017-12/NEDA%20Submission%20JSCM%20Review%202009%20Final.pdf" TargetMode="External"/><Relationship Id="rId20" Type="http://schemas.openxmlformats.org/officeDocument/2006/relationships/hyperlink" Target="https://www.aph.gov.au/Parliamentary_Business/Committees/Joint/National_Disability_Insurance_Scheme/General_NDIS/Report" TargetMode="External"/><Relationship Id="rId41" Type="http://schemas.openxmlformats.org/officeDocument/2006/relationships/hyperlink" Target="https://www.aph.gov.au/Parliamentary_Business/Committees/Joint/National_Disability_Insurance_Scheme/General_NDIS/Report" TargetMode="External"/><Relationship Id="rId62" Type="http://schemas.openxmlformats.org/officeDocument/2006/relationships/hyperlink" Target="https://www.esafety.gov.au/about-the-office/newsroom/media-releases/more-support-for-women-experiencing-abuse-through-technology" TargetMode="External"/><Relationship Id="rId83"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88" Type="http://schemas.openxmlformats.org/officeDocument/2006/relationships/hyperlink" Target="https://www.aihw.gov.au/reports/australias-health/australias-health-2018/contents/table-of-contents" TargetMode="External"/><Relationship Id="rId111" Type="http://schemas.openxmlformats.org/officeDocument/2006/relationships/hyperlink" Target="https://apo.org.au/sites/default/files/resource-files/2019/05/apo-nid238771-1362216.pdf" TargetMode="External"/><Relationship Id="rId132" Type="http://schemas.openxmlformats.org/officeDocument/2006/relationships/hyperlink" Target="https://pwd.org.au/wp-content/uploads/2019/06/CRPD_Civil_Society_Report_Word.pdf" TargetMode="External"/><Relationship Id="rId153" Type="http://schemas.openxmlformats.org/officeDocument/2006/relationships/hyperlink" Target="https://www.aph.gov.au/Parliamentary_Business/Committees/Senate/Community_Affairs/Involuntary_Sterilisation/First_Report" TargetMode="External"/><Relationship Id="rId174" Type="http://schemas.openxmlformats.org/officeDocument/2006/relationships/hyperlink" Target="https://www.aihw.gov.au/getmedia/088848dc-906d-4a8b-aa09-79df0f943984/aihw-aus-214-aw17.pdf.aspx?inline=true" TargetMode="External"/><Relationship Id="rId179" Type="http://schemas.openxmlformats.org/officeDocument/2006/relationships/hyperlink" Target="http://www.naclc.org.au/resources/ICESCR%20Final%20Submission%20May17.pdf" TargetMode="External"/><Relationship Id="rId195" Type="http://schemas.openxmlformats.org/officeDocument/2006/relationships/hyperlink" Target="https://www.aph.gov.au/Parliamentary_Business/Committees/Senate/Education_and_Employment/students_with_disability/Report" TargetMode="External"/><Relationship Id="rId209" Type="http://schemas.openxmlformats.org/officeDocument/2006/relationships/hyperlink" Target="https://www.aihw.gov.au/reports/australias-health/australias-health-2018/contents/table-of-contents" TargetMode="External"/><Relationship Id="rId190" Type="http://schemas.openxmlformats.org/officeDocument/2006/relationships/hyperlink" Target="https://www.cyda.org.au/cyda-education-survey-2016" TargetMode="External"/><Relationship Id="rId204" Type="http://schemas.openxmlformats.org/officeDocument/2006/relationships/hyperlink" Target="https://www.aihw.gov.au/getmedia/34f09557-0acf-4adf-837d-eada7b74d466/Education-20905.pdf.aspx" TargetMode="External"/><Relationship Id="rId220" Type="http://schemas.openxmlformats.org/officeDocument/2006/relationships/hyperlink" Target="https://www.coag.gov.au/sites/default/files/communique/NDIS-Principles-to-Determine-Responsibilities-NDIS-and-Other-Service.pdf" TargetMode="External"/><Relationship Id="rId225" Type="http://schemas.openxmlformats.org/officeDocument/2006/relationships/hyperlink" Target="https://www.pwc.com.au/industry/government/assets/disability-in-australia.pdf" TargetMode="External"/><Relationship Id="rId241" Type="http://schemas.openxmlformats.org/officeDocument/2006/relationships/hyperlink" Target="https://www.aihw.gov.au/getmedia/088848dc-906d-4a8b-aa09-79df0f943984/aihw-aus-214-aw17.pdf.aspx?inline=true" TargetMode="External"/><Relationship Id="rId246" Type="http://schemas.openxmlformats.org/officeDocument/2006/relationships/hyperlink" Target="https://www.anao.gov.au/work/performance-audit/qualifying-disability-support-pension" TargetMode="External"/><Relationship Id="rId15" Type="http://schemas.openxmlformats.org/officeDocument/2006/relationships/hyperlink" Target="https://www.ndis.gov.au/about-us/operational-guidelines/access-ndis-operational-guideline/access-ndis-access-criteria" TargetMode="External"/><Relationship Id="rId36" Type="http://schemas.openxmlformats.org/officeDocument/2006/relationships/hyperlink" Target="https://www.aph.gov.au/Parliamentary_Business/Committees/Joint/National_Disability_Insurance_Scheme/General_NDIS/Report" TargetMode="External"/><Relationship Id="rId57" Type="http://schemas.openxmlformats.org/officeDocument/2006/relationships/hyperlink" Target="http://wwda.org.au/wp-content/uploads/2016/09/1800RESPECT_Report_FINAL.pdf" TargetMode="External"/><Relationship Id="rId106" Type="http://schemas.openxmlformats.org/officeDocument/2006/relationships/hyperlink" Target="https://www.theguardian.com/australia-news/2019/may/14/inequality-and-climate-change-the-perfect-storm-threatening-the-health-of-australias-poorest" TargetMode="External"/><Relationship Id="rId127" Type="http://schemas.openxmlformats.org/officeDocument/2006/relationships/hyperlink" Target="https://www.ag.gov.au/RightsAndProtections/HumanRights/United-Nations-Human-Rights-Reporting/Pages/Australias-Universal-Periodic-Review.aspx" TargetMode="External"/><Relationship Id="rId262" Type="http://schemas.openxmlformats.org/officeDocument/2006/relationships/hyperlink" Target="http://dfat.gov.au/about-us/publications/Pages/development-for-all-2015-2020.aspx" TargetMode="External"/><Relationship Id="rId10" Type="http://schemas.openxmlformats.org/officeDocument/2006/relationships/hyperlink" Target="https://www.aph.gov.au/Parliamentary_Business/Committees/Senate/Community_Affairs/AccessibleCommunities/Report" TargetMode="External"/><Relationship Id="rId31" Type="http://schemas.openxmlformats.org/officeDocument/2006/relationships/hyperlink" Target="http://dpoa.org.au/wp-content/uploads/2016/06/ACDA-Election-Policy-Platform.pdf" TargetMode="External"/><Relationship Id="rId52" Type="http://schemas.openxmlformats.org/officeDocument/2006/relationships/hyperlink" Target="https://www.abs.gov.au/ausstats/abs@.nsf/mf/4714.0" TargetMode="External"/><Relationship Id="rId73" Type="http://schemas.openxmlformats.org/officeDocument/2006/relationships/hyperlink" Target="https://www.sprc.unsw.edu.au/media/SPRCFile/NDS_Review_Final_Report.pdf" TargetMode="External"/><Relationship Id="rId78" Type="http://schemas.openxmlformats.org/officeDocument/2006/relationships/hyperlink" Target="https://www.dss.gov.au/our-responsibilities/disability-and-carers/standards-and-quality-assurance/national-standards-for-disability-services" TargetMode="External"/><Relationship Id="rId94" Type="http://schemas.openxmlformats.org/officeDocument/2006/relationships/hyperlink" Target="https://www.abs.gov.au/ausstats/abs@.nsf/Lookup/by%20Subject/3303.0~2015~Main%20Features~Australia's%20leading%20causes%20of%20death,%202015~3" TargetMode="External"/><Relationship Id="rId99" Type="http://schemas.openxmlformats.org/officeDocument/2006/relationships/hyperlink" Target="https://www.abc.net.au/news/2017-02-08/study-finds-intellectually-disabled-two-times-preventable-death/8248772" TargetMode="External"/><Relationship Id="rId101" Type="http://schemas.openxmlformats.org/officeDocument/2006/relationships/hyperlink" Target="https://www.justice.qld.gov.au/__data/assets/pdf_file/0008/460088/final-systemic-advocacy-report-deaths-in-care-of-people-with-disability-in-Queensland-February-2016.pdf" TargetMode="External"/><Relationship Id="rId122" Type="http://schemas.openxmlformats.org/officeDocument/2006/relationships/hyperlink" Target="http://dpoa.org.au/wp-content/uploads/2017/06/DPOA_Sub_LOI_CRPD.pdf" TargetMode="External"/><Relationship Id="rId143" Type="http://schemas.openxmlformats.org/officeDocument/2006/relationships/hyperlink" Target="http://wwda.org.au/wp-content/uploads/2013/12/ACDA_Sub_Sen_Inquiry_Violence_Institutions.pdf" TargetMode="External"/><Relationship Id="rId148" Type="http://schemas.openxmlformats.org/officeDocument/2006/relationships/hyperlink" Target="http://wwda.org.au/wp-content/uploads/2013/12/FIGOGuidelines2011.pdf" TargetMode="External"/><Relationship Id="rId164" Type="http://schemas.openxmlformats.org/officeDocument/2006/relationships/hyperlink" Target="https://www.aihw.gov.au/getmedia/088848dc-906d-4a8b-aa09-79df0f943984/aihw-aus-214-aw17.pdf.aspx?inline=true" TargetMode="External"/><Relationship Id="rId169" Type="http://schemas.openxmlformats.org/officeDocument/2006/relationships/hyperlink" Target="http://www.aph.gov.au/Parliamentary_Business/Committees/Senate/Community_Affairs/Young_people_in_aged_care/Report" TargetMode="External"/><Relationship Id="rId185" Type="http://schemas.openxmlformats.org/officeDocument/2006/relationships/hyperlink" Target="http://wwda.org.au/wp-content/uploads/2013/12/Sterilization_Disability_Briefing_Paper_October2011.pdf" TargetMode="External"/><Relationship Id="rId4" Type="http://schemas.openxmlformats.org/officeDocument/2006/relationships/hyperlink" Target="https://www.dss.gov.au/sites/default/files/documents/12_2018/disability-advocacy-fact-sheet.pdf" TargetMode="External"/><Relationship Id="rId9" Type="http://schemas.openxmlformats.org/officeDocument/2006/relationships/hyperlink" Target="https://www.dss.gov.au/our-responsibilities/disability-and-carers/publications-articles/policy-research/national-disability-strategy-2010-2020" TargetMode="External"/><Relationship Id="rId180" Type="http://schemas.openxmlformats.org/officeDocument/2006/relationships/hyperlink" Target="https://www.humanrightscommission.vic.gov.au/home/news-and-events/item/568-communiqu%C3%A9-from-australian-council-of-human-rights-agencies-meeting-18-19-march-2013" TargetMode="External"/><Relationship Id="rId210" Type="http://schemas.openxmlformats.org/officeDocument/2006/relationships/hyperlink" Target="https://www.aihw.gov.au/reports/australias-health/australias-health-2018/contents/table-of-contents" TargetMode="External"/><Relationship Id="rId215" Type="http://schemas.openxmlformats.org/officeDocument/2006/relationships/hyperlink" Target="https://www.pc.gov.au/inquiries/completed/ndis-costs" TargetMode="External"/><Relationship Id="rId236" Type="http://schemas.openxmlformats.org/officeDocument/2006/relationships/hyperlink" Target="https://www.pc.gov.au/inquiries/completed/disability-agreement/issues/disability-agreement-issues.pdf" TargetMode="External"/><Relationship Id="rId257" Type="http://schemas.openxmlformats.org/officeDocument/2006/relationships/hyperlink" Target="https://www.pc.gov.au/research/ongoing/report-on-government-services/2019" TargetMode="External"/><Relationship Id="rId26" Type="http://schemas.openxmlformats.org/officeDocument/2006/relationships/hyperlink" Target="https://www.aihw.gov.au/getmedia/088848dc-906d-4a8b-aa09-79df0f943984/aihw-aus-214-aw17.pdf.aspx?inline=true" TargetMode="External"/><Relationship Id="rId231" Type="http://schemas.openxmlformats.org/officeDocument/2006/relationships/hyperlink" Target="https://www.dss.gov.au/our-responsibilities/disability-and-carers/programmes-services/disability-employment-services" TargetMode="External"/><Relationship Id="rId252" Type="http://schemas.openxmlformats.org/officeDocument/2006/relationships/hyperlink" Target="https://www.aihw.gov.au/getmedia/088848dc-906d-4a8b-aa09-79df0f943984/aihw-aus-214-aw17.pdf.aspx?inline=true" TargetMode="External"/><Relationship Id="rId47" Type="http://schemas.openxmlformats.org/officeDocument/2006/relationships/hyperlink" Target="http://www.aph.gov.au/Parliamentary_Business/Committees/Senate/Community_Affairs/Violence_abuse_neglect/Report" TargetMode="External"/><Relationship Id="rId68" Type="http://schemas.openxmlformats.org/officeDocument/2006/relationships/hyperlink" Target="https://www.idpwd.com.au/stories/awards/" TargetMode="External"/><Relationship Id="rId89" Type="http://schemas.openxmlformats.org/officeDocument/2006/relationships/hyperlink" Target="https://www.aihw.gov.au/reports/australias-health/australias-health-2018/contents/table-of-contents" TargetMode="External"/><Relationship Id="rId112" Type="http://schemas.openxmlformats.org/officeDocument/2006/relationships/hyperlink" Target="https://www.aph.gov.au/Parliamentary_Business/Committees/Senate/Legal_and_Constitutional_Affairs/Completed_inquiries/2010-13/justicereinvestment/report/index" TargetMode="External"/><Relationship Id="rId133" Type="http://schemas.openxmlformats.org/officeDocument/2006/relationships/hyperlink" Target="https://www.aph.gov.au/Parliamentary_Business/Committees/Senate/Community_Affairs/IndefiniteDetention45/Report" TargetMode="External"/><Relationship Id="rId154" Type="http://schemas.openxmlformats.org/officeDocument/2006/relationships/hyperlink" Target="http://wwda.org.au/crpd-cedaw-joint-statement-reprorights/" TargetMode="External"/><Relationship Id="rId175" Type="http://schemas.openxmlformats.org/officeDocument/2006/relationships/hyperlink" Target="https://www.pc.gov.au/research/ongoing/report-on-government-services/2019" TargetMode="External"/><Relationship Id="rId196" Type="http://schemas.openxmlformats.org/officeDocument/2006/relationships/hyperlink" Target="https://www.abc.net.au/7.30/school-investigated-after-claims-boy-with-autism/7749660" TargetMode="External"/><Relationship Id="rId200" Type="http://schemas.openxmlformats.org/officeDocument/2006/relationships/hyperlink" Target="https://www.aihw.gov.au/getmedia/34f09557-0acf-4adf-837d-eada7b74d466/Education-20905.pdf.aspx" TargetMode="External"/><Relationship Id="rId16" Type="http://schemas.openxmlformats.org/officeDocument/2006/relationships/hyperlink" Target="https://www.legislation.gov.au/Details/C2013A00020" TargetMode="External"/><Relationship Id="rId221" Type="http://schemas.openxmlformats.org/officeDocument/2006/relationships/hyperlink" Target="https://www.aph.gov.au/Parliamentary_Business/Committees/Joint/National_Disability_Insurance_Scheme/MarketReadiness/Report" TargetMode="External"/><Relationship Id="rId242" Type="http://schemas.openxmlformats.org/officeDocument/2006/relationships/hyperlink" Target="https://www.aihw.gov.au/getmedia/088848dc-906d-4a8b-aa09-79df0f943984/aihw-aus-214-aw17.pdf.aspx?inline=true" TargetMode="External"/><Relationship Id="rId263" Type="http://schemas.openxmlformats.org/officeDocument/2006/relationships/hyperlink" Target="https://dfat.gov.au/about-us/publications/Pages/dfat-indigenous-peoples-strategy-2015-2019.aspx" TargetMode="External"/><Relationship Id="rId37" Type="http://schemas.openxmlformats.org/officeDocument/2006/relationships/hyperlink" Target="https://www.ndis.gov.au/communities/ilc-home" TargetMode="External"/><Relationship Id="rId58" Type="http://schemas.openxmlformats.org/officeDocument/2006/relationships/hyperlink" Target="https://www.1800respect.org.au/sunny/" TargetMode="External"/><Relationship Id="rId79" Type="http://schemas.openxmlformats.org/officeDocument/2006/relationships/hyperlink" Target="https://www.dss.gov.au/sites/default/files/documents/11_2014/quality_assurance_for_disability_advocacy_and_employment_booklet_0.pdf" TargetMode="External"/><Relationship Id="rId102" Type="http://schemas.openxmlformats.org/officeDocument/2006/relationships/hyperlink" Target="https://www.ombo.nsw.gov.au/__data/assets/pdf_file/0006/58389/Report-of-Reviewable-Deaths-in-2014-2017.pdf" TargetMode="External"/><Relationship Id="rId123" Type="http://schemas.openxmlformats.org/officeDocument/2006/relationships/hyperlink" Target="https://pwd.org.au/wp-content/uploads/2019/06/CRPD_Civil_Society_Report_Word.pdf" TargetMode="External"/><Relationship Id="rId144" Type="http://schemas.openxmlformats.org/officeDocument/2006/relationships/hyperlink" Target="https://www.aihw.gov.au/getmedia/088848dc-906d-4a8b-aa09-79df0f943984/aihw-aus-214-aw17.pdf.aspx?inline=true" TargetMode="External"/><Relationship Id="rId90" Type="http://schemas.openxmlformats.org/officeDocument/2006/relationships/hyperlink" Target="https://www.aihw.gov.au/reports/australias-health/australias-health-2018/contents/table-of-contents" TargetMode="External"/><Relationship Id="rId165" Type="http://schemas.openxmlformats.org/officeDocument/2006/relationships/hyperlink" Target="https://www.ag.gov.au/Consultations/Documents/Convention-on-the-rights-of-persons-with-disabilities/Australias-draft-combined-second-and-third-periodic-report.pdf" TargetMode="External"/><Relationship Id="rId186" Type="http://schemas.openxmlformats.org/officeDocument/2006/relationships/hyperlink" Target="http://wwda.org.au/wp-content/uploads/2013/12/FIGOGuidelines2011.pdf" TargetMode="External"/><Relationship Id="rId211" Type="http://schemas.openxmlformats.org/officeDocument/2006/relationships/hyperlink" Target="http://www.nswcid.org.au/images/Advocacy/Intellectual_disability_health_bid_200219.pdf" TargetMode="External"/><Relationship Id="rId232" Type="http://schemas.openxmlformats.org/officeDocument/2006/relationships/hyperlink" Target="http://dpoa.org.au/factsheet-employment/" TargetMode="External"/><Relationship Id="rId253" Type="http://schemas.openxmlformats.org/officeDocument/2006/relationships/hyperlink" Target="http://www.naclc.org.au/cb_pages/files/Submissions/Final-UPR-Submission-for-website.pdf" TargetMode="External"/><Relationship Id="rId27" Type="http://schemas.openxmlformats.org/officeDocument/2006/relationships/hyperlink" Target="https://probonoaustralia.com.au/news/2019/04/advocates-ask-why-are-ndis-funds-not-being-used-to-fix-the-scheme/" TargetMode="External"/><Relationship Id="rId48" Type="http://schemas.openxmlformats.org/officeDocument/2006/relationships/hyperlink" Target="https://www.respect.gov.au/" TargetMode="External"/><Relationship Id="rId69" Type="http://schemas.openxmlformats.org/officeDocument/2006/relationships/hyperlink" Target="https://disabilityleaders.com.au/national-awards/" TargetMode="External"/><Relationship Id="rId113" Type="http://schemas.openxmlformats.org/officeDocument/2006/relationships/hyperlink" Target="https://www.aph.gov.au/Parliamentary_Business/Committees/Senate/Community_Affairs/IndefiniteDetention45/Report" TargetMode="External"/><Relationship Id="rId134" Type="http://schemas.openxmlformats.org/officeDocument/2006/relationships/hyperlink" Target="https://providers.dhhs.vic.gov.au/disability-mental-health-and-medication-implications-practice-word" TargetMode="External"/><Relationship Id="rId80" Type="http://schemas.openxmlformats.org/officeDocument/2006/relationships/hyperlink" Target="http://dpoa.org.au/wp-content/uploads/2016/06/ACDA-Election-Policy-Platform.pdf" TargetMode="External"/><Relationship Id="rId155" Type="http://schemas.openxmlformats.org/officeDocument/2006/relationships/hyperlink" Target="http://darlington.org.au/statement/" TargetMode="External"/><Relationship Id="rId176" Type="http://schemas.openxmlformats.org/officeDocument/2006/relationships/hyperlink" Target="https://www.pc.gov.au/research/ongoing/report-on-government-services/2019" TargetMode="External"/><Relationship Id="rId197" Type="http://schemas.openxmlformats.org/officeDocument/2006/relationships/hyperlink" Target="https://www.abc.net.au/7.30/school-accused-of-leaving-teen-with-autism-outside/7803478" TargetMode="External"/><Relationship Id="rId201" Type="http://schemas.openxmlformats.org/officeDocument/2006/relationships/hyperlink" Target="https://www.aihw.gov.au/getmedia/34f09557-0acf-4adf-837d-eada7b74d466/Education-20905.pdf.aspx" TargetMode="External"/><Relationship Id="rId222" Type="http://schemas.openxmlformats.org/officeDocument/2006/relationships/hyperlink" Target="https://www.aph.gov.au/Parliamentary_Business/Committees/Joint/National_Disability_Insurance_Scheme/MentalHealth/Report" TargetMode="External"/><Relationship Id="rId243" Type="http://schemas.openxmlformats.org/officeDocument/2006/relationships/hyperlink" Target="https://www.anao.gov.au/work/performance-audit/qualifying-disability-support-pension" TargetMode="External"/><Relationship Id="rId264" Type="http://schemas.openxmlformats.org/officeDocument/2006/relationships/hyperlink" Target="https://www.ag.gov.au/RightsAndProtections/HumanRights/United-Nations-Human-Rights-Reporting/upr-recommendations/Pages/default.aspx" TargetMode="External"/><Relationship Id="rId17" Type="http://schemas.openxmlformats.org/officeDocument/2006/relationships/hyperlink" Target="https://www.aihw.gov.au/getmedia/088848dc-906d-4a8b-aa09-79df0f943984/aihw-aus-214-aw17.pdf.aspx?inline=true" TargetMode="External"/><Relationship Id="rId38" Type="http://schemas.openxmlformats.org/officeDocument/2006/relationships/hyperlink" Target="https://www.pc.gov.au/inquiries/completed/ndis-costs" TargetMode="External"/><Relationship Id="rId59" Type="http://schemas.openxmlformats.org/officeDocument/2006/relationships/hyperlink" Target="https://www.dvalert.org.au/education-and-training/2-day-workshops/disabilities-workshops" TargetMode="External"/><Relationship Id="rId103" Type="http://schemas.openxmlformats.org/officeDocument/2006/relationships/hyperlink" Target="https://www.aph.gov.au/Parliamentary_Business/Committees/Senate/Community_Affairs/AccessibleCommunities/Report" TargetMode="External"/><Relationship Id="rId124" Type="http://schemas.openxmlformats.org/officeDocument/2006/relationships/hyperlink" Target="https://www.alrc.gov.au/sites/default/files/pdfs/publications/final_report_133_amended1.pdf" TargetMode="External"/><Relationship Id="rId70" Type="http://schemas.openxmlformats.org/officeDocument/2006/relationships/hyperlink" Target="http://www.abc.net.au/rampup/" TargetMode="External"/><Relationship Id="rId91" Type="http://schemas.openxmlformats.org/officeDocument/2006/relationships/hyperlink" Target="http://theconversation.com/why-are-we-losing-so-many-indigenous-children-to-suicide-114284" TargetMode="External"/><Relationship Id="rId145" Type="http://schemas.openxmlformats.org/officeDocument/2006/relationships/hyperlink" Target="https://www.ndiscommission.gov.au/" TargetMode="External"/><Relationship Id="rId166" Type="http://schemas.openxmlformats.org/officeDocument/2006/relationships/hyperlink" Target="https://www.aihw.gov.au/getmedia/088848dc-906d-4a8b-aa09-79df0f943984/aihw-aus-214-aw17.pdf.aspx?inline=true" TargetMode="External"/><Relationship Id="rId187" Type="http://schemas.openxmlformats.org/officeDocument/2006/relationships/hyperlink" Target="http://www.wwda.org.au/wp-content/uploads/2013/12/parentingpolicypaper0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pdn.org.au/" TargetMode="External"/><Relationship Id="rId2" Type="http://schemas.openxmlformats.org/officeDocument/2006/relationships/hyperlink" Target="http://wwda.org.au/" TargetMode="External"/><Relationship Id="rId1" Type="http://schemas.openxmlformats.org/officeDocument/2006/relationships/hyperlink" Target="http://dpoa.org.au/" TargetMode="External"/><Relationship Id="rId5" Type="http://schemas.openxmlformats.org/officeDocument/2006/relationships/hyperlink" Target="http://www.neda.org.au/" TargetMode="External"/><Relationship Id="rId4" Type="http://schemas.openxmlformats.org/officeDocument/2006/relationships/hyperlink" Target="https://pwd.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56369-CF01-462B-A2EB-996B143F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53</Pages>
  <Words>12873</Words>
  <Characters>73382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Ben Crompton</cp:lastModifiedBy>
  <cp:revision>16</cp:revision>
  <cp:lastPrinted>2019-07-02T07:21:00Z</cp:lastPrinted>
  <dcterms:created xsi:type="dcterms:W3CDTF">2019-07-21T23:36:00Z</dcterms:created>
  <dcterms:modified xsi:type="dcterms:W3CDTF">2019-08-26T03:27:00Z</dcterms:modified>
</cp:coreProperties>
</file>