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gif"/>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B67A9" w14:textId="77777777" w:rsidR="001764AD" w:rsidRDefault="001764AD" w:rsidP="00AC435A">
      <w:pPr>
        <w:spacing w:line="240" w:lineRule="auto"/>
        <w:rPr>
          <w:rFonts w:ascii="Calibri Light" w:hAnsi="Calibri Light"/>
          <w:sz w:val="18"/>
          <w:szCs w:val="18"/>
        </w:rPr>
      </w:pPr>
      <w:bookmarkStart w:id="0" w:name="_GoBack"/>
      <w:bookmarkEnd w:id="0"/>
    </w:p>
    <w:p w14:paraId="6B74746A" w14:textId="77777777" w:rsidR="00EF6F24" w:rsidRPr="006D42CA" w:rsidRDefault="00EF6F24" w:rsidP="00EF6F24">
      <w:pPr>
        <w:spacing w:line="240" w:lineRule="auto"/>
        <w:jc w:val="center"/>
        <w:rPr>
          <w:sz w:val="56"/>
          <w:szCs w:val="56"/>
        </w:rPr>
      </w:pPr>
      <w:r w:rsidRPr="006D42CA">
        <w:rPr>
          <w:rFonts w:ascii="Calibri Light" w:hAnsi="Calibri Light"/>
          <w:b/>
          <w:color w:val="365F91" w:themeColor="accent1" w:themeShade="BF"/>
          <w:sz w:val="56"/>
          <w:szCs w:val="56"/>
        </w:rPr>
        <w:t>Australian Cross Disability Alliance (ACDA)</w:t>
      </w:r>
    </w:p>
    <w:p w14:paraId="6DA30549" w14:textId="77777777" w:rsidR="006D42CA" w:rsidRDefault="006D42CA" w:rsidP="00D81A5F">
      <w:pPr>
        <w:spacing w:line="240" w:lineRule="auto"/>
        <w:jc w:val="center"/>
        <w:rPr>
          <w:rFonts w:ascii="Calibri Light" w:hAnsi="Calibri Light"/>
          <w:sz w:val="18"/>
          <w:szCs w:val="18"/>
        </w:rPr>
      </w:pPr>
    </w:p>
    <w:p w14:paraId="220EA840" w14:textId="77777777" w:rsidR="006D42CA" w:rsidRDefault="00D81A5F" w:rsidP="00D81A5F">
      <w:pPr>
        <w:spacing w:line="240" w:lineRule="auto"/>
        <w:jc w:val="center"/>
        <w:rPr>
          <w:rFonts w:ascii="Calibri Light" w:hAnsi="Calibri Light"/>
          <w:sz w:val="18"/>
          <w:szCs w:val="18"/>
        </w:rPr>
      </w:pPr>
      <w:r>
        <w:rPr>
          <w:rFonts w:ascii="Calibri Light" w:hAnsi="Calibri Light"/>
          <w:noProof/>
          <w:sz w:val="18"/>
          <w:szCs w:val="18"/>
          <w:lang w:val="en-US"/>
        </w:rPr>
        <w:drawing>
          <wp:inline distT="0" distB="0" distL="0" distR="0" wp14:anchorId="167FFF67" wp14:editId="4775DA0D">
            <wp:extent cx="4372083" cy="2917190"/>
            <wp:effectExtent l="76200" t="76200" r="149225" b="1562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_sm.jpg"/>
                    <pic:cNvPicPr/>
                  </pic:nvPicPr>
                  <pic:blipFill>
                    <a:blip r:embed="rId9">
                      <a:extLst>
                        <a:ext uri="{28A0092B-C50C-407E-A947-70E740481C1C}">
                          <a14:useLocalDpi xmlns:a14="http://schemas.microsoft.com/office/drawing/2010/main" val="0"/>
                        </a:ext>
                      </a:extLst>
                    </a:blip>
                    <a:stretch>
                      <a:fillRect/>
                    </a:stretch>
                  </pic:blipFill>
                  <pic:spPr>
                    <a:xfrm>
                      <a:off x="0" y="0"/>
                      <a:ext cx="4372700" cy="291760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75953ED" w14:textId="77777777" w:rsidR="00D81A5F" w:rsidRDefault="00D81A5F" w:rsidP="00D81A5F">
      <w:pPr>
        <w:spacing w:line="240" w:lineRule="auto"/>
        <w:jc w:val="center"/>
        <w:rPr>
          <w:rFonts w:ascii="Calibri Light" w:hAnsi="Calibri Light"/>
          <w:sz w:val="18"/>
          <w:szCs w:val="18"/>
        </w:rPr>
      </w:pPr>
    </w:p>
    <w:p w14:paraId="28F5792D" w14:textId="77777777" w:rsidR="00EF6F24" w:rsidRDefault="00EF6F24" w:rsidP="00AC435A">
      <w:pPr>
        <w:spacing w:line="240" w:lineRule="auto"/>
        <w:rPr>
          <w:rFonts w:ascii="Calibri Light" w:hAnsi="Calibri Light"/>
          <w:sz w:val="18"/>
          <w:szCs w:val="18"/>
        </w:rPr>
      </w:pPr>
    </w:p>
    <w:p w14:paraId="6C367129" w14:textId="77777777" w:rsidR="00EF6F24" w:rsidRPr="006D42CA" w:rsidRDefault="00EF6F24" w:rsidP="00EF6F24">
      <w:pPr>
        <w:spacing w:line="360" w:lineRule="auto"/>
        <w:jc w:val="center"/>
        <w:rPr>
          <w:rFonts w:ascii="Calibri Light" w:hAnsi="Calibri Light"/>
          <w:b/>
          <w:color w:val="365F91" w:themeColor="accent1" w:themeShade="BF"/>
          <w:sz w:val="48"/>
          <w:szCs w:val="48"/>
        </w:rPr>
      </w:pPr>
      <w:r w:rsidRPr="006D42CA">
        <w:rPr>
          <w:rFonts w:ascii="Calibri Light" w:hAnsi="Calibri Light"/>
          <w:b/>
          <w:color w:val="365F91" w:themeColor="accent1" w:themeShade="BF"/>
          <w:sz w:val="48"/>
          <w:szCs w:val="48"/>
        </w:rPr>
        <w:t>Activity Progress Report</w:t>
      </w:r>
    </w:p>
    <w:p w14:paraId="7FA02C79" w14:textId="77777777" w:rsidR="00EF6F24" w:rsidRPr="006D42CA" w:rsidRDefault="00EF6F24" w:rsidP="00EF6F24">
      <w:pPr>
        <w:spacing w:line="360" w:lineRule="auto"/>
        <w:jc w:val="center"/>
        <w:rPr>
          <w:sz w:val="48"/>
          <w:szCs w:val="48"/>
        </w:rPr>
      </w:pPr>
      <w:r w:rsidRPr="006D42CA">
        <w:rPr>
          <w:rFonts w:ascii="Calibri Light" w:hAnsi="Calibri Light"/>
          <w:b/>
          <w:color w:val="365F91" w:themeColor="accent1" w:themeShade="BF"/>
          <w:sz w:val="48"/>
          <w:szCs w:val="48"/>
        </w:rPr>
        <w:t>February 2015 – July 2015</w:t>
      </w:r>
    </w:p>
    <w:p w14:paraId="3ED72474" w14:textId="77777777" w:rsidR="00EF6F24" w:rsidRDefault="00EF6F24" w:rsidP="00AC435A">
      <w:pPr>
        <w:spacing w:line="240" w:lineRule="auto"/>
        <w:rPr>
          <w:rFonts w:ascii="Calibri Light" w:hAnsi="Calibri Light"/>
          <w:sz w:val="18"/>
          <w:szCs w:val="18"/>
        </w:rPr>
      </w:pPr>
    </w:p>
    <w:p w14:paraId="5E9E51C7" w14:textId="77777777" w:rsidR="006D42CA" w:rsidRDefault="006D42CA" w:rsidP="006D42CA">
      <w:pPr>
        <w:spacing w:line="240" w:lineRule="auto"/>
        <w:jc w:val="right"/>
        <w:rPr>
          <w:rFonts w:ascii="Calibri Light" w:hAnsi="Calibri Light"/>
          <w:sz w:val="18"/>
          <w:szCs w:val="18"/>
        </w:rPr>
      </w:pPr>
    </w:p>
    <w:p w14:paraId="7AB41EC0" w14:textId="77777777" w:rsidR="00D81A5F" w:rsidRDefault="00D81A5F" w:rsidP="006D42CA">
      <w:pPr>
        <w:spacing w:line="240" w:lineRule="auto"/>
        <w:jc w:val="right"/>
        <w:rPr>
          <w:rFonts w:ascii="Calibri Light" w:hAnsi="Calibri Light"/>
          <w:sz w:val="18"/>
          <w:szCs w:val="18"/>
        </w:rPr>
      </w:pPr>
    </w:p>
    <w:p w14:paraId="6B0C9552" w14:textId="77777777" w:rsidR="00D81A5F" w:rsidRDefault="00D81A5F" w:rsidP="006D42CA">
      <w:pPr>
        <w:spacing w:line="240" w:lineRule="auto"/>
        <w:jc w:val="right"/>
        <w:rPr>
          <w:rFonts w:ascii="Calibri Light" w:hAnsi="Calibri Light"/>
          <w:sz w:val="18"/>
          <w:szCs w:val="18"/>
        </w:rPr>
      </w:pPr>
    </w:p>
    <w:p w14:paraId="5CC96871" w14:textId="77777777" w:rsidR="00D81A5F" w:rsidRDefault="00D81A5F" w:rsidP="006D42CA">
      <w:pPr>
        <w:spacing w:line="240" w:lineRule="auto"/>
        <w:jc w:val="right"/>
        <w:rPr>
          <w:rFonts w:ascii="Calibri Light" w:hAnsi="Calibri Light"/>
          <w:sz w:val="18"/>
          <w:szCs w:val="18"/>
        </w:rPr>
      </w:pPr>
    </w:p>
    <w:p w14:paraId="35B8A86B" w14:textId="77777777" w:rsidR="00D81A5F" w:rsidRDefault="00D81A5F" w:rsidP="006D42CA">
      <w:pPr>
        <w:spacing w:line="240" w:lineRule="auto"/>
        <w:jc w:val="right"/>
        <w:rPr>
          <w:rFonts w:ascii="Calibri Light" w:hAnsi="Calibri Light"/>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602"/>
        <w:gridCol w:w="2582"/>
        <w:gridCol w:w="2574"/>
      </w:tblGrid>
      <w:tr w:rsidR="00D81A5F" w14:paraId="45EB39C9" w14:textId="77777777" w:rsidTr="00D81A5F">
        <w:tc>
          <w:tcPr>
            <w:tcW w:w="2656" w:type="dxa"/>
          </w:tcPr>
          <w:p w14:paraId="0821E3E5" w14:textId="77777777" w:rsidR="00D81A5F" w:rsidRDefault="00D81A5F" w:rsidP="006D42CA">
            <w:pPr>
              <w:spacing w:line="240" w:lineRule="auto"/>
              <w:jc w:val="right"/>
              <w:rPr>
                <w:rFonts w:ascii="Calibri Light" w:hAnsi="Calibri Light"/>
                <w:sz w:val="18"/>
                <w:szCs w:val="18"/>
              </w:rPr>
            </w:pPr>
          </w:p>
          <w:p w14:paraId="1730858F" w14:textId="77777777" w:rsidR="00D81A5F" w:rsidRDefault="00D81A5F" w:rsidP="006D42CA">
            <w:pPr>
              <w:spacing w:line="240" w:lineRule="auto"/>
              <w:jc w:val="right"/>
              <w:rPr>
                <w:rFonts w:ascii="Calibri Light" w:hAnsi="Calibri Light"/>
                <w:sz w:val="18"/>
                <w:szCs w:val="18"/>
              </w:rPr>
            </w:pPr>
            <w:r w:rsidRPr="008C3E42">
              <w:rPr>
                <w:noProof/>
                <w:lang w:val="en-US"/>
              </w:rPr>
              <w:drawing>
                <wp:inline distT="0" distB="0" distL="0" distR="0" wp14:anchorId="0F3AF114" wp14:editId="633F4343">
                  <wp:extent cx="1548837" cy="497840"/>
                  <wp:effectExtent l="0" t="0" r="635"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pdna.jpg"/>
                          <pic:cNvPicPr/>
                        </pic:nvPicPr>
                        <pic:blipFill>
                          <a:blip r:embed="rId10">
                            <a:extLst>
                              <a:ext uri="{28A0092B-C50C-407E-A947-70E740481C1C}">
                                <a14:useLocalDpi xmlns:a14="http://schemas.microsoft.com/office/drawing/2010/main" val="0"/>
                              </a:ext>
                            </a:extLst>
                          </a:blip>
                          <a:stretch>
                            <a:fillRect/>
                          </a:stretch>
                        </pic:blipFill>
                        <pic:spPr>
                          <a:xfrm>
                            <a:off x="0" y="0"/>
                            <a:ext cx="1549515" cy="498058"/>
                          </a:xfrm>
                          <a:prstGeom prst="rect">
                            <a:avLst/>
                          </a:prstGeom>
                        </pic:spPr>
                      </pic:pic>
                    </a:graphicData>
                  </a:graphic>
                </wp:inline>
              </w:drawing>
            </w:r>
          </w:p>
          <w:p w14:paraId="3B808FB9" w14:textId="77777777" w:rsidR="00D81A5F" w:rsidRDefault="00D81A5F" w:rsidP="006D42CA">
            <w:pPr>
              <w:spacing w:line="240" w:lineRule="auto"/>
              <w:jc w:val="right"/>
              <w:rPr>
                <w:rFonts w:ascii="Calibri Light" w:hAnsi="Calibri Light"/>
                <w:sz w:val="18"/>
                <w:szCs w:val="18"/>
              </w:rPr>
            </w:pPr>
          </w:p>
          <w:p w14:paraId="4E167EB4" w14:textId="77777777" w:rsidR="00D81A5F" w:rsidRDefault="00D81A5F" w:rsidP="006D42CA">
            <w:pPr>
              <w:spacing w:line="240" w:lineRule="auto"/>
              <w:jc w:val="right"/>
              <w:rPr>
                <w:rFonts w:ascii="Calibri Light" w:hAnsi="Calibri Light"/>
                <w:sz w:val="18"/>
                <w:szCs w:val="18"/>
              </w:rPr>
            </w:pPr>
          </w:p>
        </w:tc>
        <w:tc>
          <w:tcPr>
            <w:tcW w:w="2602" w:type="dxa"/>
          </w:tcPr>
          <w:p w14:paraId="500798B4" w14:textId="77777777" w:rsidR="00D81A5F" w:rsidRDefault="00D81A5F" w:rsidP="006D42CA">
            <w:pPr>
              <w:spacing w:line="240" w:lineRule="auto"/>
              <w:jc w:val="right"/>
              <w:rPr>
                <w:rFonts w:ascii="Calibri Light" w:hAnsi="Calibri Light"/>
                <w:sz w:val="18"/>
                <w:szCs w:val="18"/>
              </w:rPr>
            </w:pPr>
          </w:p>
          <w:p w14:paraId="4E7A1F03" w14:textId="77777777" w:rsidR="00D81A5F" w:rsidRDefault="00D81A5F" w:rsidP="006D42CA">
            <w:pPr>
              <w:spacing w:line="240" w:lineRule="auto"/>
              <w:jc w:val="right"/>
              <w:rPr>
                <w:rFonts w:ascii="Calibri Light" w:hAnsi="Calibri Light"/>
                <w:sz w:val="18"/>
                <w:szCs w:val="18"/>
              </w:rPr>
            </w:pPr>
            <w:r>
              <w:rPr>
                <w:noProof/>
                <w:lang w:val="en-US"/>
              </w:rPr>
              <w:drawing>
                <wp:inline distT="0" distB="0" distL="0" distR="0" wp14:anchorId="0D04479F" wp14:editId="783C4FE9">
                  <wp:extent cx="150573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verysmall.jpeg"/>
                          <pic:cNvPicPr/>
                        </pic:nvPicPr>
                        <pic:blipFill>
                          <a:blip r:embed="rId11">
                            <a:extLst>
                              <a:ext uri="{28A0092B-C50C-407E-A947-70E740481C1C}">
                                <a14:useLocalDpi xmlns:a14="http://schemas.microsoft.com/office/drawing/2010/main" val="0"/>
                              </a:ext>
                            </a:extLst>
                          </a:blip>
                          <a:stretch>
                            <a:fillRect/>
                          </a:stretch>
                        </pic:blipFill>
                        <pic:spPr>
                          <a:xfrm>
                            <a:off x="0" y="0"/>
                            <a:ext cx="1507459" cy="788304"/>
                          </a:xfrm>
                          <a:prstGeom prst="rect">
                            <a:avLst/>
                          </a:prstGeom>
                        </pic:spPr>
                      </pic:pic>
                    </a:graphicData>
                  </a:graphic>
                </wp:inline>
              </w:drawing>
            </w:r>
          </w:p>
        </w:tc>
        <w:tc>
          <w:tcPr>
            <w:tcW w:w="2582" w:type="dxa"/>
          </w:tcPr>
          <w:p w14:paraId="3E0485F7" w14:textId="77777777" w:rsidR="00D81A5F" w:rsidRDefault="00D81A5F" w:rsidP="006D42CA">
            <w:pPr>
              <w:spacing w:line="240" w:lineRule="auto"/>
              <w:jc w:val="right"/>
              <w:rPr>
                <w:rFonts w:ascii="Calibri Light" w:hAnsi="Calibri Light"/>
                <w:sz w:val="18"/>
                <w:szCs w:val="18"/>
              </w:rPr>
            </w:pPr>
          </w:p>
          <w:p w14:paraId="4E942055" w14:textId="77777777" w:rsidR="00D81A5F" w:rsidRDefault="00D81A5F" w:rsidP="006D42CA">
            <w:pPr>
              <w:spacing w:line="240" w:lineRule="auto"/>
              <w:jc w:val="right"/>
              <w:rPr>
                <w:rFonts w:ascii="Calibri Light" w:hAnsi="Calibri Light"/>
                <w:sz w:val="18"/>
                <w:szCs w:val="18"/>
              </w:rPr>
            </w:pPr>
            <w:r w:rsidRPr="008C3E42">
              <w:rPr>
                <w:noProof/>
                <w:lang w:val="en-US"/>
              </w:rPr>
              <w:drawing>
                <wp:inline distT="0" distB="0" distL="0" distR="0" wp14:anchorId="3CD2A3D7" wp14:editId="77E4553B">
                  <wp:extent cx="959485" cy="942352"/>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_logo.jpg"/>
                          <pic:cNvPicPr/>
                        </pic:nvPicPr>
                        <pic:blipFill>
                          <a:blip r:embed="rId12">
                            <a:extLst>
                              <a:ext uri="{28A0092B-C50C-407E-A947-70E740481C1C}">
                                <a14:useLocalDpi xmlns:a14="http://schemas.microsoft.com/office/drawing/2010/main" val="0"/>
                              </a:ext>
                            </a:extLst>
                          </a:blip>
                          <a:stretch>
                            <a:fillRect/>
                          </a:stretch>
                        </pic:blipFill>
                        <pic:spPr>
                          <a:xfrm>
                            <a:off x="0" y="0"/>
                            <a:ext cx="959907" cy="942767"/>
                          </a:xfrm>
                          <a:prstGeom prst="rect">
                            <a:avLst/>
                          </a:prstGeom>
                        </pic:spPr>
                      </pic:pic>
                    </a:graphicData>
                  </a:graphic>
                </wp:inline>
              </w:drawing>
            </w:r>
          </w:p>
        </w:tc>
        <w:tc>
          <w:tcPr>
            <w:tcW w:w="2574" w:type="dxa"/>
          </w:tcPr>
          <w:p w14:paraId="23A94149" w14:textId="77777777" w:rsidR="00D81A5F" w:rsidRDefault="00D81A5F" w:rsidP="006D42CA">
            <w:pPr>
              <w:spacing w:line="240" w:lineRule="auto"/>
              <w:jc w:val="right"/>
              <w:rPr>
                <w:rFonts w:ascii="Calibri Light" w:hAnsi="Calibri Light"/>
                <w:sz w:val="18"/>
                <w:szCs w:val="18"/>
              </w:rPr>
            </w:pPr>
          </w:p>
          <w:p w14:paraId="2F3A5048" w14:textId="77777777" w:rsidR="00D81A5F" w:rsidRDefault="00D81A5F" w:rsidP="006D42CA">
            <w:pPr>
              <w:spacing w:line="240" w:lineRule="auto"/>
              <w:jc w:val="right"/>
              <w:rPr>
                <w:rFonts w:ascii="Calibri Light" w:hAnsi="Calibri Light"/>
                <w:sz w:val="18"/>
                <w:szCs w:val="18"/>
              </w:rPr>
            </w:pPr>
            <w:r w:rsidRPr="008C3E42">
              <w:rPr>
                <w:noProof/>
                <w:lang w:val="en-US"/>
              </w:rPr>
              <w:drawing>
                <wp:inline distT="0" distB="0" distL="0" distR="0" wp14:anchorId="0DA6A861" wp14:editId="4D96531A">
                  <wp:extent cx="756285" cy="688846"/>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a_logo-001.jpg"/>
                          <pic:cNvPicPr/>
                        </pic:nvPicPr>
                        <pic:blipFill>
                          <a:blip r:embed="rId13">
                            <a:extLst>
                              <a:ext uri="{28A0092B-C50C-407E-A947-70E740481C1C}">
                                <a14:useLocalDpi xmlns:a14="http://schemas.microsoft.com/office/drawing/2010/main" val="0"/>
                              </a:ext>
                            </a:extLst>
                          </a:blip>
                          <a:stretch>
                            <a:fillRect/>
                          </a:stretch>
                        </pic:blipFill>
                        <pic:spPr>
                          <a:xfrm>
                            <a:off x="0" y="0"/>
                            <a:ext cx="757887" cy="690305"/>
                          </a:xfrm>
                          <a:prstGeom prst="rect">
                            <a:avLst/>
                          </a:prstGeom>
                        </pic:spPr>
                      </pic:pic>
                    </a:graphicData>
                  </a:graphic>
                </wp:inline>
              </w:drawing>
            </w:r>
          </w:p>
          <w:p w14:paraId="6B26ADEC" w14:textId="77777777" w:rsidR="00D81A5F" w:rsidRDefault="00D81A5F" w:rsidP="006D42CA">
            <w:pPr>
              <w:spacing w:line="240" w:lineRule="auto"/>
              <w:jc w:val="right"/>
              <w:rPr>
                <w:rFonts w:ascii="Calibri Light" w:hAnsi="Calibri Light"/>
                <w:sz w:val="18"/>
                <w:szCs w:val="18"/>
              </w:rPr>
            </w:pPr>
          </w:p>
        </w:tc>
      </w:tr>
    </w:tbl>
    <w:p w14:paraId="6C14A204" w14:textId="77777777" w:rsidR="00D81A5F" w:rsidRDefault="00D81A5F" w:rsidP="006D42CA">
      <w:pPr>
        <w:spacing w:line="240" w:lineRule="auto"/>
        <w:jc w:val="right"/>
        <w:rPr>
          <w:rFonts w:ascii="Calibri Light" w:hAnsi="Calibri Light"/>
          <w:sz w:val="18"/>
          <w:szCs w:val="18"/>
        </w:rPr>
      </w:pPr>
    </w:p>
    <w:p w14:paraId="6E987706" w14:textId="77777777" w:rsidR="006D42CA" w:rsidRDefault="006D42CA" w:rsidP="006D42CA">
      <w:pPr>
        <w:spacing w:line="240" w:lineRule="auto"/>
        <w:jc w:val="right"/>
        <w:rPr>
          <w:rFonts w:ascii="Calibri Light" w:hAnsi="Calibri Light"/>
          <w:sz w:val="18"/>
          <w:szCs w:val="18"/>
        </w:rPr>
      </w:pPr>
    </w:p>
    <w:p w14:paraId="6A1B1FE2" w14:textId="77777777" w:rsidR="006D42CA" w:rsidRPr="006D42CA" w:rsidRDefault="006D42CA" w:rsidP="006D42CA">
      <w:pPr>
        <w:spacing w:line="240" w:lineRule="auto"/>
        <w:jc w:val="right"/>
        <w:rPr>
          <w:rFonts w:ascii="Calibri Light" w:hAnsi="Calibri Light"/>
          <w:sz w:val="20"/>
          <w:szCs w:val="20"/>
        </w:rPr>
      </w:pPr>
      <w:r w:rsidRPr="006D42CA">
        <w:rPr>
          <w:rFonts w:ascii="Calibri Light" w:hAnsi="Calibri Light"/>
          <w:b/>
          <w:color w:val="365F91" w:themeColor="accent1" w:themeShade="BF"/>
          <w:sz w:val="20"/>
          <w:szCs w:val="20"/>
        </w:rPr>
        <w:t>ACDA Contact</w:t>
      </w:r>
    </w:p>
    <w:p w14:paraId="2DA300F0" w14:textId="77777777" w:rsidR="001764AD" w:rsidRDefault="001764AD" w:rsidP="006D42CA">
      <w:pPr>
        <w:spacing w:line="240" w:lineRule="auto"/>
        <w:jc w:val="right"/>
        <w:rPr>
          <w:rFonts w:ascii="Calibri Light" w:hAnsi="Calibri Light"/>
          <w:sz w:val="18"/>
          <w:szCs w:val="18"/>
        </w:rPr>
      </w:pPr>
    </w:p>
    <w:p w14:paraId="6167B6E0" w14:textId="77777777" w:rsidR="006D42CA" w:rsidRDefault="006D42CA" w:rsidP="006D42CA">
      <w:pPr>
        <w:spacing w:line="240" w:lineRule="auto"/>
        <w:jc w:val="right"/>
        <w:rPr>
          <w:rFonts w:ascii="Calibri Light" w:hAnsi="Calibri Light"/>
          <w:sz w:val="18"/>
          <w:szCs w:val="18"/>
        </w:rPr>
      </w:pPr>
      <w:r>
        <w:rPr>
          <w:rFonts w:ascii="Calibri Light" w:hAnsi="Calibri Light"/>
          <w:sz w:val="18"/>
          <w:szCs w:val="18"/>
        </w:rPr>
        <w:t>Chris Brophy</w:t>
      </w:r>
    </w:p>
    <w:p w14:paraId="62DF9859" w14:textId="77777777" w:rsidR="006D42CA" w:rsidRDefault="006D42CA" w:rsidP="006D42CA">
      <w:pPr>
        <w:spacing w:line="240" w:lineRule="auto"/>
        <w:jc w:val="right"/>
        <w:rPr>
          <w:rFonts w:ascii="Calibri Light" w:hAnsi="Calibri Light"/>
          <w:sz w:val="18"/>
          <w:szCs w:val="18"/>
        </w:rPr>
      </w:pPr>
      <w:r>
        <w:rPr>
          <w:rFonts w:ascii="Calibri Light" w:hAnsi="Calibri Light"/>
          <w:sz w:val="18"/>
          <w:szCs w:val="18"/>
        </w:rPr>
        <w:t>Director, Strategic Communications</w:t>
      </w:r>
    </w:p>
    <w:p w14:paraId="36E47A88" w14:textId="77777777" w:rsidR="006D42CA" w:rsidRDefault="006D42CA" w:rsidP="006D42CA">
      <w:pPr>
        <w:spacing w:line="240" w:lineRule="auto"/>
        <w:jc w:val="right"/>
        <w:rPr>
          <w:rFonts w:ascii="Calibri Light" w:hAnsi="Calibri Light"/>
          <w:sz w:val="18"/>
          <w:szCs w:val="18"/>
        </w:rPr>
      </w:pPr>
      <w:r>
        <w:rPr>
          <w:rFonts w:ascii="Calibri Light" w:hAnsi="Calibri Light"/>
          <w:sz w:val="18"/>
          <w:szCs w:val="18"/>
        </w:rPr>
        <w:t xml:space="preserve">Women With Disabilities Australia (WWDA) </w:t>
      </w:r>
    </w:p>
    <w:p w14:paraId="763D71F8" w14:textId="77777777" w:rsidR="006D42CA" w:rsidRDefault="006D42CA" w:rsidP="006D42CA">
      <w:pPr>
        <w:spacing w:line="240" w:lineRule="auto"/>
        <w:jc w:val="right"/>
        <w:rPr>
          <w:rFonts w:ascii="Calibri Light" w:hAnsi="Calibri Light"/>
          <w:sz w:val="18"/>
          <w:szCs w:val="18"/>
        </w:rPr>
      </w:pPr>
      <w:r>
        <w:rPr>
          <w:rFonts w:ascii="Calibri Light" w:hAnsi="Calibri Light"/>
          <w:sz w:val="18"/>
          <w:szCs w:val="18"/>
        </w:rPr>
        <w:t>PO Box 407, Lenah Valley TASMANIA 7008</w:t>
      </w:r>
    </w:p>
    <w:p w14:paraId="2E4A2AA2" w14:textId="77777777" w:rsidR="006D42CA" w:rsidRDefault="006D42CA" w:rsidP="006D42CA">
      <w:pPr>
        <w:spacing w:line="240" w:lineRule="auto"/>
        <w:jc w:val="right"/>
        <w:rPr>
          <w:rFonts w:ascii="Calibri Light" w:hAnsi="Calibri Light"/>
          <w:sz w:val="18"/>
          <w:szCs w:val="18"/>
        </w:rPr>
      </w:pPr>
      <w:r>
        <w:rPr>
          <w:rFonts w:ascii="Calibri Light" w:hAnsi="Calibri Light"/>
          <w:sz w:val="18"/>
          <w:szCs w:val="18"/>
        </w:rPr>
        <w:t xml:space="preserve">E: </w:t>
      </w:r>
      <w:hyperlink r:id="rId14" w:history="1">
        <w:r w:rsidRPr="004E084F">
          <w:rPr>
            <w:rStyle w:val="Hyperlink"/>
            <w:rFonts w:ascii="Calibri Light" w:hAnsi="Calibri Light"/>
            <w:sz w:val="18"/>
            <w:szCs w:val="18"/>
          </w:rPr>
          <w:t>chris@wwda.org.au</w:t>
        </w:r>
      </w:hyperlink>
    </w:p>
    <w:p w14:paraId="6E526649" w14:textId="77777777" w:rsidR="006D42CA" w:rsidRDefault="006D42CA" w:rsidP="00AC435A">
      <w:pPr>
        <w:spacing w:line="240" w:lineRule="auto"/>
        <w:rPr>
          <w:rFonts w:ascii="Calibri Light" w:hAnsi="Calibri Light"/>
          <w:sz w:val="18"/>
          <w:szCs w:val="18"/>
        </w:rPr>
      </w:pPr>
    </w:p>
    <w:p w14:paraId="6A2AEBC3" w14:textId="77777777" w:rsidR="001764AD" w:rsidRDefault="001764AD">
      <w:pPr>
        <w:spacing w:line="240" w:lineRule="auto"/>
        <w:jc w:val="left"/>
        <w:rPr>
          <w:rFonts w:ascii="Calibri Light" w:hAnsi="Calibri Light"/>
          <w:sz w:val="18"/>
          <w:szCs w:val="18"/>
        </w:rPr>
      </w:pPr>
      <w:r>
        <w:rPr>
          <w:rFonts w:ascii="Calibri Light" w:hAnsi="Calibri Light"/>
          <w:sz w:val="18"/>
          <w:szCs w:val="18"/>
        </w:rPr>
        <w:br w:type="page"/>
      </w:r>
    </w:p>
    <w:p w14:paraId="0BA391C0" w14:textId="77777777" w:rsidR="00734EC6" w:rsidRPr="0068082D" w:rsidRDefault="00734EC6" w:rsidP="00734EC6">
      <w:pPr>
        <w:spacing w:line="240" w:lineRule="auto"/>
        <w:jc w:val="left"/>
        <w:rPr>
          <w:rFonts w:ascii="Calibri Light" w:hAnsi="Calibri Light"/>
          <w:b/>
          <w:color w:val="365F91" w:themeColor="accent1" w:themeShade="BF"/>
          <w:sz w:val="32"/>
          <w:szCs w:val="32"/>
        </w:rPr>
      </w:pPr>
      <w:r w:rsidRPr="0068082D">
        <w:rPr>
          <w:rFonts w:ascii="Calibri Light" w:hAnsi="Calibri Light"/>
          <w:b/>
          <w:color w:val="365F91" w:themeColor="accent1" w:themeShade="BF"/>
          <w:sz w:val="32"/>
          <w:szCs w:val="32"/>
        </w:rPr>
        <w:lastRenderedPageBreak/>
        <w:t xml:space="preserve">About the </w:t>
      </w:r>
      <w:r w:rsidR="002974C7" w:rsidRPr="0068082D">
        <w:rPr>
          <w:rFonts w:ascii="Calibri Light" w:hAnsi="Calibri Light"/>
          <w:b/>
          <w:color w:val="365F91" w:themeColor="accent1" w:themeShade="BF"/>
          <w:sz w:val="32"/>
          <w:szCs w:val="32"/>
        </w:rPr>
        <w:t>Australian Cross Disability Alliance (ACDA)</w:t>
      </w:r>
    </w:p>
    <w:p w14:paraId="1D1B3A89" w14:textId="77777777" w:rsidR="00734EC6" w:rsidRDefault="00734EC6" w:rsidP="00AC435A">
      <w:pPr>
        <w:spacing w:line="240" w:lineRule="auto"/>
        <w:rPr>
          <w:rFonts w:ascii="Calibri Light" w:hAnsi="Calibri Light"/>
          <w:sz w:val="20"/>
          <w:szCs w:val="20"/>
        </w:rPr>
      </w:pPr>
    </w:p>
    <w:p w14:paraId="38A14DB2" w14:textId="77777777" w:rsidR="00734EC6" w:rsidRPr="00734EC6" w:rsidRDefault="00734EC6" w:rsidP="00AC435A">
      <w:pPr>
        <w:spacing w:line="240" w:lineRule="auto"/>
        <w:rPr>
          <w:rFonts w:ascii="Calibri Light" w:hAnsi="Calibri Light"/>
          <w:sz w:val="20"/>
          <w:szCs w:val="20"/>
        </w:rPr>
      </w:pPr>
      <w:r w:rsidRPr="00734EC6">
        <w:rPr>
          <w:rFonts w:ascii="Calibri Light" w:hAnsi="Calibri Light"/>
          <w:sz w:val="20"/>
          <w:szCs w:val="20"/>
        </w:rPr>
        <w:t>The Australian Cross Disability Alliance (ACDA) is an alliance of national disabled person’s organisations (DPOs) in Australia. The key purpose of the ACDA is to promote, protect and advance the human rights and freedoms of people with disability in Australia by working collaboratively on areas of shared interests, purposes and strategic priorities and opportunities. The ACDA is made up of four national cross-disability Disabled Person’s Organisations: First Peoples Disability Network Australia (FPDNA);</w:t>
      </w:r>
      <w:r>
        <w:rPr>
          <w:rFonts w:ascii="Calibri Light" w:hAnsi="Calibri Light"/>
          <w:sz w:val="20"/>
          <w:szCs w:val="20"/>
        </w:rPr>
        <w:t xml:space="preserve"> </w:t>
      </w:r>
      <w:r w:rsidRPr="00734EC6">
        <w:rPr>
          <w:rFonts w:ascii="Calibri Light" w:hAnsi="Calibri Light"/>
          <w:sz w:val="20"/>
          <w:szCs w:val="20"/>
        </w:rPr>
        <w:t>Women With Disabilities Australia (WWDA); National Ethnic Disability Alliance (NEDA)</w:t>
      </w:r>
      <w:proofErr w:type="gramStart"/>
      <w:r w:rsidRPr="00734EC6">
        <w:rPr>
          <w:rFonts w:ascii="Calibri Light" w:hAnsi="Calibri Light"/>
          <w:sz w:val="20"/>
          <w:szCs w:val="20"/>
        </w:rPr>
        <w:t>;</w:t>
      </w:r>
      <w:proofErr w:type="gramEnd"/>
      <w:r w:rsidRPr="00734EC6">
        <w:rPr>
          <w:rFonts w:ascii="Calibri Light" w:hAnsi="Calibri Light"/>
          <w:sz w:val="20"/>
          <w:szCs w:val="20"/>
        </w:rPr>
        <w:t xml:space="preserve"> and, People with Disability Australia (PWDA).</w:t>
      </w:r>
      <w:r w:rsidR="009910CB">
        <w:rPr>
          <w:rFonts w:ascii="Calibri Light" w:hAnsi="Calibri Light"/>
          <w:sz w:val="20"/>
          <w:szCs w:val="20"/>
        </w:rPr>
        <w:t xml:space="preserve"> </w:t>
      </w:r>
      <w:r w:rsidR="009910CB" w:rsidRPr="009910CB">
        <w:rPr>
          <w:rFonts w:ascii="Calibri Light" w:hAnsi="Calibri Light"/>
          <w:sz w:val="20"/>
          <w:szCs w:val="20"/>
        </w:rPr>
        <w:t>The ACDA model has been funded by the Australian Government to be the recognised coordinating point between Government/s and other stakeholders, for consultation and engagement with people with disability in Australia.</w:t>
      </w:r>
      <w:r w:rsidR="009910CB">
        <w:rPr>
          <w:rFonts w:ascii="Calibri Light" w:hAnsi="Calibri Light"/>
          <w:sz w:val="20"/>
          <w:szCs w:val="20"/>
        </w:rPr>
        <w:t xml:space="preserve"> </w:t>
      </w:r>
      <w:r w:rsidR="009910CB" w:rsidRPr="009910CB">
        <w:rPr>
          <w:rFonts w:ascii="Calibri Light" w:hAnsi="Calibri Light"/>
          <w:sz w:val="20"/>
          <w:szCs w:val="20"/>
        </w:rPr>
        <w:t xml:space="preserve">In forming the ACDA, its </w:t>
      </w:r>
      <w:r w:rsidR="009910CB">
        <w:rPr>
          <w:rFonts w:ascii="Calibri Light" w:hAnsi="Calibri Light"/>
          <w:sz w:val="20"/>
          <w:szCs w:val="20"/>
        </w:rPr>
        <w:t xml:space="preserve">four founding </w:t>
      </w:r>
      <w:r w:rsidR="009910CB" w:rsidRPr="009910CB">
        <w:rPr>
          <w:rFonts w:ascii="Calibri Light" w:hAnsi="Calibri Light"/>
          <w:sz w:val="20"/>
          <w:szCs w:val="20"/>
        </w:rPr>
        <w:t>member organisations recognise and value the strength of working together in a spirit of mutual respect and trust, to proactively pursue human rights outcomes for all people with disability in Australia.</w:t>
      </w:r>
    </w:p>
    <w:p w14:paraId="1F2E7AC9" w14:textId="77777777" w:rsidR="00734EC6" w:rsidRDefault="00734EC6" w:rsidP="00AC435A">
      <w:pPr>
        <w:spacing w:line="240" w:lineRule="auto"/>
        <w:rPr>
          <w:rFonts w:ascii="Calibri Light" w:hAnsi="Calibri Light"/>
          <w:sz w:val="20"/>
          <w:szCs w:val="20"/>
        </w:rPr>
      </w:pPr>
    </w:p>
    <w:p w14:paraId="552931AF" w14:textId="77777777" w:rsidR="002974C7" w:rsidRDefault="00720875" w:rsidP="00AC435A">
      <w:pPr>
        <w:spacing w:line="240" w:lineRule="auto"/>
        <w:rPr>
          <w:rFonts w:ascii="Calibri Light" w:hAnsi="Calibri Light"/>
          <w:sz w:val="20"/>
          <w:szCs w:val="20"/>
        </w:rPr>
      </w:pPr>
      <w:hyperlink r:id="rId15" w:history="1">
        <w:r w:rsidR="002974C7" w:rsidRPr="002974C7">
          <w:rPr>
            <w:rStyle w:val="Hyperlink"/>
            <w:rFonts w:ascii="Calibri Light" w:hAnsi="Calibri Light"/>
            <w:sz w:val="20"/>
            <w:szCs w:val="20"/>
          </w:rPr>
          <w:t>First Peoples Disability Network Australia (FPDNA)</w:t>
        </w:r>
      </w:hyperlink>
      <w:r w:rsidR="002974C7" w:rsidRPr="002974C7">
        <w:rPr>
          <w:rFonts w:ascii="Calibri Light" w:hAnsi="Calibri Light"/>
          <w:sz w:val="20"/>
          <w:szCs w:val="20"/>
        </w:rPr>
        <w:t xml:space="preserve"> is the national cross-disability DPO representing Aboriginal and Torres Strait Islander people with disability and their families. FPDNA utilises a range of strategies in its representative role, including through the provision of high-level advice to governments, and educating the government and non-government sectors about how to meet the unmet needs of Aboriginal and Torres Strait Islander people with disability.</w:t>
      </w:r>
    </w:p>
    <w:p w14:paraId="2863D70D" w14:textId="77777777" w:rsidR="002974C7" w:rsidRDefault="002974C7" w:rsidP="00AC435A">
      <w:pPr>
        <w:spacing w:line="240" w:lineRule="auto"/>
        <w:rPr>
          <w:rFonts w:ascii="Calibri Light" w:hAnsi="Calibri Light"/>
          <w:sz w:val="20"/>
          <w:szCs w:val="20"/>
        </w:rPr>
      </w:pPr>
    </w:p>
    <w:p w14:paraId="193DC459" w14:textId="77777777" w:rsidR="002974C7" w:rsidRDefault="00720875" w:rsidP="00AC435A">
      <w:pPr>
        <w:spacing w:line="240" w:lineRule="auto"/>
        <w:rPr>
          <w:rFonts w:ascii="Calibri Light" w:hAnsi="Calibri Light"/>
          <w:sz w:val="20"/>
          <w:szCs w:val="20"/>
        </w:rPr>
      </w:pPr>
      <w:hyperlink r:id="rId16" w:history="1">
        <w:proofErr w:type="gramStart"/>
        <w:r w:rsidR="002974C7" w:rsidRPr="002974C7">
          <w:rPr>
            <w:rStyle w:val="Hyperlink"/>
            <w:rFonts w:ascii="Calibri Light" w:hAnsi="Calibri Light"/>
            <w:sz w:val="20"/>
            <w:szCs w:val="20"/>
          </w:rPr>
          <w:t>Women With Disabilities Australia (WWDA)</w:t>
        </w:r>
      </w:hyperlink>
      <w:r w:rsidR="002974C7" w:rsidRPr="002974C7">
        <w:rPr>
          <w:rFonts w:ascii="Calibri Light" w:hAnsi="Calibri Light"/>
          <w:sz w:val="20"/>
          <w:szCs w:val="20"/>
        </w:rPr>
        <w:t xml:space="preserve"> is</w:t>
      </w:r>
      <w:proofErr w:type="gramEnd"/>
      <w:r w:rsidR="002974C7" w:rsidRPr="002974C7">
        <w:rPr>
          <w:rFonts w:ascii="Calibri Light" w:hAnsi="Calibri Light"/>
          <w:sz w:val="20"/>
          <w:szCs w:val="20"/>
        </w:rPr>
        <w:t xml:space="preserve"> the national cross-disability DPO for women and girls with all types of disabilities in Australia. It operates as a transnational human rights organisation and is run by women with disabilities, for women with disabilities. WWDA’s work is grounded in a human rights based framework which links gender and disability issues to a full range of civil, political, economic, social and cultural rights.</w:t>
      </w:r>
    </w:p>
    <w:p w14:paraId="71A24DC4" w14:textId="77777777" w:rsidR="002974C7" w:rsidRDefault="002974C7" w:rsidP="00AC435A">
      <w:pPr>
        <w:spacing w:line="240" w:lineRule="auto"/>
        <w:rPr>
          <w:rFonts w:ascii="Calibri Light" w:hAnsi="Calibri Light"/>
          <w:sz w:val="20"/>
          <w:szCs w:val="20"/>
        </w:rPr>
      </w:pPr>
    </w:p>
    <w:p w14:paraId="7A8E4452" w14:textId="77777777" w:rsidR="002974C7" w:rsidRDefault="00720875" w:rsidP="002974C7">
      <w:pPr>
        <w:spacing w:line="240" w:lineRule="auto"/>
        <w:rPr>
          <w:rFonts w:ascii="Calibri Light" w:hAnsi="Calibri Light"/>
          <w:sz w:val="20"/>
          <w:szCs w:val="20"/>
        </w:rPr>
      </w:pPr>
      <w:hyperlink r:id="rId17" w:history="1">
        <w:r w:rsidR="002974C7" w:rsidRPr="002974C7">
          <w:rPr>
            <w:rStyle w:val="Hyperlink"/>
            <w:rFonts w:ascii="Calibri Light" w:hAnsi="Calibri Light"/>
            <w:sz w:val="20"/>
            <w:szCs w:val="20"/>
          </w:rPr>
          <w:t>National Ethnic Disability Alliance (NEDA)</w:t>
        </w:r>
      </w:hyperlink>
      <w:r w:rsidR="002974C7" w:rsidRPr="002974C7">
        <w:rPr>
          <w:rFonts w:ascii="Calibri Light" w:hAnsi="Calibri Light"/>
          <w:sz w:val="20"/>
          <w:szCs w:val="20"/>
        </w:rPr>
        <w:t xml:space="preserve"> is the national peak organisation representing the rights and interests of people from Culturally and Linguistically Diverse (CALD/NESB) people with disability, their families and carers throughout Australia. NEDA advocates at the federal level so that CALD/NESB people with disability can participate fully in all aspects of social, economic, political and cultural life.</w:t>
      </w:r>
    </w:p>
    <w:p w14:paraId="3EE00230" w14:textId="77777777" w:rsidR="002974C7" w:rsidRPr="002974C7" w:rsidRDefault="002974C7" w:rsidP="002974C7">
      <w:pPr>
        <w:spacing w:line="240" w:lineRule="auto"/>
        <w:rPr>
          <w:rFonts w:ascii="Calibri Light" w:hAnsi="Calibri Light"/>
          <w:sz w:val="20"/>
          <w:szCs w:val="20"/>
        </w:rPr>
      </w:pPr>
    </w:p>
    <w:p w14:paraId="32C0C3C7" w14:textId="77777777" w:rsidR="002974C7" w:rsidRDefault="00720875" w:rsidP="002974C7">
      <w:pPr>
        <w:spacing w:line="240" w:lineRule="auto"/>
        <w:rPr>
          <w:rFonts w:ascii="Calibri Light" w:hAnsi="Calibri Light"/>
          <w:sz w:val="20"/>
          <w:szCs w:val="20"/>
        </w:rPr>
      </w:pPr>
      <w:hyperlink r:id="rId18" w:history="1">
        <w:r w:rsidR="002974C7" w:rsidRPr="002974C7">
          <w:rPr>
            <w:rStyle w:val="Hyperlink"/>
            <w:rFonts w:ascii="Calibri Light" w:hAnsi="Calibri Light"/>
            <w:sz w:val="20"/>
            <w:szCs w:val="20"/>
          </w:rPr>
          <w:t>People with Disability Australia (PWDA)</w:t>
        </w:r>
      </w:hyperlink>
      <w:r w:rsidR="002974C7" w:rsidRPr="002974C7">
        <w:rPr>
          <w:rFonts w:ascii="Calibri Light" w:hAnsi="Calibri Light"/>
          <w:sz w:val="20"/>
          <w:szCs w:val="20"/>
        </w:rPr>
        <w:t xml:space="preserve"> is a national disability rights and advocacy organisation. Its primary membership is made up of people with disability and organisations primarily constituted by people with disability. It also has a large associate membership of other individuals and organisations committed to the disability rights movement.</w:t>
      </w:r>
    </w:p>
    <w:p w14:paraId="2823890E" w14:textId="77777777" w:rsidR="002974C7" w:rsidRDefault="002974C7" w:rsidP="00AC435A">
      <w:pPr>
        <w:spacing w:line="240" w:lineRule="auto"/>
        <w:rPr>
          <w:rFonts w:ascii="Calibri Light" w:hAnsi="Calibri Light"/>
          <w:sz w:val="20"/>
          <w:szCs w:val="20"/>
        </w:rPr>
      </w:pPr>
    </w:p>
    <w:p w14:paraId="764D96CE" w14:textId="77777777" w:rsidR="00734EC6" w:rsidRDefault="002974C7" w:rsidP="00AC435A">
      <w:pPr>
        <w:spacing w:line="240" w:lineRule="auto"/>
        <w:rPr>
          <w:rFonts w:ascii="Calibri Light" w:hAnsi="Calibri Light"/>
          <w:sz w:val="20"/>
          <w:szCs w:val="20"/>
        </w:rPr>
      </w:pPr>
      <w:r>
        <w:rPr>
          <w:rFonts w:ascii="Calibri Light" w:hAnsi="Calibri Light"/>
          <w:sz w:val="20"/>
          <w:szCs w:val="20"/>
        </w:rPr>
        <w:t xml:space="preserve">The </w:t>
      </w:r>
      <w:r w:rsidRPr="002974C7">
        <w:rPr>
          <w:rFonts w:ascii="Calibri Light" w:hAnsi="Calibri Light"/>
          <w:b/>
          <w:sz w:val="20"/>
          <w:szCs w:val="20"/>
        </w:rPr>
        <w:t>key objectives</w:t>
      </w:r>
      <w:r>
        <w:rPr>
          <w:rFonts w:ascii="Calibri Light" w:hAnsi="Calibri Light"/>
          <w:sz w:val="20"/>
          <w:szCs w:val="20"/>
        </w:rPr>
        <w:t xml:space="preserve"> of the </w:t>
      </w:r>
      <w:r w:rsidRPr="00734EC6">
        <w:rPr>
          <w:rFonts w:ascii="Calibri Light" w:hAnsi="Calibri Light"/>
          <w:sz w:val="20"/>
          <w:szCs w:val="20"/>
        </w:rPr>
        <w:t>Australian Cross Disability Alliance (ACDA)</w:t>
      </w:r>
      <w:r>
        <w:rPr>
          <w:rFonts w:ascii="Calibri Light" w:hAnsi="Calibri Light"/>
          <w:sz w:val="20"/>
          <w:szCs w:val="20"/>
        </w:rPr>
        <w:t xml:space="preserve"> are to:</w:t>
      </w:r>
    </w:p>
    <w:p w14:paraId="199F49EF" w14:textId="77777777" w:rsidR="00734EC6" w:rsidRPr="002974C7" w:rsidRDefault="00734EC6" w:rsidP="002974C7">
      <w:pPr>
        <w:pStyle w:val="ListParagraph"/>
        <w:numPr>
          <w:ilvl w:val="0"/>
          <w:numId w:val="1"/>
        </w:numPr>
        <w:rPr>
          <w:rFonts w:ascii="Calibri Light" w:hAnsi="Calibri Light"/>
          <w:sz w:val="20"/>
          <w:szCs w:val="20"/>
          <w:lang w:val="en-US"/>
        </w:rPr>
      </w:pPr>
      <w:proofErr w:type="gramStart"/>
      <w:r w:rsidRPr="002974C7">
        <w:rPr>
          <w:rFonts w:ascii="Calibri Light" w:hAnsi="Calibri Light"/>
          <w:sz w:val="20"/>
          <w:szCs w:val="20"/>
        </w:rPr>
        <w:t>work</w:t>
      </w:r>
      <w:proofErr w:type="gramEnd"/>
      <w:r w:rsidRPr="002974C7">
        <w:rPr>
          <w:rFonts w:ascii="Calibri Light" w:hAnsi="Calibri Light"/>
          <w:sz w:val="20"/>
          <w:szCs w:val="20"/>
        </w:rPr>
        <w:t xml:space="preserve"> to advance the rights of all people with disability from all walks of Australian life, in relevant policy frameworks, strategies, partnership agreements and any other relevant initiatives;</w:t>
      </w:r>
    </w:p>
    <w:p w14:paraId="0EE41B49" w14:textId="77777777" w:rsidR="00734EC6" w:rsidRPr="002974C7" w:rsidRDefault="00734EC6" w:rsidP="002974C7">
      <w:pPr>
        <w:pStyle w:val="ListParagraph"/>
        <w:numPr>
          <w:ilvl w:val="0"/>
          <w:numId w:val="1"/>
        </w:numPr>
        <w:rPr>
          <w:rFonts w:ascii="Calibri Light" w:hAnsi="Calibri Light"/>
          <w:sz w:val="20"/>
          <w:szCs w:val="20"/>
          <w:lang w:val="en-US"/>
        </w:rPr>
      </w:pPr>
      <w:proofErr w:type="gramStart"/>
      <w:r w:rsidRPr="002974C7">
        <w:rPr>
          <w:rFonts w:ascii="Calibri Light" w:hAnsi="Calibri Light"/>
          <w:sz w:val="20"/>
          <w:szCs w:val="20"/>
        </w:rPr>
        <w:t>promote</w:t>
      </w:r>
      <w:proofErr w:type="gramEnd"/>
      <w:r w:rsidRPr="002974C7">
        <w:rPr>
          <w:rFonts w:ascii="Calibri Light" w:hAnsi="Calibri Light"/>
          <w:sz w:val="20"/>
          <w:szCs w:val="20"/>
        </w:rPr>
        <w:t xml:space="preserve"> and engender a collaborative, co-operative and respectful relationship with all levels of Government in the efforts of the ACDA to advance the human rights of people with disability;</w:t>
      </w:r>
    </w:p>
    <w:p w14:paraId="5FF7819B" w14:textId="77777777" w:rsidR="00734EC6" w:rsidRPr="002974C7" w:rsidRDefault="00734EC6" w:rsidP="002974C7">
      <w:pPr>
        <w:pStyle w:val="ListParagraph"/>
        <w:numPr>
          <w:ilvl w:val="0"/>
          <w:numId w:val="1"/>
        </w:numPr>
        <w:rPr>
          <w:rFonts w:ascii="Calibri Light" w:hAnsi="Calibri Light"/>
          <w:sz w:val="20"/>
          <w:szCs w:val="20"/>
          <w:lang w:val="en-US"/>
        </w:rPr>
      </w:pPr>
      <w:proofErr w:type="gramStart"/>
      <w:r w:rsidRPr="002974C7">
        <w:rPr>
          <w:rFonts w:ascii="Calibri Light" w:hAnsi="Calibri Light"/>
          <w:sz w:val="20"/>
          <w:szCs w:val="20"/>
        </w:rPr>
        <w:t>build</w:t>
      </w:r>
      <w:proofErr w:type="gramEnd"/>
      <w:r w:rsidRPr="002974C7">
        <w:rPr>
          <w:rFonts w:ascii="Calibri Light" w:hAnsi="Calibri Light"/>
          <w:sz w:val="20"/>
          <w:szCs w:val="20"/>
        </w:rPr>
        <w:t xml:space="preserve"> on and further develop networks, strategic alliances and partnerships at state/territory, national and international levels to advance human rights of people with disability;</w:t>
      </w:r>
    </w:p>
    <w:p w14:paraId="3533F917" w14:textId="77777777" w:rsidR="00734EC6" w:rsidRPr="002974C7" w:rsidRDefault="00734EC6" w:rsidP="002974C7">
      <w:pPr>
        <w:pStyle w:val="ListParagraph"/>
        <w:numPr>
          <w:ilvl w:val="0"/>
          <w:numId w:val="1"/>
        </w:numPr>
        <w:rPr>
          <w:rFonts w:ascii="Calibri Light" w:hAnsi="Calibri Light"/>
          <w:sz w:val="20"/>
          <w:szCs w:val="20"/>
          <w:lang w:val="en-US"/>
        </w:rPr>
      </w:pPr>
      <w:proofErr w:type="gramStart"/>
      <w:r w:rsidRPr="002974C7">
        <w:rPr>
          <w:rFonts w:ascii="Calibri Light" w:hAnsi="Calibri Light"/>
          <w:sz w:val="20"/>
          <w:szCs w:val="20"/>
        </w:rPr>
        <w:t>promote</w:t>
      </w:r>
      <w:proofErr w:type="gramEnd"/>
      <w:r w:rsidRPr="002974C7">
        <w:rPr>
          <w:rFonts w:ascii="Calibri Light" w:hAnsi="Calibri Light"/>
          <w:sz w:val="20"/>
          <w:szCs w:val="20"/>
        </w:rPr>
        <w:t xml:space="preserve"> the ACDA at national and international levels as the coordinating point for engagement with the Australian DPO sector; and</w:t>
      </w:r>
      <w:r w:rsidR="002974C7">
        <w:rPr>
          <w:rFonts w:ascii="Calibri Light" w:hAnsi="Calibri Light"/>
          <w:sz w:val="20"/>
          <w:szCs w:val="20"/>
        </w:rPr>
        <w:t>.</w:t>
      </w:r>
    </w:p>
    <w:p w14:paraId="25E7C2C5" w14:textId="77777777" w:rsidR="00734EC6" w:rsidRPr="002974C7" w:rsidRDefault="00734EC6" w:rsidP="002974C7">
      <w:pPr>
        <w:pStyle w:val="ListParagraph"/>
        <w:numPr>
          <w:ilvl w:val="0"/>
          <w:numId w:val="1"/>
        </w:numPr>
        <w:rPr>
          <w:rFonts w:ascii="Calibri Light" w:hAnsi="Calibri Light"/>
          <w:sz w:val="20"/>
          <w:szCs w:val="20"/>
        </w:rPr>
      </w:pPr>
      <w:proofErr w:type="gramStart"/>
      <w:r w:rsidRPr="002974C7">
        <w:rPr>
          <w:rFonts w:ascii="Calibri Light" w:hAnsi="Calibri Light"/>
          <w:sz w:val="20"/>
          <w:szCs w:val="20"/>
        </w:rPr>
        <w:t>build</w:t>
      </w:r>
      <w:proofErr w:type="gramEnd"/>
      <w:r w:rsidRPr="002974C7">
        <w:rPr>
          <w:rFonts w:ascii="Calibri Light" w:hAnsi="Calibri Light"/>
          <w:sz w:val="20"/>
          <w:szCs w:val="20"/>
        </w:rPr>
        <w:t xml:space="preserve"> respect for, appreciation of, and faith in the DPO sector in Australia.</w:t>
      </w:r>
    </w:p>
    <w:p w14:paraId="4727CA1F" w14:textId="77777777" w:rsidR="00734EC6" w:rsidRPr="002974C7" w:rsidRDefault="00734EC6" w:rsidP="002974C7">
      <w:pPr>
        <w:spacing w:line="240" w:lineRule="auto"/>
        <w:rPr>
          <w:rFonts w:ascii="Calibri Light" w:hAnsi="Calibri Light"/>
          <w:sz w:val="20"/>
          <w:szCs w:val="20"/>
        </w:rPr>
      </w:pPr>
    </w:p>
    <w:p w14:paraId="5C81D6D6" w14:textId="77777777" w:rsidR="006D42CA" w:rsidRPr="0068082D" w:rsidRDefault="006D42CA" w:rsidP="006D42CA">
      <w:pPr>
        <w:spacing w:line="240" w:lineRule="auto"/>
        <w:jc w:val="left"/>
        <w:rPr>
          <w:rFonts w:ascii="Calibri Light" w:hAnsi="Calibri Light"/>
          <w:b/>
          <w:color w:val="365F91" w:themeColor="accent1" w:themeShade="BF"/>
          <w:sz w:val="32"/>
          <w:szCs w:val="32"/>
        </w:rPr>
      </w:pPr>
      <w:r w:rsidRPr="0068082D">
        <w:rPr>
          <w:rFonts w:ascii="Calibri Light" w:hAnsi="Calibri Light"/>
          <w:b/>
          <w:color w:val="365F91" w:themeColor="accent1" w:themeShade="BF"/>
          <w:sz w:val="32"/>
          <w:szCs w:val="32"/>
        </w:rPr>
        <w:t xml:space="preserve">About this Report </w:t>
      </w:r>
    </w:p>
    <w:p w14:paraId="7C1BA5D5" w14:textId="77777777" w:rsidR="00734EC6" w:rsidRDefault="00734EC6" w:rsidP="00AC435A">
      <w:pPr>
        <w:spacing w:line="240" w:lineRule="auto"/>
        <w:rPr>
          <w:rFonts w:ascii="Calibri Light" w:hAnsi="Calibri Light"/>
          <w:sz w:val="20"/>
          <w:szCs w:val="20"/>
        </w:rPr>
      </w:pPr>
    </w:p>
    <w:p w14:paraId="4BB5D144" w14:textId="77777777" w:rsidR="006D42CA" w:rsidRDefault="009910CB" w:rsidP="00AC435A">
      <w:pPr>
        <w:spacing w:line="240" w:lineRule="auto"/>
        <w:rPr>
          <w:rFonts w:ascii="Calibri Light" w:hAnsi="Calibri Light"/>
          <w:sz w:val="20"/>
          <w:szCs w:val="20"/>
        </w:rPr>
      </w:pPr>
      <w:r>
        <w:rPr>
          <w:rFonts w:ascii="Calibri Light" w:hAnsi="Calibri Light"/>
          <w:sz w:val="20"/>
          <w:szCs w:val="20"/>
        </w:rPr>
        <w:t xml:space="preserve">The </w:t>
      </w:r>
      <w:proofErr w:type="gramStart"/>
      <w:r w:rsidRPr="00734EC6">
        <w:rPr>
          <w:rFonts w:ascii="Calibri Light" w:hAnsi="Calibri Light"/>
          <w:sz w:val="20"/>
          <w:szCs w:val="20"/>
        </w:rPr>
        <w:t>Australian Cross Disability Alliance (ACDA)</w:t>
      </w:r>
      <w:r>
        <w:rPr>
          <w:rFonts w:ascii="Calibri Light" w:hAnsi="Calibri Light"/>
          <w:sz w:val="20"/>
          <w:szCs w:val="20"/>
        </w:rPr>
        <w:t xml:space="preserve"> was formally announced by the </w:t>
      </w:r>
      <w:r w:rsidRPr="009910CB">
        <w:rPr>
          <w:rFonts w:ascii="Calibri Light" w:hAnsi="Calibri Light"/>
          <w:sz w:val="20"/>
          <w:szCs w:val="20"/>
        </w:rPr>
        <w:t>Assistant Minister for Social Services</w:t>
      </w:r>
      <w:r>
        <w:rPr>
          <w:rFonts w:ascii="Calibri Light" w:hAnsi="Calibri Light"/>
          <w:sz w:val="20"/>
          <w:szCs w:val="20"/>
        </w:rPr>
        <w:t>, Mitch Fifield,</w:t>
      </w:r>
      <w:proofErr w:type="gramEnd"/>
      <w:r>
        <w:rPr>
          <w:rFonts w:ascii="Calibri Light" w:hAnsi="Calibri Light"/>
          <w:sz w:val="20"/>
          <w:szCs w:val="20"/>
        </w:rPr>
        <w:t xml:space="preserve"> in February 2015. The first six months</w:t>
      </w:r>
      <w:r w:rsidRPr="009910CB">
        <w:rPr>
          <w:rFonts w:ascii="Calibri Light" w:hAnsi="Calibri Light"/>
          <w:sz w:val="20"/>
          <w:szCs w:val="20"/>
        </w:rPr>
        <w:t xml:space="preserve"> </w:t>
      </w:r>
      <w:r>
        <w:rPr>
          <w:rFonts w:ascii="Calibri Light" w:hAnsi="Calibri Light"/>
          <w:sz w:val="20"/>
          <w:szCs w:val="20"/>
        </w:rPr>
        <w:t xml:space="preserve">has seen the </w:t>
      </w:r>
      <w:r w:rsidRPr="009910CB">
        <w:rPr>
          <w:rFonts w:ascii="Calibri Light" w:hAnsi="Calibri Light"/>
          <w:sz w:val="20"/>
          <w:szCs w:val="20"/>
        </w:rPr>
        <w:t xml:space="preserve">ACDA focus on </w:t>
      </w:r>
      <w:r>
        <w:rPr>
          <w:rFonts w:ascii="Calibri Light" w:hAnsi="Calibri Light"/>
          <w:sz w:val="20"/>
          <w:szCs w:val="20"/>
        </w:rPr>
        <w:t xml:space="preserve">beginning work to </w:t>
      </w:r>
      <w:r w:rsidRPr="009910CB">
        <w:rPr>
          <w:rFonts w:ascii="Calibri Light" w:hAnsi="Calibri Light"/>
          <w:sz w:val="20"/>
          <w:szCs w:val="20"/>
        </w:rPr>
        <w:t xml:space="preserve">formally establish the new Alliance model, through the development of an Operating model, </w:t>
      </w:r>
      <w:r w:rsidR="00415ECC">
        <w:rPr>
          <w:rFonts w:ascii="Calibri Light" w:hAnsi="Calibri Light"/>
          <w:sz w:val="20"/>
          <w:szCs w:val="20"/>
        </w:rPr>
        <w:t>Priority A</w:t>
      </w:r>
      <w:r w:rsidRPr="009910CB">
        <w:rPr>
          <w:rFonts w:ascii="Calibri Light" w:hAnsi="Calibri Light"/>
          <w:sz w:val="20"/>
          <w:szCs w:val="20"/>
        </w:rPr>
        <w:t xml:space="preserve">ctivity Work Plan, policies, procedures and protocols to ensure its effective operation, along with developing </w:t>
      </w:r>
      <w:r>
        <w:rPr>
          <w:rFonts w:ascii="Calibri Light" w:hAnsi="Calibri Light"/>
          <w:sz w:val="20"/>
          <w:szCs w:val="20"/>
        </w:rPr>
        <w:t xml:space="preserve">processes to inform </w:t>
      </w:r>
      <w:r w:rsidRPr="009910CB">
        <w:rPr>
          <w:rFonts w:ascii="Calibri Light" w:hAnsi="Calibri Light"/>
          <w:sz w:val="20"/>
          <w:szCs w:val="20"/>
        </w:rPr>
        <w:t xml:space="preserve">evidence based priority action and issue areas to focus the Alliance’s work into the future. Although in its </w:t>
      </w:r>
      <w:r>
        <w:rPr>
          <w:rFonts w:ascii="Calibri Light" w:hAnsi="Calibri Light"/>
          <w:sz w:val="20"/>
          <w:szCs w:val="20"/>
        </w:rPr>
        <w:t xml:space="preserve">early </w:t>
      </w:r>
      <w:r w:rsidRPr="009910CB">
        <w:rPr>
          <w:rFonts w:ascii="Calibri Light" w:hAnsi="Calibri Light"/>
          <w:sz w:val="20"/>
          <w:szCs w:val="20"/>
        </w:rPr>
        <w:t xml:space="preserve">establishment phase, the </w:t>
      </w:r>
      <w:r>
        <w:rPr>
          <w:rFonts w:ascii="Calibri Light" w:hAnsi="Calibri Light"/>
          <w:sz w:val="20"/>
          <w:szCs w:val="20"/>
        </w:rPr>
        <w:t xml:space="preserve">past six months has seen the </w:t>
      </w:r>
      <w:r w:rsidRPr="009910CB">
        <w:rPr>
          <w:rFonts w:ascii="Calibri Light" w:hAnsi="Calibri Light"/>
          <w:sz w:val="20"/>
          <w:szCs w:val="20"/>
        </w:rPr>
        <w:t>ACDA work proactively to engage with Government and other stakeholders to advance the human rights of people with disability, through for example: ACDA representation on advisory structures and fora; development of ACDA policy Submissions; and provision of advice and expertise on Government reforms and programs affecting people with disability</w:t>
      </w:r>
      <w:r w:rsidR="00415ECC">
        <w:rPr>
          <w:rFonts w:ascii="Calibri Light" w:hAnsi="Calibri Light"/>
          <w:sz w:val="20"/>
          <w:szCs w:val="20"/>
        </w:rPr>
        <w:t>; and engagement with a wide range of stakeholders</w:t>
      </w:r>
      <w:r w:rsidRPr="009910CB">
        <w:rPr>
          <w:rFonts w:ascii="Calibri Light" w:hAnsi="Calibri Light"/>
          <w:sz w:val="20"/>
          <w:szCs w:val="20"/>
        </w:rPr>
        <w:t>.</w:t>
      </w:r>
      <w:r>
        <w:rPr>
          <w:rFonts w:ascii="Calibri Light" w:hAnsi="Calibri Light"/>
          <w:sz w:val="20"/>
          <w:szCs w:val="20"/>
        </w:rPr>
        <w:t xml:space="preserve"> </w:t>
      </w:r>
      <w:r w:rsidR="00F13D2C">
        <w:rPr>
          <w:rFonts w:ascii="Calibri Light" w:hAnsi="Calibri Light"/>
          <w:sz w:val="20"/>
          <w:szCs w:val="20"/>
        </w:rPr>
        <w:t xml:space="preserve">This Report provides a brief overview of the activities of the </w:t>
      </w:r>
      <w:r w:rsidR="00F13D2C" w:rsidRPr="00734EC6">
        <w:rPr>
          <w:rFonts w:ascii="Calibri Light" w:hAnsi="Calibri Light"/>
          <w:sz w:val="20"/>
          <w:szCs w:val="20"/>
        </w:rPr>
        <w:t>ACDA</w:t>
      </w:r>
      <w:r w:rsidR="00F13D2C">
        <w:rPr>
          <w:rFonts w:ascii="Calibri Light" w:hAnsi="Calibri Light"/>
          <w:sz w:val="20"/>
          <w:szCs w:val="20"/>
        </w:rPr>
        <w:t xml:space="preserve"> for the period February-July 2015. This Report provides information on ACDA activities under four key program areas: 1) </w:t>
      </w:r>
      <w:r w:rsidR="00F13D2C" w:rsidRPr="00F13D2C">
        <w:rPr>
          <w:rFonts w:ascii="Calibri Light" w:hAnsi="Calibri Light"/>
          <w:sz w:val="20"/>
          <w:szCs w:val="20"/>
        </w:rPr>
        <w:t>Submissions &amp; Policy Advice</w:t>
      </w:r>
      <w:r w:rsidR="00F13D2C">
        <w:rPr>
          <w:rFonts w:ascii="Calibri Light" w:hAnsi="Calibri Light"/>
          <w:sz w:val="20"/>
          <w:szCs w:val="20"/>
        </w:rPr>
        <w:t xml:space="preserve">; 2) </w:t>
      </w:r>
      <w:r w:rsidR="00F13D2C" w:rsidRPr="00F13D2C">
        <w:rPr>
          <w:rFonts w:ascii="Calibri Light" w:hAnsi="Calibri Light"/>
          <w:sz w:val="20"/>
          <w:szCs w:val="20"/>
        </w:rPr>
        <w:t>Representation</w:t>
      </w:r>
      <w:r w:rsidR="00F13D2C">
        <w:rPr>
          <w:rFonts w:ascii="Calibri Light" w:hAnsi="Calibri Light"/>
          <w:sz w:val="20"/>
          <w:szCs w:val="20"/>
        </w:rPr>
        <w:t xml:space="preserve">; 3) </w:t>
      </w:r>
      <w:r w:rsidR="00F13D2C" w:rsidRPr="00F13D2C">
        <w:rPr>
          <w:rFonts w:ascii="Calibri Light" w:hAnsi="Calibri Light"/>
          <w:sz w:val="20"/>
          <w:szCs w:val="20"/>
        </w:rPr>
        <w:t>Stakeholder Engagement &amp; Development</w:t>
      </w:r>
      <w:r w:rsidR="00F13D2C">
        <w:rPr>
          <w:rFonts w:ascii="Calibri Light" w:hAnsi="Calibri Light"/>
          <w:sz w:val="20"/>
          <w:szCs w:val="20"/>
        </w:rPr>
        <w:t xml:space="preserve">; and, 4) </w:t>
      </w:r>
      <w:r w:rsidR="00F13D2C" w:rsidRPr="00F13D2C">
        <w:rPr>
          <w:rFonts w:ascii="Calibri Light" w:hAnsi="Calibri Light"/>
          <w:sz w:val="20"/>
          <w:szCs w:val="20"/>
        </w:rPr>
        <w:t>Operational Planning &amp; Development</w:t>
      </w:r>
      <w:r w:rsidR="00F13D2C">
        <w:rPr>
          <w:rFonts w:ascii="Calibri Light" w:hAnsi="Calibri Light"/>
          <w:sz w:val="20"/>
          <w:szCs w:val="20"/>
        </w:rPr>
        <w:t>.</w:t>
      </w:r>
    </w:p>
    <w:p w14:paraId="192A0555" w14:textId="77777777" w:rsidR="0068082D" w:rsidRDefault="0068082D" w:rsidP="00AC435A">
      <w:pPr>
        <w:spacing w:line="240" w:lineRule="auto"/>
        <w:rPr>
          <w:rFonts w:ascii="Calibri Light" w:hAnsi="Calibri Light"/>
          <w:sz w:val="20"/>
          <w:szCs w:val="20"/>
        </w:rPr>
      </w:pPr>
    </w:p>
    <w:p w14:paraId="7C1B495E" w14:textId="77777777" w:rsidR="0071358B" w:rsidRDefault="0071358B" w:rsidP="00AC435A">
      <w:pPr>
        <w:spacing w:line="240" w:lineRule="auto"/>
        <w:rPr>
          <w:rFonts w:ascii="Calibri Light" w:hAnsi="Calibri Light"/>
          <w:sz w:val="18"/>
          <w:szCs w:val="18"/>
        </w:rPr>
      </w:pPr>
    </w:p>
    <w:p w14:paraId="3DDAA3E5" w14:textId="77777777" w:rsidR="006D42CA" w:rsidRDefault="006D42CA" w:rsidP="00AC435A">
      <w:pPr>
        <w:spacing w:line="240" w:lineRule="auto"/>
        <w:rPr>
          <w:rFonts w:ascii="Calibri Light" w:hAnsi="Calibri Light"/>
          <w:sz w:val="18"/>
          <w:szCs w:val="18"/>
        </w:rPr>
        <w:sectPr w:rsidR="006D42CA" w:rsidSect="006D42CA">
          <w:footerReference w:type="even" r:id="rId19"/>
          <w:footerReference w:type="default" r:id="rId20"/>
          <w:pgSz w:w="11900" w:h="16840"/>
          <w:pgMar w:top="1134" w:right="851" w:bottom="1134" w:left="851" w:header="708" w:footer="708" w:gutter="0"/>
          <w:cols w:space="708"/>
          <w:docGrid w:linePitch="360"/>
        </w:sectPr>
      </w:pPr>
    </w:p>
    <w:tbl>
      <w:tblPr>
        <w:tblStyle w:val="TableGrid"/>
        <w:tblW w:w="14742" w:type="dxa"/>
        <w:tblLook w:val="04A0" w:firstRow="1" w:lastRow="0" w:firstColumn="1" w:lastColumn="0" w:noHBand="0" w:noVBand="1"/>
      </w:tblPr>
      <w:tblGrid>
        <w:gridCol w:w="14742"/>
      </w:tblGrid>
      <w:tr w:rsidR="004F128A" w:rsidRPr="00C57DE8" w14:paraId="10ADFFF3" w14:textId="77777777" w:rsidTr="0068082D">
        <w:tc>
          <w:tcPr>
            <w:tcW w:w="14742" w:type="dxa"/>
            <w:shd w:val="clear" w:color="auto" w:fill="336699"/>
          </w:tcPr>
          <w:p w14:paraId="07CE4EB4" w14:textId="77777777" w:rsidR="004F128A" w:rsidRPr="007506E2" w:rsidRDefault="004F128A" w:rsidP="004F128A">
            <w:pPr>
              <w:spacing w:before="120" w:after="120"/>
              <w:jc w:val="center"/>
              <w:rPr>
                <w:rFonts w:ascii="Calibri Light" w:hAnsi="Calibri Light"/>
                <w:b/>
                <w:color w:val="FFFFFF" w:themeColor="background1"/>
                <w:sz w:val="28"/>
                <w:szCs w:val="28"/>
              </w:rPr>
            </w:pPr>
            <w:r w:rsidRPr="007506E2">
              <w:rPr>
                <w:rFonts w:ascii="Calibri Light" w:hAnsi="Calibri Light"/>
                <w:b/>
                <w:color w:val="FFFFFF" w:themeColor="background1"/>
                <w:sz w:val="28"/>
                <w:szCs w:val="28"/>
              </w:rPr>
              <w:lastRenderedPageBreak/>
              <w:t>Submissions &amp; Policy Advice</w:t>
            </w:r>
          </w:p>
        </w:tc>
      </w:tr>
    </w:tbl>
    <w:p w14:paraId="7E40B55C" w14:textId="77777777" w:rsidR="004F128A" w:rsidRPr="00AC435A" w:rsidRDefault="004F128A" w:rsidP="00AC435A">
      <w:pPr>
        <w:spacing w:line="240" w:lineRule="auto"/>
        <w:jc w:val="left"/>
        <w:rPr>
          <w:rFonts w:ascii="Calibri Light" w:hAnsi="Calibri Light"/>
          <w:sz w:val="18"/>
          <w:szCs w:val="18"/>
        </w:rPr>
      </w:pPr>
    </w:p>
    <w:tbl>
      <w:tblPr>
        <w:tblStyle w:val="TableGrid"/>
        <w:tblW w:w="0" w:type="auto"/>
        <w:tblLayout w:type="fixed"/>
        <w:tblLook w:val="04A0" w:firstRow="1" w:lastRow="0" w:firstColumn="1" w:lastColumn="0" w:noHBand="0" w:noVBand="1"/>
      </w:tblPr>
      <w:tblGrid>
        <w:gridCol w:w="1134"/>
        <w:gridCol w:w="3969"/>
        <w:gridCol w:w="4536"/>
        <w:gridCol w:w="5103"/>
      </w:tblGrid>
      <w:tr w:rsidR="00755FFE" w:rsidRPr="00C57DE8" w14:paraId="5AEB0A4E" w14:textId="77777777" w:rsidTr="00755FFE">
        <w:tc>
          <w:tcPr>
            <w:tcW w:w="1134" w:type="dxa"/>
            <w:shd w:val="clear" w:color="auto" w:fill="336699"/>
          </w:tcPr>
          <w:p w14:paraId="137A9172" w14:textId="77777777" w:rsidR="00755FFE" w:rsidRPr="00C57DE8" w:rsidRDefault="00755FFE" w:rsidP="004F128A">
            <w:pPr>
              <w:spacing w:before="120" w:after="120"/>
              <w:jc w:val="center"/>
              <w:rPr>
                <w:rFonts w:ascii="Calibri Light" w:hAnsi="Calibri Light"/>
                <w:b/>
                <w:color w:val="FFFFFF" w:themeColor="background1"/>
              </w:rPr>
            </w:pPr>
            <w:r>
              <w:rPr>
                <w:rFonts w:ascii="Calibri Light" w:hAnsi="Calibri Light"/>
                <w:b/>
                <w:color w:val="FFFFFF" w:themeColor="background1"/>
              </w:rPr>
              <w:t>Date</w:t>
            </w:r>
          </w:p>
        </w:tc>
        <w:tc>
          <w:tcPr>
            <w:tcW w:w="3969" w:type="dxa"/>
            <w:shd w:val="clear" w:color="auto" w:fill="336699"/>
          </w:tcPr>
          <w:p w14:paraId="602A822D" w14:textId="77777777" w:rsidR="00755FFE" w:rsidRPr="00C57DE8" w:rsidRDefault="00755FFE" w:rsidP="004F128A">
            <w:pPr>
              <w:spacing w:before="120" w:after="120"/>
              <w:jc w:val="center"/>
              <w:rPr>
                <w:rFonts w:ascii="Calibri Light" w:hAnsi="Calibri Light"/>
                <w:b/>
                <w:color w:val="FFFFFF" w:themeColor="background1"/>
              </w:rPr>
            </w:pPr>
            <w:r>
              <w:rPr>
                <w:rFonts w:ascii="Calibri Light" w:hAnsi="Calibri Light"/>
                <w:b/>
                <w:color w:val="FFFFFF" w:themeColor="background1"/>
              </w:rPr>
              <w:t>Activity</w:t>
            </w:r>
          </w:p>
        </w:tc>
        <w:tc>
          <w:tcPr>
            <w:tcW w:w="4536" w:type="dxa"/>
            <w:shd w:val="clear" w:color="auto" w:fill="336699"/>
          </w:tcPr>
          <w:p w14:paraId="59D0E84A" w14:textId="77777777" w:rsidR="00755FFE" w:rsidRPr="00C57DE8" w:rsidRDefault="00755FFE" w:rsidP="004F128A">
            <w:pPr>
              <w:spacing w:before="120" w:after="120"/>
              <w:jc w:val="center"/>
              <w:rPr>
                <w:rFonts w:ascii="Calibri Light" w:hAnsi="Calibri Light"/>
                <w:b/>
                <w:color w:val="FFFFFF" w:themeColor="background1"/>
              </w:rPr>
            </w:pPr>
            <w:r>
              <w:rPr>
                <w:rFonts w:ascii="Calibri Light" w:hAnsi="Calibri Light"/>
                <w:b/>
                <w:color w:val="FFFFFF" w:themeColor="background1"/>
              </w:rPr>
              <w:t>Detail</w:t>
            </w:r>
          </w:p>
        </w:tc>
        <w:tc>
          <w:tcPr>
            <w:tcW w:w="5103" w:type="dxa"/>
            <w:shd w:val="clear" w:color="auto" w:fill="336699"/>
          </w:tcPr>
          <w:p w14:paraId="3E6C46F5" w14:textId="77777777" w:rsidR="00755FFE" w:rsidRDefault="00755FFE" w:rsidP="004F128A">
            <w:pPr>
              <w:spacing w:before="120" w:after="120"/>
              <w:jc w:val="center"/>
              <w:rPr>
                <w:rFonts w:ascii="Calibri Light" w:hAnsi="Calibri Light"/>
                <w:b/>
                <w:color w:val="FFFFFF" w:themeColor="background1"/>
              </w:rPr>
            </w:pPr>
            <w:r>
              <w:rPr>
                <w:rFonts w:ascii="Calibri Light" w:hAnsi="Calibri Light"/>
                <w:b/>
                <w:color w:val="FFFFFF" w:themeColor="background1"/>
              </w:rPr>
              <w:t>Comments/Outcomes/Action</w:t>
            </w:r>
          </w:p>
        </w:tc>
      </w:tr>
      <w:tr w:rsidR="00755FFE" w14:paraId="70015F87" w14:textId="77777777" w:rsidTr="00755FFE">
        <w:tc>
          <w:tcPr>
            <w:tcW w:w="1134" w:type="dxa"/>
          </w:tcPr>
          <w:p w14:paraId="05F7425C" w14:textId="77777777" w:rsidR="00755FFE" w:rsidRPr="0056048A" w:rsidRDefault="008D49F9" w:rsidP="000F6F74">
            <w:pPr>
              <w:spacing w:before="120" w:after="120" w:line="240" w:lineRule="auto"/>
              <w:rPr>
                <w:rFonts w:ascii="Calibri Light" w:hAnsi="Calibri Light"/>
                <w:sz w:val="18"/>
                <w:szCs w:val="18"/>
              </w:rPr>
            </w:pPr>
            <w:r>
              <w:rPr>
                <w:rFonts w:ascii="Calibri Light" w:hAnsi="Calibri Light"/>
                <w:sz w:val="18"/>
                <w:szCs w:val="18"/>
              </w:rPr>
              <w:t>17/02/15</w:t>
            </w:r>
          </w:p>
        </w:tc>
        <w:tc>
          <w:tcPr>
            <w:tcW w:w="3969" w:type="dxa"/>
          </w:tcPr>
          <w:p w14:paraId="79B965BC" w14:textId="77777777" w:rsidR="00755FFE" w:rsidRPr="0056048A" w:rsidRDefault="008D49F9" w:rsidP="000F6F74">
            <w:pPr>
              <w:spacing w:before="120" w:after="120" w:line="240" w:lineRule="auto"/>
              <w:rPr>
                <w:rFonts w:ascii="Calibri Light" w:hAnsi="Calibri Light"/>
                <w:sz w:val="18"/>
                <w:szCs w:val="18"/>
              </w:rPr>
            </w:pPr>
            <w:r w:rsidRPr="00BE242F">
              <w:rPr>
                <w:rFonts w:ascii="Calibri Light" w:hAnsi="Calibri Light"/>
                <w:sz w:val="18"/>
                <w:szCs w:val="18"/>
              </w:rPr>
              <w:t>Department of Social Services</w:t>
            </w:r>
            <w:r>
              <w:rPr>
                <w:rFonts w:ascii="Calibri Light" w:hAnsi="Calibri Light"/>
                <w:sz w:val="18"/>
                <w:szCs w:val="18"/>
              </w:rPr>
              <w:t>: Development of NDIS Quality and Safeguards Framework; and NDIS ILC Policy</w:t>
            </w:r>
          </w:p>
        </w:tc>
        <w:tc>
          <w:tcPr>
            <w:tcW w:w="4536" w:type="dxa"/>
          </w:tcPr>
          <w:p w14:paraId="5880E4D7" w14:textId="77777777" w:rsidR="00755FFE" w:rsidRPr="0056048A" w:rsidRDefault="008D49F9" w:rsidP="000F6F74">
            <w:pPr>
              <w:spacing w:before="120" w:after="120" w:line="240" w:lineRule="auto"/>
              <w:rPr>
                <w:rFonts w:ascii="Calibri Light" w:hAnsi="Calibri Light"/>
                <w:sz w:val="18"/>
                <w:szCs w:val="18"/>
              </w:rPr>
            </w:pPr>
            <w:r>
              <w:rPr>
                <w:rFonts w:ascii="Calibri Light" w:hAnsi="Calibri Light"/>
                <w:sz w:val="18"/>
                <w:szCs w:val="18"/>
              </w:rPr>
              <w:t xml:space="preserve">Consultation meeting with </w:t>
            </w:r>
            <w:r w:rsidR="0039220E" w:rsidRPr="00BE242F">
              <w:rPr>
                <w:rFonts w:ascii="Calibri Light" w:hAnsi="Calibri Light"/>
                <w:sz w:val="18"/>
                <w:szCs w:val="18"/>
              </w:rPr>
              <w:t>Department of Social Services</w:t>
            </w:r>
            <w:r w:rsidR="0039220E">
              <w:rPr>
                <w:rFonts w:ascii="Calibri Light" w:hAnsi="Calibri Light"/>
                <w:sz w:val="18"/>
                <w:szCs w:val="18"/>
              </w:rPr>
              <w:t xml:space="preserve"> (</w:t>
            </w:r>
            <w:r>
              <w:rPr>
                <w:rFonts w:ascii="Calibri Light" w:hAnsi="Calibri Light"/>
                <w:sz w:val="18"/>
                <w:szCs w:val="18"/>
              </w:rPr>
              <w:t>DSS</w:t>
            </w:r>
            <w:r w:rsidR="0039220E">
              <w:rPr>
                <w:rFonts w:ascii="Calibri Light" w:hAnsi="Calibri Light"/>
                <w:sz w:val="18"/>
                <w:szCs w:val="18"/>
              </w:rPr>
              <w:t>)</w:t>
            </w:r>
            <w:r>
              <w:rPr>
                <w:rFonts w:ascii="Calibri Light" w:hAnsi="Calibri Light"/>
                <w:sz w:val="18"/>
                <w:szCs w:val="18"/>
              </w:rPr>
              <w:t xml:space="preserve"> personnel. Provision of advice and</w:t>
            </w:r>
            <w:r w:rsidRPr="00FF1218">
              <w:rPr>
                <w:rFonts w:ascii="Calibri Light" w:hAnsi="Calibri Light"/>
                <w:sz w:val="18"/>
                <w:szCs w:val="18"/>
              </w:rPr>
              <w:t xml:space="preserve"> </w:t>
            </w:r>
            <w:r>
              <w:rPr>
                <w:rFonts w:ascii="Calibri Light" w:hAnsi="Calibri Light"/>
                <w:sz w:val="18"/>
                <w:szCs w:val="18"/>
              </w:rPr>
              <w:t xml:space="preserve">recommendations regarding National Consultation for the NDIS Quality and Safeguards Framework. </w:t>
            </w:r>
          </w:p>
        </w:tc>
        <w:tc>
          <w:tcPr>
            <w:tcW w:w="5103" w:type="dxa"/>
          </w:tcPr>
          <w:p w14:paraId="63D7FC92" w14:textId="77777777" w:rsidR="00755FFE" w:rsidRPr="0056048A" w:rsidRDefault="008D49F9" w:rsidP="000F6F74">
            <w:pPr>
              <w:spacing w:before="120" w:after="120" w:line="240" w:lineRule="auto"/>
              <w:rPr>
                <w:rFonts w:ascii="Calibri Light" w:hAnsi="Calibri Light"/>
                <w:sz w:val="18"/>
                <w:szCs w:val="18"/>
              </w:rPr>
            </w:pPr>
            <w:r>
              <w:rPr>
                <w:rFonts w:ascii="Calibri Light" w:hAnsi="Calibri Light"/>
                <w:sz w:val="18"/>
                <w:szCs w:val="18"/>
              </w:rPr>
              <w:t>Ongoing process. ACDA involved in consultations, representation activities, policy input and development of written submissions.</w:t>
            </w:r>
          </w:p>
        </w:tc>
      </w:tr>
      <w:tr w:rsidR="000A4962" w14:paraId="4984859E" w14:textId="77777777" w:rsidTr="00755FFE">
        <w:tc>
          <w:tcPr>
            <w:tcW w:w="1134" w:type="dxa"/>
          </w:tcPr>
          <w:p w14:paraId="7FBAACDC" w14:textId="77777777" w:rsidR="000A4962" w:rsidRDefault="000A4962" w:rsidP="000F6F74">
            <w:pPr>
              <w:spacing w:before="120" w:after="120" w:line="240" w:lineRule="auto"/>
              <w:rPr>
                <w:rFonts w:ascii="Calibri Light" w:hAnsi="Calibri Light"/>
                <w:sz w:val="18"/>
                <w:szCs w:val="18"/>
              </w:rPr>
            </w:pPr>
            <w:r>
              <w:rPr>
                <w:rFonts w:ascii="Calibri Light" w:hAnsi="Calibri Light"/>
                <w:sz w:val="18"/>
                <w:szCs w:val="18"/>
              </w:rPr>
              <w:t>27/02/15</w:t>
            </w:r>
          </w:p>
        </w:tc>
        <w:tc>
          <w:tcPr>
            <w:tcW w:w="3969" w:type="dxa"/>
          </w:tcPr>
          <w:p w14:paraId="378666A3" w14:textId="77777777" w:rsidR="000A4962" w:rsidRPr="00BE242F" w:rsidRDefault="000838D8" w:rsidP="000F6F74">
            <w:pPr>
              <w:spacing w:before="120" w:after="120" w:line="240" w:lineRule="auto"/>
              <w:rPr>
                <w:rFonts w:ascii="Calibri Light" w:hAnsi="Calibri Light"/>
                <w:sz w:val="18"/>
                <w:szCs w:val="18"/>
              </w:rPr>
            </w:pPr>
            <w:r w:rsidRPr="00BE242F">
              <w:rPr>
                <w:rFonts w:ascii="Calibri Light" w:hAnsi="Calibri Light"/>
                <w:sz w:val="18"/>
                <w:szCs w:val="18"/>
              </w:rPr>
              <w:t>Department of Social Services</w:t>
            </w:r>
            <w:r>
              <w:rPr>
                <w:rFonts w:ascii="Calibri Light" w:hAnsi="Calibri Light"/>
                <w:sz w:val="18"/>
                <w:szCs w:val="18"/>
              </w:rPr>
              <w:t xml:space="preserve">: </w:t>
            </w:r>
            <w:r w:rsidRPr="000838D8">
              <w:rPr>
                <w:rFonts w:ascii="Calibri Light" w:hAnsi="Calibri Light"/>
                <w:sz w:val="18"/>
                <w:szCs w:val="18"/>
              </w:rPr>
              <w:t>NDIS Policy and Legislation Branch</w:t>
            </w:r>
          </w:p>
        </w:tc>
        <w:tc>
          <w:tcPr>
            <w:tcW w:w="4536" w:type="dxa"/>
          </w:tcPr>
          <w:p w14:paraId="3A1C58A7" w14:textId="77777777" w:rsidR="000A4962" w:rsidRDefault="000838D8" w:rsidP="0039220E">
            <w:pPr>
              <w:spacing w:before="120" w:after="120" w:line="240" w:lineRule="auto"/>
              <w:rPr>
                <w:rFonts w:ascii="Calibri Light" w:hAnsi="Calibri Light"/>
                <w:sz w:val="18"/>
                <w:szCs w:val="18"/>
              </w:rPr>
            </w:pPr>
            <w:r>
              <w:rPr>
                <w:rFonts w:ascii="Calibri Light" w:hAnsi="Calibri Light"/>
                <w:sz w:val="18"/>
                <w:szCs w:val="18"/>
              </w:rPr>
              <w:t xml:space="preserve">Meeting to </w:t>
            </w:r>
            <w:r w:rsidR="00270DF3">
              <w:rPr>
                <w:rFonts w:ascii="Calibri Light" w:hAnsi="Calibri Light"/>
                <w:sz w:val="18"/>
                <w:szCs w:val="18"/>
              </w:rPr>
              <w:t xml:space="preserve">initiate, </w:t>
            </w:r>
            <w:r>
              <w:rPr>
                <w:rFonts w:ascii="Calibri Light" w:hAnsi="Calibri Light"/>
                <w:sz w:val="18"/>
                <w:szCs w:val="18"/>
              </w:rPr>
              <w:t xml:space="preserve">advise on, and assist in the development of </w:t>
            </w:r>
            <w:r w:rsidRPr="000838D8">
              <w:rPr>
                <w:rFonts w:ascii="Calibri Light" w:hAnsi="Calibri Light"/>
                <w:sz w:val="18"/>
                <w:szCs w:val="18"/>
              </w:rPr>
              <w:t>Q&amp;A</w:t>
            </w:r>
            <w:r>
              <w:rPr>
                <w:rFonts w:ascii="Calibri Light" w:hAnsi="Calibri Light"/>
                <w:sz w:val="18"/>
                <w:szCs w:val="18"/>
              </w:rPr>
              <w:t xml:space="preserve"> Pages</w:t>
            </w:r>
            <w:r w:rsidRPr="000838D8">
              <w:rPr>
                <w:rFonts w:ascii="Calibri Light" w:hAnsi="Calibri Light"/>
                <w:sz w:val="18"/>
                <w:szCs w:val="18"/>
              </w:rPr>
              <w:t xml:space="preserve"> to provide a simple explanation of the </w:t>
            </w:r>
            <w:r>
              <w:rPr>
                <w:rFonts w:ascii="Calibri Light" w:hAnsi="Calibri Light"/>
                <w:sz w:val="18"/>
                <w:szCs w:val="18"/>
              </w:rPr>
              <w:t>NDIS Q</w:t>
            </w:r>
            <w:r w:rsidRPr="000838D8">
              <w:rPr>
                <w:rFonts w:ascii="Calibri Light" w:hAnsi="Calibri Light"/>
                <w:sz w:val="18"/>
                <w:szCs w:val="18"/>
              </w:rPr>
              <w:t xml:space="preserve">uality and </w:t>
            </w:r>
            <w:r>
              <w:rPr>
                <w:rFonts w:ascii="Calibri Light" w:hAnsi="Calibri Light"/>
                <w:sz w:val="18"/>
                <w:szCs w:val="18"/>
              </w:rPr>
              <w:t>S</w:t>
            </w:r>
            <w:r w:rsidRPr="000838D8">
              <w:rPr>
                <w:rFonts w:ascii="Calibri Light" w:hAnsi="Calibri Light"/>
                <w:sz w:val="18"/>
                <w:szCs w:val="18"/>
              </w:rPr>
              <w:t xml:space="preserve">afeguarding </w:t>
            </w:r>
            <w:r>
              <w:rPr>
                <w:rFonts w:ascii="Calibri Light" w:hAnsi="Calibri Light"/>
                <w:sz w:val="18"/>
                <w:szCs w:val="18"/>
              </w:rPr>
              <w:t>F</w:t>
            </w:r>
            <w:r w:rsidRPr="000838D8">
              <w:rPr>
                <w:rFonts w:ascii="Calibri Light" w:hAnsi="Calibri Light"/>
                <w:sz w:val="18"/>
                <w:szCs w:val="18"/>
              </w:rPr>
              <w:t xml:space="preserve">ramework and </w:t>
            </w:r>
            <w:r>
              <w:rPr>
                <w:rFonts w:ascii="Calibri Light" w:hAnsi="Calibri Light"/>
                <w:sz w:val="18"/>
                <w:szCs w:val="18"/>
              </w:rPr>
              <w:t xml:space="preserve">consultation </w:t>
            </w:r>
            <w:r w:rsidRPr="000838D8">
              <w:rPr>
                <w:rFonts w:ascii="Calibri Light" w:hAnsi="Calibri Light"/>
                <w:sz w:val="18"/>
                <w:szCs w:val="18"/>
              </w:rPr>
              <w:t>process.</w:t>
            </w:r>
            <w:r w:rsidR="00A52B2A">
              <w:rPr>
                <w:rFonts w:ascii="Calibri Light" w:hAnsi="Calibri Light"/>
                <w:sz w:val="18"/>
                <w:szCs w:val="18"/>
              </w:rPr>
              <w:t xml:space="preserve"> </w:t>
            </w:r>
            <w:r w:rsidR="0039220E">
              <w:rPr>
                <w:rFonts w:ascii="Calibri Light" w:hAnsi="Calibri Light"/>
                <w:sz w:val="18"/>
                <w:szCs w:val="18"/>
              </w:rPr>
              <w:t>WWDA</w:t>
            </w:r>
            <w:r w:rsidR="00A52B2A">
              <w:rPr>
                <w:rFonts w:ascii="Calibri Light" w:hAnsi="Calibri Light"/>
                <w:sz w:val="18"/>
                <w:szCs w:val="18"/>
              </w:rPr>
              <w:t xml:space="preserve"> represented ACDA.</w:t>
            </w:r>
          </w:p>
        </w:tc>
        <w:tc>
          <w:tcPr>
            <w:tcW w:w="5103" w:type="dxa"/>
          </w:tcPr>
          <w:p w14:paraId="6C81C58C" w14:textId="77777777" w:rsidR="000A4962" w:rsidRDefault="00270DF3" w:rsidP="000F6F74">
            <w:pPr>
              <w:spacing w:before="120" w:after="120" w:line="240" w:lineRule="auto"/>
              <w:rPr>
                <w:rFonts w:ascii="Calibri Light" w:hAnsi="Calibri Light"/>
                <w:sz w:val="18"/>
                <w:szCs w:val="18"/>
              </w:rPr>
            </w:pPr>
            <w:r w:rsidRPr="000838D8">
              <w:rPr>
                <w:rFonts w:ascii="Calibri Light" w:hAnsi="Calibri Light"/>
                <w:sz w:val="18"/>
                <w:szCs w:val="18"/>
              </w:rPr>
              <w:t>Q&amp;A</w:t>
            </w:r>
            <w:r>
              <w:rPr>
                <w:rFonts w:ascii="Calibri Light" w:hAnsi="Calibri Light"/>
                <w:sz w:val="18"/>
                <w:szCs w:val="18"/>
              </w:rPr>
              <w:t xml:space="preserve"> Pages developed and uploaded to DSS NDIS Engagement site.</w:t>
            </w:r>
          </w:p>
        </w:tc>
      </w:tr>
      <w:tr w:rsidR="008D49F9" w14:paraId="3B13BD3C" w14:textId="77777777" w:rsidTr="00755FFE">
        <w:tc>
          <w:tcPr>
            <w:tcW w:w="1134" w:type="dxa"/>
          </w:tcPr>
          <w:p w14:paraId="7C06DEAE" w14:textId="77777777" w:rsidR="008D49F9" w:rsidRDefault="00FA378C" w:rsidP="000F6F74">
            <w:pPr>
              <w:spacing w:before="120" w:after="120" w:line="240" w:lineRule="auto"/>
              <w:rPr>
                <w:rFonts w:ascii="Calibri Light" w:hAnsi="Calibri Light"/>
                <w:sz w:val="18"/>
                <w:szCs w:val="18"/>
              </w:rPr>
            </w:pPr>
            <w:r>
              <w:rPr>
                <w:rFonts w:ascii="Calibri Light" w:hAnsi="Calibri Light"/>
                <w:sz w:val="18"/>
                <w:szCs w:val="18"/>
              </w:rPr>
              <w:t>0</w:t>
            </w:r>
            <w:r w:rsidR="008D49F9">
              <w:rPr>
                <w:rFonts w:ascii="Calibri Light" w:hAnsi="Calibri Light"/>
                <w:sz w:val="18"/>
                <w:szCs w:val="18"/>
              </w:rPr>
              <w:t>9/03/2015</w:t>
            </w:r>
          </w:p>
        </w:tc>
        <w:tc>
          <w:tcPr>
            <w:tcW w:w="3969" w:type="dxa"/>
          </w:tcPr>
          <w:p w14:paraId="2E99A2B6" w14:textId="77777777" w:rsidR="008D49F9" w:rsidRPr="00E34710" w:rsidRDefault="008D49F9" w:rsidP="000F6F74">
            <w:pPr>
              <w:spacing w:before="120" w:after="120" w:line="240" w:lineRule="auto"/>
              <w:rPr>
                <w:rFonts w:ascii="Calibri Light" w:hAnsi="Calibri Light"/>
                <w:sz w:val="18"/>
                <w:szCs w:val="18"/>
              </w:rPr>
            </w:pPr>
            <w:r w:rsidRPr="00BE242F">
              <w:rPr>
                <w:rFonts w:ascii="Calibri Light" w:hAnsi="Calibri Light"/>
                <w:sz w:val="18"/>
                <w:szCs w:val="18"/>
              </w:rPr>
              <w:t>Department of Social Services</w:t>
            </w:r>
            <w:r>
              <w:rPr>
                <w:rFonts w:ascii="Calibri Light" w:hAnsi="Calibri Light"/>
                <w:sz w:val="18"/>
                <w:szCs w:val="18"/>
              </w:rPr>
              <w:t xml:space="preserve">: </w:t>
            </w:r>
            <w:r w:rsidRPr="00153F35">
              <w:rPr>
                <w:rFonts w:ascii="Calibri Light" w:hAnsi="Calibri Light"/>
                <w:sz w:val="18"/>
                <w:szCs w:val="18"/>
              </w:rPr>
              <w:t>Mid-Year Economic and Fiscal Outlook (MYEFO)</w:t>
            </w:r>
            <w:r>
              <w:rPr>
                <w:rFonts w:ascii="Calibri Light" w:hAnsi="Calibri Light"/>
                <w:sz w:val="18"/>
                <w:szCs w:val="18"/>
              </w:rPr>
              <w:t xml:space="preserve"> </w:t>
            </w:r>
            <w:r w:rsidRPr="00153F35">
              <w:rPr>
                <w:rFonts w:ascii="Calibri Light" w:hAnsi="Calibri Light"/>
                <w:sz w:val="18"/>
                <w:szCs w:val="18"/>
              </w:rPr>
              <w:t>Cessation of social security benefits while in psychiatric confinement</w:t>
            </w:r>
          </w:p>
        </w:tc>
        <w:tc>
          <w:tcPr>
            <w:tcW w:w="4536" w:type="dxa"/>
          </w:tcPr>
          <w:p w14:paraId="5703F05D" w14:textId="77777777" w:rsidR="008D49F9" w:rsidRDefault="008D49F9" w:rsidP="0039220E">
            <w:pPr>
              <w:spacing w:before="120" w:after="120" w:line="240" w:lineRule="auto"/>
              <w:rPr>
                <w:rFonts w:ascii="Calibri Light" w:hAnsi="Calibri Light"/>
                <w:sz w:val="18"/>
                <w:szCs w:val="18"/>
              </w:rPr>
            </w:pPr>
            <w:r>
              <w:rPr>
                <w:rFonts w:ascii="Calibri Light" w:hAnsi="Calibri Light"/>
                <w:sz w:val="18"/>
                <w:szCs w:val="18"/>
              </w:rPr>
              <w:t xml:space="preserve">Written submission. Meetings and teleconferences. </w:t>
            </w:r>
            <w:r w:rsidRPr="00153F35">
              <w:rPr>
                <w:rFonts w:ascii="Calibri Light" w:hAnsi="Calibri Light"/>
                <w:sz w:val="18"/>
                <w:szCs w:val="18"/>
              </w:rPr>
              <w:t>Provision of advice and</w:t>
            </w:r>
            <w:r>
              <w:rPr>
                <w:rFonts w:ascii="Calibri Light" w:hAnsi="Calibri Light"/>
                <w:sz w:val="18"/>
                <w:szCs w:val="18"/>
              </w:rPr>
              <w:t xml:space="preserve"> recommendations. </w:t>
            </w:r>
            <w:r w:rsidR="0039220E">
              <w:rPr>
                <w:rFonts w:ascii="Calibri Light" w:hAnsi="Calibri Light"/>
                <w:sz w:val="18"/>
                <w:szCs w:val="18"/>
              </w:rPr>
              <w:t>FPDN</w:t>
            </w:r>
            <w:r>
              <w:rPr>
                <w:rFonts w:ascii="Calibri Light" w:hAnsi="Calibri Light"/>
                <w:sz w:val="18"/>
                <w:szCs w:val="18"/>
              </w:rPr>
              <w:t xml:space="preserve"> and </w:t>
            </w:r>
            <w:r w:rsidR="0039220E">
              <w:rPr>
                <w:rFonts w:ascii="Calibri Light" w:hAnsi="Calibri Light"/>
                <w:sz w:val="18"/>
                <w:szCs w:val="18"/>
              </w:rPr>
              <w:t>NEDA</w:t>
            </w:r>
            <w:r>
              <w:rPr>
                <w:rFonts w:ascii="Calibri Light" w:hAnsi="Calibri Light"/>
                <w:sz w:val="18"/>
                <w:szCs w:val="18"/>
              </w:rPr>
              <w:t xml:space="preserve"> </w:t>
            </w:r>
            <w:r w:rsidR="00A52B2A">
              <w:rPr>
                <w:rFonts w:ascii="Calibri Light" w:hAnsi="Calibri Light"/>
                <w:sz w:val="18"/>
                <w:szCs w:val="18"/>
              </w:rPr>
              <w:t xml:space="preserve">represented ACDA at </w:t>
            </w:r>
            <w:r>
              <w:rPr>
                <w:rFonts w:ascii="Calibri Light" w:hAnsi="Calibri Light"/>
                <w:sz w:val="18"/>
                <w:szCs w:val="18"/>
              </w:rPr>
              <w:t>meetings with DSS personnel.</w:t>
            </w:r>
          </w:p>
        </w:tc>
        <w:tc>
          <w:tcPr>
            <w:tcW w:w="5103" w:type="dxa"/>
          </w:tcPr>
          <w:p w14:paraId="4D290E3B" w14:textId="77777777" w:rsidR="008D49F9" w:rsidRDefault="008D49F9" w:rsidP="000F6F74">
            <w:pPr>
              <w:spacing w:before="120" w:after="120" w:line="240" w:lineRule="auto"/>
              <w:rPr>
                <w:rFonts w:ascii="Calibri Light" w:hAnsi="Calibri Light"/>
                <w:sz w:val="18"/>
                <w:szCs w:val="18"/>
              </w:rPr>
            </w:pPr>
          </w:p>
        </w:tc>
      </w:tr>
      <w:tr w:rsidR="00755FFE" w14:paraId="687819A9" w14:textId="77777777" w:rsidTr="00755FFE">
        <w:tc>
          <w:tcPr>
            <w:tcW w:w="1134" w:type="dxa"/>
          </w:tcPr>
          <w:p w14:paraId="7F4F6B6D" w14:textId="77777777" w:rsidR="00755FFE" w:rsidRPr="0056048A" w:rsidRDefault="00E34710" w:rsidP="000F6F74">
            <w:pPr>
              <w:spacing w:before="120" w:after="120" w:line="240" w:lineRule="auto"/>
              <w:rPr>
                <w:rFonts w:ascii="Calibri Light" w:hAnsi="Calibri Light"/>
                <w:sz w:val="18"/>
                <w:szCs w:val="18"/>
              </w:rPr>
            </w:pPr>
            <w:r>
              <w:rPr>
                <w:rFonts w:ascii="Calibri Light" w:hAnsi="Calibri Light"/>
                <w:sz w:val="18"/>
                <w:szCs w:val="18"/>
              </w:rPr>
              <w:t>18/03/15</w:t>
            </w:r>
          </w:p>
        </w:tc>
        <w:tc>
          <w:tcPr>
            <w:tcW w:w="3969" w:type="dxa"/>
          </w:tcPr>
          <w:p w14:paraId="24D9437D" w14:textId="77777777" w:rsidR="00755FFE" w:rsidRPr="0056048A" w:rsidRDefault="00E34710" w:rsidP="000F6F74">
            <w:pPr>
              <w:spacing w:before="120" w:after="120" w:line="240" w:lineRule="auto"/>
              <w:rPr>
                <w:rFonts w:ascii="Calibri Light" w:hAnsi="Calibri Light"/>
                <w:sz w:val="18"/>
                <w:szCs w:val="18"/>
              </w:rPr>
            </w:pPr>
            <w:r w:rsidRPr="00E34710">
              <w:rPr>
                <w:rFonts w:ascii="Calibri Light" w:hAnsi="Calibri Light"/>
                <w:sz w:val="18"/>
                <w:szCs w:val="18"/>
              </w:rPr>
              <w:t>Senate Community Affairs References Committee</w:t>
            </w:r>
            <w:r>
              <w:rPr>
                <w:rFonts w:ascii="Calibri Light" w:hAnsi="Calibri Light"/>
                <w:sz w:val="18"/>
                <w:szCs w:val="18"/>
              </w:rPr>
              <w:t xml:space="preserve">: Inquiry into </w:t>
            </w:r>
            <w:r w:rsidR="009E1A2A">
              <w:rPr>
                <w:rFonts w:ascii="Calibri Light" w:hAnsi="Calibri Light"/>
                <w:sz w:val="18"/>
                <w:szCs w:val="18"/>
              </w:rPr>
              <w:t>t</w:t>
            </w:r>
            <w:r w:rsidRPr="00E34710">
              <w:rPr>
                <w:rFonts w:ascii="Calibri Light" w:hAnsi="Calibri Light"/>
                <w:sz w:val="18"/>
                <w:szCs w:val="18"/>
              </w:rPr>
              <w:t>he impact on service quality, efficiency and sustainability of recent Commonwealth community service tendering processes by the Department of Social Services</w:t>
            </w:r>
          </w:p>
        </w:tc>
        <w:tc>
          <w:tcPr>
            <w:tcW w:w="4536" w:type="dxa"/>
          </w:tcPr>
          <w:p w14:paraId="3DFED4DF" w14:textId="77777777" w:rsidR="00755FFE" w:rsidRPr="0056048A" w:rsidRDefault="00E34710" w:rsidP="000F6F74">
            <w:pPr>
              <w:spacing w:before="120" w:after="120" w:line="240" w:lineRule="auto"/>
              <w:rPr>
                <w:rFonts w:ascii="Calibri Light" w:hAnsi="Calibri Light"/>
                <w:sz w:val="18"/>
                <w:szCs w:val="18"/>
              </w:rPr>
            </w:pPr>
            <w:r>
              <w:rPr>
                <w:rFonts w:ascii="Calibri Light" w:hAnsi="Calibri Light"/>
                <w:sz w:val="18"/>
                <w:szCs w:val="18"/>
              </w:rPr>
              <w:t>Written submission.</w:t>
            </w:r>
            <w:r w:rsidR="00A52B2A">
              <w:rPr>
                <w:rFonts w:ascii="Calibri Light" w:hAnsi="Calibri Light"/>
                <w:sz w:val="18"/>
                <w:szCs w:val="18"/>
              </w:rPr>
              <w:t xml:space="preserve"> Supplementary written Submission developed in response to questions on notice from Senate Hearing.</w:t>
            </w:r>
            <w:r w:rsidR="0039220E">
              <w:rPr>
                <w:rFonts w:ascii="Calibri Light" w:hAnsi="Calibri Light"/>
                <w:sz w:val="18"/>
                <w:szCs w:val="18"/>
              </w:rPr>
              <w:t xml:space="preserve"> WWDA and PWDA represented ACDA.</w:t>
            </w:r>
            <w:r>
              <w:rPr>
                <w:rFonts w:ascii="Calibri Light" w:hAnsi="Calibri Light"/>
                <w:sz w:val="18"/>
                <w:szCs w:val="18"/>
              </w:rPr>
              <w:t xml:space="preserve"> </w:t>
            </w:r>
          </w:p>
        </w:tc>
        <w:tc>
          <w:tcPr>
            <w:tcW w:w="5103" w:type="dxa"/>
          </w:tcPr>
          <w:p w14:paraId="74394D45" w14:textId="77777777" w:rsidR="00E34710" w:rsidRDefault="00E34710" w:rsidP="000F6F74">
            <w:pPr>
              <w:spacing w:before="120" w:after="120" w:line="240" w:lineRule="auto"/>
              <w:rPr>
                <w:rFonts w:ascii="Calibri Light" w:hAnsi="Calibri Light"/>
                <w:sz w:val="18"/>
                <w:szCs w:val="18"/>
              </w:rPr>
            </w:pPr>
            <w:r>
              <w:rPr>
                <w:rFonts w:ascii="Calibri Light" w:hAnsi="Calibri Light"/>
                <w:sz w:val="18"/>
                <w:szCs w:val="18"/>
              </w:rPr>
              <w:t>Formally submitted, publicly available at:</w:t>
            </w:r>
          </w:p>
          <w:p w14:paraId="55563D3C" w14:textId="77777777" w:rsidR="00755FFE" w:rsidRPr="0056048A" w:rsidRDefault="00720875" w:rsidP="000F6F74">
            <w:pPr>
              <w:spacing w:before="120" w:after="120" w:line="240" w:lineRule="auto"/>
              <w:rPr>
                <w:rFonts w:ascii="Calibri Light" w:hAnsi="Calibri Light"/>
                <w:sz w:val="18"/>
                <w:szCs w:val="18"/>
              </w:rPr>
            </w:pPr>
            <w:hyperlink r:id="rId21" w:history="1">
              <w:r w:rsidR="00E34710" w:rsidRPr="004E084F">
                <w:rPr>
                  <w:rStyle w:val="Hyperlink"/>
                  <w:rFonts w:ascii="Calibri Light" w:hAnsi="Calibri Light"/>
                  <w:sz w:val="18"/>
                  <w:szCs w:val="18"/>
                </w:rPr>
                <w:t>http://www.aph.gov.au/Parliamentary_Business/Committees/Senate/Community_Affairs/Grants/Submissions</w:t>
              </w:r>
            </w:hyperlink>
            <w:r w:rsidR="00E34710">
              <w:rPr>
                <w:rFonts w:ascii="Calibri Light" w:hAnsi="Calibri Light"/>
                <w:sz w:val="18"/>
                <w:szCs w:val="18"/>
              </w:rPr>
              <w:t xml:space="preserve"> </w:t>
            </w:r>
          </w:p>
        </w:tc>
      </w:tr>
      <w:tr w:rsidR="00FF1218" w14:paraId="7C274A65" w14:textId="77777777" w:rsidTr="00755FFE">
        <w:tc>
          <w:tcPr>
            <w:tcW w:w="1134" w:type="dxa"/>
          </w:tcPr>
          <w:p w14:paraId="627D53B1" w14:textId="77777777" w:rsidR="00FF1218" w:rsidRDefault="00FF1218" w:rsidP="000F6F74">
            <w:pPr>
              <w:spacing w:before="120" w:after="120" w:line="240" w:lineRule="auto"/>
              <w:rPr>
                <w:rFonts w:ascii="Calibri Light" w:hAnsi="Calibri Light"/>
                <w:sz w:val="18"/>
                <w:szCs w:val="18"/>
              </w:rPr>
            </w:pPr>
            <w:r>
              <w:rPr>
                <w:rFonts w:ascii="Calibri Light" w:hAnsi="Calibri Light"/>
                <w:sz w:val="18"/>
                <w:szCs w:val="18"/>
              </w:rPr>
              <w:t>27/03/15</w:t>
            </w:r>
          </w:p>
        </w:tc>
        <w:tc>
          <w:tcPr>
            <w:tcW w:w="3969" w:type="dxa"/>
          </w:tcPr>
          <w:p w14:paraId="7D008B55" w14:textId="77777777" w:rsidR="00FF1218" w:rsidRPr="00BE242F" w:rsidRDefault="00FF1218" w:rsidP="000F6F74">
            <w:pPr>
              <w:spacing w:before="120" w:after="120" w:line="240" w:lineRule="auto"/>
              <w:rPr>
                <w:rFonts w:ascii="Calibri Light" w:hAnsi="Calibri Light"/>
                <w:sz w:val="18"/>
                <w:szCs w:val="18"/>
              </w:rPr>
            </w:pPr>
            <w:r w:rsidRPr="00BE242F">
              <w:rPr>
                <w:rFonts w:ascii="Calibri Light" w:hAnsi="Calibri Light"/>
                <w:sz w:val="18"/>
                <w:szCs w:val="18"/>
              </w:rPr>
              <w:t>Department of Social Services</w:t>
            </w:r>
            <w:r>
              <w:rPr>
                <w:rFonts w:ascii="Calibri Light" w:hAnsi="Calibri Light"/>
                <w:sz w:val="18"/>
                <w:szCs w:val="18"/>
              </w:rPr>
              <w:t xml:space="preserve">: </w:t>
            </w:r>
            <w:r w:rsidRPr="00FF1218">
              <w:rPr>
                <w:rFonts w:ascii="Calibri Light" w:hAnsi="Calibri Light"/>
                <w:sz w:val="18"/>
                <w:szCs w:val="18"/>
              </w:rPr>
              <w:t>International Day of People with Disability</w:t>
            </w:r>
          </w:p>
        </w:tc>
        <w:tc>
          <w:tcPr>
            <w:tcW w:w="4536" w:type="dxa"/>
          </w:tcPr>
          <w:p w14:paraId="18EE3A83" w14:textId="77777777" w:rsidR="00FF1218" w:rsidRDefault="00FF1218" w:rsidP="000F6F74">
            <w:pPr>
              <w:spacing w:before="120" w:after="120" w:line="240" w:lineRule="auto"/>
              <w:rPr>
                <w:rFonts w:ascii="Calibri Light" w:hAnsi="Calibri Light"/>
                <w:sz w:val="18"/>
                <w:szCs w:val="18"/>
              </w:rPr>
            </w:pPr>
            <w:r>
              <w:rPr>
                <w:rFonts w:ascii="Calibri Light" w:hAnsi="Calibri Light"/>
                <w:sz w:val="18"/>
                <w:szCs w:val="18"/>
              </w:rPr>
              <w:t>Provision of advice and</w:t>
            </w:r>
            <w:r w:rsidRPr="00FF1218">
              <w:rPr>
                <w:rFonts w:ascii="Calibri Light" w:hAnsi="Calibri Light"/>
                <w:sz w:val="18"/>
                <w:szCs w:val="18"/>
              </w:rPr>
              <w:t xml:space="preserve"> </w:t>
            </w:r>
            <w:r>
              <w:rPr>
                <w:rFonts w:ascii="Calibri Light" w:hAnsi="Calibri Light"/>
                <w:sz w:val="18"/>
                <w:szCs w:val="18"/>
              </w:rPr>
              <w:t xml:space="preserve">recommendations regarding </w:t>
            </w:r>
            <w:r w:rsidRPr="00FF1218">
              <w:rPr>
                <w:rFonts w:ascii="Calibri Light" w:hAnsi="Calibri Light"/>
                <w:sz w:val="18"/>
                <w:szCs w:val="18"/>
              </w:rPr>
              <w:t>International Day of People with Disability patron</w:t>
            </w:r>
            <w:r>
              <w:rPr>
                <w:rFonts w:ascii="Calibri Light" w:hAnsi="Calibri Light"/>
                <w:sz w:val="18"/>
                <w:szCs w:val="18"/>
              </w:rPr>
              <w:t xml:space="preserve">, and format/structure of </w:t>
            </w:r>
            <w:r w:rsidRPr="00FF1218">
              <w:rPr>
                <w:rFonts w:ascii="Calibri Light" w:hAnsi="Calibri Light"/>
                <w:sz w:val="18"/>
                <w:szCs w:val="18"/>
              </w:rPr>
              <w:t>National Disability Awards</w:t>
            </w:r>
            <w:r w:rsidR="00A52B2A">
              <w:rPr>
                <w:rFonts w:ascii="Calibri Light" w:hAnsi="Calibri Light"/>
                <w:sz w:val="18"/>
                <w:szCs w:val="18"/>
              </w:rPr>
              <w:t>.</w:t>
            </w:r>
          </w:p>
        </w:tc>
        <w:tc>
          <w:tcPr>
            <w:tcW w:w="5103" w:type="dxa"/>
          </w:tcPr>
          <w:p w14:paraId="0647662C" w14:textId="77777777" w:rsidR="00FF1218" w:rsidRDefault="00FF1218" w:rsidP="000F6F74">
            <w:pPr>
              <w:spacing w:before="120" w:after="120" w:line="240" w:lineRule="auto"/>
              <w:rPr>
                <w:rFonts w:ascii="Calibri Light" w:hAnsi="Calibri Light"/>
                <w:sz w:val="18"/>
                <w:szCs w:val="18"/>
              </w:rPr>
            </w:pPr>
          </w:p>
        </w:tc>
      </w:tr>
      <w:tr w:rsidR="002C7FB4" w14:paraId="22B23742" w14:textId="77777777" w:rsidTr="00755FFE">
        <w:tc>
          <w:tcPr>
            <w:tcW w:w="1134" w:type="dxa"/>
          </w:tcPr>
          <w:p w14:paraId="0A5E0F8A" w14:textId="77777777" w:rsidR="002C7FB4" w:rsidRDefault="002C7FB4" w:rsidP="000F6F74">
            <w:pPr>
              <w:spacing w:before="120" w:after="120" w:line="240" w:lineRule="auto"/>
              <w:rPr>
                <w:rFonts w:ascii="Calibri Light" w:hAnsi="Calibri Light"/>
                <w:sz w:val="18"/>
                <w:szCs w:val="18"/>
              </w:rPr>
            </w:pPr>
            <w:r>
              <w:rPr>
                <w:rFonts w:ascii="Calibri Light" w:hAnsi="Calibri Light"/>
                <w:sz w:val="18"/>
                <w:szCs w:val="18"/>
              </w:rPr>
              <w:t>11/05/15</w:t>
            </w:r>
          </w:p>
        </w:tc>
        <w:tc>
          <w:tcPr>
            <w:tcW w:w="3969" w:type="dxa"/>
          </w:tcPr>
          <w:p w14:paraId="5586C493" w14:textId="77777777" w:rsidR="002C7FB4" w:rsidRPr="00BE242F" w:rsidRDefault="002C7FB4" w:rsidP="000F6F74">
            <w:pPr>
              <w:spacing w:before="120" w:after="120" w:line="240" w:lineRule="auto"/>
              <w:rPr>
                <w:rFonts w:ascii="Calibri Light" w:hAnsi="Calibri Light"/>
                <w:sz w:val="18"/>
                <w:szCs w:val="18"/>
              </w:rPr>
            </w:pPr>
            <w:r w:rsidRPr="00BE242F">
              <w:rPr>
                <w:rFonts w:ascii="Calibri Light" w:hAnsi="Calibri Light"/>
                <w:sz w:val="18"/>
                <w:szCs w:val="18"/>
              </w:rPr>
              <w:t>Department of Social Services</w:t>
            </w:r>
            <w:r>
              <w:rPr>
                <w:rFonts w:ascii="Calibri Light" w:hAnsi="Calibri Light"/>
                <w:sz w:val="18"/>
                <w:szCs w:val="18"/>
              </w:rPr>
              <w:t>:</w:t>
            </w:r>
            <w:r w:rsidRPr="00D34AA1">
              <w:rPr>
                <w:rFonts w:ascii="Calibri Light" w:hAnsi="Calibri Light"/>
                <w:sz w:val="18"/>
                <w:szCs w:val="18"/>
              </w:rPr>
              <w:t xml:space="preserve"> </w:t>
            </w:r>
            <w:r>
              <w:rPr>
                <w:rFonts w:ascii="Calibri Light" w:hAnsi="Calibri Light"/>
                <w:sz w:val="18"/>
                <w:szCs w:val="18"/>
              </w:rPr>
              <w:t>I</w:t>
            </w:r>
            <w:r w:rsidRPr="002C7FB4">
              <w:rPr>
                <w:rFonts w:ascii="Calibri Light" w:hAnsi="Calibri Light"/>
                <w:sz w:val="18"/>
                <w:szCs w:val="18"/>
              </w:rPr>
              <w:t>nternal Employment Taskforce</w:t>
            </w:r>
          </w:p>
        </w:tc>
        <w:tc>
          <w:tcPr>
            <w:tcW w:w="4536" w:type="dxa"/>
          </w:tcPr>
          <w:p w14:paraId="2E301205" w14:textId="77777777" w:rsidR="002C7FB4" w:rsidRDefault="002C7FB4" w:rsidP="0039220E">
            <w:pPr>
              <w:spacing w:before="120" w:after="120" w:line="240" w:lineRule="auto"/>
              <w:rPr>
                <w:rFonts w:ascii="Calibri Light" w:hAnsi="Calibri Light"/>
                <w:sz w:val="18"/>
                <w:szCs w:val="18"/>
              </w:rPr>
            </w:pPr>
            <w:r>
              <w:rPr>
                <w:rFonts w:ascii="Calibri Light" w:hAnsi="Calibri Light"/>
                <w:sz w:val="18"/>
                <w:szCs w:val="18"/>
              </w:rPr>
              <w:t>Provision of advice</w:t>
            </w:r>
            <w:r w:rsidRPr="002C7FB4">
              <w:rPr>
                <w:rFonts w:ascii="Calibri Light" w:hAnsi="Calibri Light"/>
                <w:sz w:val="18"/>
                <w:szCs w:val="18"/>
              </w:rPr>
              <w:t xml:space="preserve"> regarding the new National Disability Employment Framework.</w:t>
            </w:r>
            <w:r>
              <w:rPr>
                <w:rFonts w:ascii="Calibri Light" w:hAnsi="Calibri Light"/>
                <w:sz w:val="18"/>
                <w:szCs w:val="18"/>
              </w:rPr>
              <w:t xml:space="preserve"> Advice and recommendations regarding </w:t>
            </w:r>
            <w:r w:rsidRPr="002C7FB4">
              <w:rPr>
                <w:rFonts w:ascii="Calibri Light" w:hAnsi="Calibri Light"/>
                <w:sz w:val="18"/>
                <w:szCs w:val="18"/>
              </w:rPr>
              <w:t>programmatic reform of employment</w:t>
            </w:r>
            <w:r>
              <w:rPr>
                <w:rFonts w:ascii="Calibri Light" w:hAnsi="Calibri Light"/>
                <w:sz w:val="18"/>
                <w:szCs w:val="18"/>
              </w:rPr>
              <w:t xml:space="preserve"> (led by </w:t>
            </w:r>
            <w:r w:rsidRPr="002C7FB4">
              <w:rPr>
                <w:rFonts w:ascii="Calibri Light" w:hAnsi="Calibri Light"/>
                <w:sz w:val="18"/>
                <w:szCs w:val="18"/>
              </w:rPr>
              <w:t>Commonwealth under the National Disability Strategy</w:t>
            </w:r>
            <w:r>
              <w:rPr>
                <w:rFonts w:ascii="Calibri Light" w:hAnsi="Calibri Light"/>
                <w:sz w:val="18"/>
                <w:szCs w:val="18"/>
              </w:rPr>
              <w:t>)</w:t>
            </w:r>
            <w:r w:rsidRPr="002C7FB4">
              <w:rPr>
                <w:rFonts w:ascii="Calibri Light" w:hAnsi="Calibri Light"/>
                <w:sz w:val="18"/>
                <w:szCs w:val="18"/>
              </w:rPr>
              <w:t>.</w:t>
            </w:r>
            <w:r>
              <w:rPr>
                <w:rFonts w:ascii="Calibri Light" w:hAnsi="Calibri Light"/>
                <w:sz w:val="18"/>
                <w:szCs w:val="18"/>
              </w:rPr>
              <w:t xml:space="preserve"> </w:t>
            </w:r>
            <w:r w:rsidR="0039220E">
              <w:rPr>
                <w:rFonts w:ascii="Calibri Light" w:hAnsi="Calibri Light"/>
                <w:sz w:val="18"/>
                <w:szCs w:val="18"/>
              </w:rPr>
              <w:t>PWDA</w:t>
            </w:r>
            <w:r>
              <w:rPr>
                <w:rFonts w:ascii="Calibri Light" w:hAnsi="Calibri Light"/>
                <w:sz w:val="18"/>
                <w:szCs w:val="18"/>
              </w:rPr>
              <w:t xml:space="preserve"> represented ACDA.</w:t>
            </w:r>
          </w:p>
        </w:tc>
        <w:tc>
          <w:tcPr>
            <w:tcW w:w="5103" w:type="dxa"/>
          </w:tcPr>
          <w:p w14:paraId="053022C3" w14:textId="77777777" w:rsidR="002C7FB4" w:rsidRDefault="002C7FB4" w:rsidP="000F6F74">
            <w:pPr>
              <w:spacing w:before="120" w:after="120" w:line="240" w:lineRule="auto"/>
              <w:rPr>
                <w:rFonts w:ascii="Calibri Light" w:hAnsi="Calibri Light"/>
                <w:sz w:val="18"/>
                <w:szCs w:val="18"/>
              </w:rPr>
            </w:pPr>
          </w:p>
        </w:tc>
      </w:tr>
      <w:tr w:rsidR="00D34AA1" w14:paraId="4500FF70" w14:textId="77777777" w:rsidTr="00755FFE">
        <w:tc>
          <w:tcPr>
            <w:tcW w:w="1134" w:type="dxa"/>
          </w:tcPr>
          <w:p w14:paraId="29FE9D18" w14:textId="77777777" w:rsidR="00D34AA1" w:rsidRDefault="00D34AA1" w:rsidP="000F6F74">
            <w:pPr>
              <w:spacing w:before="120" w:after="120" w:line="240" w:lineRule="auto"/>
              <w:rPr>
                <w:rFonts w:ascii="Calibri Light" w:hAnsi="Calibri Light"/>
                <w:sz w:val="18"/>
                <w:szCs w:val="18"/>
              </w:rPr>
            </w:pPr>
            <w:r>
              <w:rPr>
                <w:rFonts w:ascii="Calibri Light" w:hAnsi="Calibri Light"/>
                <w:sz w:val="18"/>
                <w:szCs w:val="18"/>
              </w:rPr>
              <w:t>25/05/15</w:t>
            </w:r>
          </w:p>
        </w:tc>
        <w:tc>
          <w:tcPr>
            <w:tcW w:w="3969" w:type="dxa"/>
          </w:tcPr>
          <w:p w14:paraId="27DD6B73" w14:textId="77777777" w:rsidR="00D34AA1" w:rsidRPr="00BE242F" w:rsidRDefault="00D34AA1" w:rsidP="000F6F74">
            <w:pPr>
              <w:spacing w:before="120" w:after="120" w:line="240" w:lineRule="auto"/>
              <w:rPr>
                <w:rFonts w:ascii="Calibri Light" w:hAnsi="Calibri Light"/>
                <w:sz w:val="18"/>
                <w:szCs w:val="18"/>
              </w:rPr>
            </w:pPr>
            <w:r w:rsidRPr="00BE242F">
              <w:rPr>
                <w:rFonts w:ascii="Calibri Light" w:hAnsi="Calibri Light"/>
                <w:sz w:val="18"/>
                <w:szCs w:val="18"/>
              </w:rPr>
              <w:t>Department of Social Services</w:t>
            </w:r>
            <w:r>
              <w:rPr>
                <w:rFonts w:ascii="Calibri Light" w:hAnsi="Calibri Light"/>
                <w:sz w:val="18"/>
                <w:szCs w:val="18"/>
              </w:rPr>
              <w:t>:</w:t>
            </w:r>
            <w:r w:rsidRPr="00D34AA1">
              <w:rPr>
                <w:rFonts w:ascii="Calibri Light" w:hAnsi="Calibri Light"/>
                <w:sz w:val="18"/>
                <w:szCs w:val="18"/>
              </w:rPr>
              <w:t xml:space="preserve"> Consultation Paper – Proposal for a National Disability Insurance Scheme Qua</w:t>
            </w:r>
            <w:r>
              <w:rPr>
                <w:rFonts w:ascii="Calibri Light" w:hAnsi="Calibri Light"/>
                <w:sz w:val="18"/>
                <w:szCs w:val="18"/>
              </w:rPr>
              <w:t>lity and Safeguarding Framework</w:t>
            </w:r>
          </w:p>
        </w:tc>
        <w:tc>
          <w:tcPr>
            <w:tcW w:w="4536" w:type="dxa"/>
          </w:tcPr>
          <w:p w14:paraId="746FEA6C" w14:textId="77777777" w:rsidR="00D34AA1" w:rsidRDefault="00D34AA1" w:rsidP="000F6F74">
            <w:pPr>
              <w:spacing w:before="120" w:after="120" w:line="240" w:lineRule="auto"/>
              <w:rPr>
                <w:rFonts w:ascii="Calibri Light" w:hAnsi="Calibri Light"/>
                <w:sz w:val="18"/>
                <w:szCs w:val="18"/>
              </w:rPr>
            </w:pPr>
            <w:r>
              <w:rPr>
                <w:rFonts w:ascii="Calibri Light" w:hAnsi="Calibri Light"/>
                <w:sz w:val="18"/>
                <w:szCs w:val="18"/>
              </w:rPr>
              <w:t xml:space="preserve">Joint submission by WWDA and PWDA. </w:t>
            </w:r>
          </w:p>
        </w:tc>
        <w:tc>
          <w:tcPr>
            <w:tcW w:w="5103" w:type="dxa"/>
          </w:tcPr>
          <w:p w14:paraId="048134AA" w14:textId="77777777" w:rsidR="00D34AA1" w:rsidRDefault="00D34AA1" w:rsidP="000F6F74">
            <w:pPr>
              <w:spacing w:before="120" w:after="120" w:line="240" w:lineRule="auto"/>
              <w:rPr>
                <w:rFonts w:ascii="Calibri Light" w:hAnsi="Calibri Light"/>
                <w:sz w:val="18"/>
                <w:szCs w:val="18"/>
              </w:rPr>
            </w:pPr>
            <w:r>
              <w:rPr>
                <w:rFonts w:ascii="Calibri Light" w:hAnsi="Calibri Light"/>
                <w:sz w:val="18"/>
                <w:szCs w:val="18"/>
              </w:rPr>
              <w:t>Formally submitted, publicly available at:</w:t>
            </w:r>
          </w:p>
          <w:p w14:paraId="6BCE01F2" w14:textId="77777777" w:rsidR="00D34AA1" w:rsidRDefault="00720875" w:rsidP="000F6F74">
            <w:pPr>
              <w:spacing w:before="120" w:after="120" w:line="240" w:lineRule="auto"/>
              <w:rPr>
                <w:rFonts w:ascii="Calibri Light" w:hAnsi="Calibri Light"/>
                <w:sz w:val="18"/>
                <w:szCs w:val="18"/>
              </w:rPr>
            </w:pPr>
            <w:hyperlink r:id="rId22" w:history="1">
              <w:r w:rsidR="00D34AA1" w:rsidRPr="004E084F">
                <w:rPr>
                  <w:rStyle w:val="Hyperlink"/>
                  <w:rFonts w:ascii="Calibri Light" w:hAnsi="Calibri Light"/>
                  <w:sz w:val="18"/>
                  <w:szCs w:val="18"/>
                </w:rPr>
                <w:t>http://wwda.org.au/papers/subs/subs2011/</w:t>
              </w:r>
            </w:hyperlink>
            <w:r w:rsidR="00D34AA1">
              <w:rPr>
                <w:rFonts w:ascii="Calibri Light" w:hAnsi="Calibri Light"/>
                <w:sz w:val="18"/>
                <w:szCs w:val="18"/>
              </w:rPr>
              <w:t xml:space="preserve"> </w:t>
            </w:r>
          </w:p>
          <w:p w14:paraId="592D96DA" w14:textId="77777777" w:rsidR="00D34AA1" w:rsidRDefault="00D34AA1" w:rsidP="000F6F74">
            <w:pPr>
              <w:spacing w:before="120" w:after="120" w:line="240" w:lineRule="auto"/>
              <w:rPr>
                <w:rFonts w:ascii="Calibri Light" w:hAnsi="Calibri Light"/>
                <w:sz w:val="18"/>
                <w:szCs w:val="18"/>
              </w:rPr>
            </w:pPr>
          </w:p>
        </w:tc>
      </w:tr>
    </w:tbl>
    <w:p w14:paraId="52544826" w14:textId="77777777" w:rsidR="0039220E" w:rsidRDefault="0039220E">
      <w:pPr>
        <w:jc w:val="left"/>
      </w:pPr>
    </w:p>
    <w:tbl>
      <w:tblPr>
        <w:tblStyle w:val="TableGrid"/>
        <w:tblW w:w="0" w:type="auto"/>
        <w:tblLayout w:type="fixed"/>
        <w:tblLook w:val="04A0" w:firstRow="1" w:lastRow="0" w:firstColumn="1" w:lastColumn="0" w:noHBand="0" w:noVBand="1"/>
      </w:tblPr>
      <w:tblGrid>
        <w:gridCol w:w="1134"/>
        <w:gridCol w:w="3969"/>
        <w:gridCol w:w="4536"/>
        <w:gridCol w:w="5103"/>
      </w:tblGrid>
      <w:tr w:rsidR="00F146EB" w14:paraId="672C9CB5" w14:textId="77777777" w:rsidTr="00755FFE">
        <w:tc>
          <w:tcPr>
            <w:tcW w:w="1134" w:type="dxa"/>
          </w:tcPr>
          <w:p w14:paraId="0660B931" w14:textId="77777777" w:rsidR="00F146EB" w:rsidRDefault="00FA378C" w:rsidP="000F6F74">
            <w:pPr>
              <w:spacing w:before="120" w:after="120" w:line="240" w:lineRule="auto"/>
              <w:rPr>
                <w:rFonts w:ascii="Calibri Light" w:hAnsi="Calibri Light"/>
                <w:sz w:val="18"/>
                <w:szCs w:val="18"/>
              </w:rPr>
            </w:pPr>
            <w:r>
              <w:rPr>
                <w:rFonts w:ascii="Calibri Light" w:hAnsi="Calibri Light"/>
                <w:sz w:val="18"/>
                <w:szCs w:val="18"/>
              </w:rPr>
              <w:lastRenderedPageBreak/>
              <w:t>0</w:t>
            </w:r>
            <w:r w:rsidR="00F146EB">
              <w:rPr>
                <w:rFonts w:ascii="Calibri Light" w:hAnsi="Calibri Light"/>
                <w:sz w:val="18"/>
                <w:szCs w:val="18"/>
              </w:rPr>
              <w:t>9/06/15</w:t>
            </w:r>
          </w:p>
        </w:tc>
        <w:tc>
          <w:tcPr>
            <w:tcW w:w="3969" w:type="dxa"/>
          </w:tcPr>
          <w:p w14:paraId="47AD490B" w14:textId="77777777" w:rsidR="00F146EB" w:rsidRPr="0056048A" w:rsidRDefault="00F146EB" w:rsidP="000F6F74">
            <w:pPr>
              <w:spacing w:before="120" w:after="120" w:line="240" w:lineRule="auto"/>
              <w:rPr>
                <w:rFonts w:ascii="Calibri Light" w:hAnsi="Calibri Light"/>
                <w:sz w:val="18"/>
                <w:szCs w:val="18"/>
              </w:rPr>
            </w:pPr>
            <w:r w:rsidRPr="00BE242F">
              <w:rPr>
                <w:rFonts w:ascii="Calibri Light" w:hAnsi="Calibri Light"/>
                <w:sz w:val="18"/>
                <w:szCs w:val="18"/>
              </w:rPr>
              <w:t>Department of Social Services</w:t>
            </w:r>
            <w:r>
              <w:rPr>
                <w:rFonts w:ascii="Calibri Light" w:hAnsi="Calibri Light"/>
                <w:sz w:val="18"/>
                <w:szCs w:val="18"/>
              </w:rPr>
              <w:t xml:space="preserve">: Development of the Third Action Plan for the </w:t>
            </w:r>
            <w:r w:rsidRPr="008317DC">
              <w:rPr>
                <w:rFonts w:ascii="Calibri Light" w:hAnsi="Calibri Light"/>
                <w:sz w:val="18"/>
                <w:szCs w:val="18"/>
              </w:rPr>
              <w:t>National Framework for Protecting Australia’s Children</w:t>
            </w:r>
          </w:p>
        </w:tc>
        <w:tc>
          <w:tcPr>
            <w:tcW w:w="4536" w:type="dxa"/>
          </w:tcPr>
          <w:p w14:paraId="5DD80655" w14:textId="77777777" w:rsidR="00F146EB" w:rsidRDefault="00F146EB" w:rsidP="000F6F74">
            <w:pPr>
              <w:spacing w:before="120" w:after="120" w:line="240" w:lineRule="auto"/>
              <w:rPr>
                <w:rFonts w:ascii="Calibri Light" w:hAnsi="Calibri Light"/>
                <w:sz w:val="18"/>
                <w:szCs w:val="18"/>
              </w:rPr>
            </w:pPr>
            <w:r>
              <w:rPr>
                <w:rFonts w:ascii="Calibri Light" w:hAnsi="Calibri Light"/>
                <w:sz w:val="18"/>
                <w:szCs w:val="18"/>
              </w:rPr>
              <w:t>Provision of advice and details of recommended stakeholders to participate in the specialist ‘Disability’ R</w:t>
            </w:r>
            <w:r w:rsidRPr="008317DC">
              <w:rPr>
                <w:rFonts w:ascii="Calibri Light" w:hAnsi="Calibri Light"/>
                <w:sz w:val="18"/>
                <w:szCs w:val="18"/>
              </w:rPr>
              <w:t>oundtable to inform the National Framework for Protecting Australia’s Children</w:t>
            </w:r>
            <w:r>
              <w:rPr>
                <w:rFonts w:ascii="Calibri Light" w:hAnsi="Calibri Light"/>
                <w:sz w:val="18"/>
                <w:szCs w:val="18"/>
              </w:rPr>
              <w:t>.</w:t>
            </w:r>
          </w:p>
        </w:tc>
        <w:tc>
          <w:tcPr>
            <w:tcW w:w="5103" w:type="dxa"/>
          </w:tcPr>
          <w:p w14:paraId="4377D4D4" w14:textId="77777777" w:rsidR="00F146EB" w:rsidRDefault="00F146EB" w:rsidP="000F6F74">
            <w:pPr>
              <w:spacing w:before="120" w:after="120" w:line="240" w:lineRule="auto"/>
              <w:rPr>
                <w:rFonts w:ascii="Calibri Light" w:hAnsi="Calibri Light"/>
                <w:sz w:val="18"/>
                <w:szCs w:val="18"/>
              </w:rPr>
            </w:pPr>
          </w:p>
        </w:tc>
      </w:tr>
      <w:tr w:rsidR="00F146EB" w14:paraId="36A252F8" w14:textId="77777777" w:rsidTr="00755FFE">
        <w:tc>
          <w:tcPr>
            <w:tcW w:w="1134" w:type="dxa"/>
          </w:tcPr>
          <w:p w14:paraId="3584C7D6" w14:textId="77777777" w:rsidR="00F146EB" w:rsidRDefault="00FA378C" w:rsidP="000F6F74">
            <w:pPr>
              <w:spacing w:before="120" w:after="120" w:line="240" w:lineRule="auto"/>
              <w:rPr>
                <w:rFonts w:ascii="Calibri Light" w:hAnsi="Calibri Light"/>
                <w:sz w:val="18"/>
                <w:szCs w:val="18"/>
              </w:rPr>
            </w:pPr>
            <w:r>
              <w:rPr>
                <w:rFonts w:ascii="Calibri Light" w:hAnsi="Calibri Light"/>
                <w:sz w:val="18"/>
                <w:szCs w:val="18"/>
              </w:rPr>
              <w:t>0</w:t>
            </w:r>
            <w:r w:rsidR="00F146EB">
              <w:rPr>
                <w:rFonts w:ascii="Calibri Light" w:hAnsi="Calibri Light"/>
                <w:sz w:val="18"/>
                <w:szCs w:val="18"/>
              </w:rPr>
              <w:t>9/06/15</w:t>
            </w:r>
          </w:p>
        </w:tc>
        <w:tc>
          <w:tcPr>
            <w:tcW w:w="3969" w:type="dxa"/>
          </w:tcPr>
          <w:p w14:paraId="41F32ECA" w14:textId="77777777" w:rsidR="00F146EB" w:rsidRPr="0056048A" w:rsidRDefault="00F146EB" w:rsidP="000F6F74">
            <w:pPr>
              <w:spacing w:before="120" w:after="120" w:line="240" w:lineRule="auto"/>
              <w:rPr>
                <w:rFonts w:ascii="Calibri Light" w:hAnsi="Calibri Light"/>
                <w:sz w:val="18"/>
                <w:szCs w:val="18"/>
              </w:rPr>
            </w:pPr>
            <w:r w:rsidRPr="00BE242F">
              <w:rPr>
                <w:rFonts w:ascii="Calibri Light" w:hAnsi="Calibri Light"/>
                <w:sz w:val="18"/>
                <w:szCs w:val="18"/>
              </w:rPr>
              <w:t>Department of Social Services</w:t>
            </w:r>
            <w:r>
              <w:rPr>
                <w:rFonts w:ascii="Calibri Light" w:hAnsi="Calibri Light"/>
                <w:sz w:val="18"/>
                <w:szCs w:val="18"/>
              </w:rPr>
              <w:t xml:space="preserve">: </w:t>
            </w:r>
            <w:r w:rsidRPr="00F146EB">
              <w:rPr>
                <w:rFonts w:ascii="Calibri Light" w:hAnsi="Calibri Light"/>
                <w:sz w:val="18"/>
                <w:szCs w:val="18"/>
              </w:rPr>
              <w:t xml:space="preserve">DES </w:t>
            </w:r>
            <w:r>
              <w:rPr>
                <w:rFonts w:ascii="Calibri Light" w:hAnsi="Calibri Light"/>
                <w:sz w:val="18"/>
                <w:szCs w:val="18"/>
              </w:rPr>
              <w:t>Y</w:t>
            </w:r>
            <w:r w:rsidRPr="00F146EB">
              <w:rPr>
                <w:rFonts w:ascii="Calibri Light" w:hAnsi="Calibri Light"/>
                <w:sz w:val="18"/>
                <w:szCs w:val="18"/>
              </w:rPr>
              <w:t xml:space="preserve">outh </w:t>
            </w:r>
            <w:r>
              <w:rPr>
                <w:rFonts w:ascii="Calibri Light" w:hAnsi="Calibri Light"/>
                <w:sz w:val="18"/>
                <w:szCs w:val="18"/>
              </w:rPr>
              <w:t>M</w:t>
            </w:r>
            <w:r w:rsidRPr="00F146EB">
              <w:rPr>
                <w:rFonts w:ascii="Calibri Light" w:hAnsi="Calibri Light"/>
                <w:sz w:val="18"/>
                <w:szCs w:val="18"/>
              </w:rPr>
              <w:t xml:space="preserve">ental </w:t>
            </w:r>
            <w:r>
              <w:rPr>
                <w:rFonts w:ascii="Calibri Light" w:hAnsi="Calibri Light"/>
                <w:sz w:val="18"/>
                <w:szCs w:val="18"/>
              </w:rPr>
              <w:t>H</w:t>
            </w:r>
            <w:r w:rsidRPr="00F146EB">
              <w:rPr>
                <w:rFonts w:ascii="Calibri Light" w:hAnsi="Calibri Light"/>
                <w:sz w:val="18"/>
                <w:szCs w:val="18"/>
              </w:rPr>
              <w:t xml:space="preserve">ealth </w:t>
            </w:r>
            <w:r>
              <w:rPr>
                <w:rFonts w:ascii="Calibri Light" w:hAnsi="Calibri Light"/>
                <w:sz w:val="18"/>
                <w:szCs w:val="18"/>
              </w:rPr>
              <w:t>I</w:t>
            </w:r>
            <w:r w:rsidRPr="00F146EB">
              <w:rPr>
                <w:rFonts w:ascii="Calibri Light" w:hAnsi="Calibri Light"/>
                <w:sz w:val="18"/>
                <w:szCs w:val="18"/>
              </w:rPr>
              <w:t>nitiative</w:t>
            </w:r>
          </w:p>
        </w:tc>
        <w:tc>
          <w:tcPr>
            <w:tcW w:w="4536" w:type="dxa"/>
          </w:tcPr>
          <w:p w14:paraId="2956D141" w14:textId="77777777" w:rsidR="00F146EB" w:rsidRDefault="00F146EB" w:rsidP="000F6F74">
            <w:pPr>
              <w:spacing w:before="120" w:after="120" w:line="240" w:lineRule="auto"/>
              <w:rPr>
                <w:rFonts w:ascii="Calibri Light" w:hAnsi="Calibri Light"/>
                <w:sz w:val="18"/>
                <w:szCs w:val="18"/>
              </w:rPr>
            </w:pPr>
            <w:r>
              <w:rPr>
                <w:rFonts w:ascii="Calibri Light" w:hAnsi="Calibri Light"/>
                <w:sz w:val="18"/>
                <w:szCs w:val="18"/>
              </w:rPr>
              <w:t>Provision of advice on initiative, including on meaningful consultation processes for young people with disability</w:t>
            </w:r>
            <w:r w:rsidR="00681834">
              <w:rPr>
                <w:rFonts w:ascii="Calibri Light" w:hAnsi="Calibri Light"/>
                <w:sz w:val="18"/>
                <w:szCs w:val="18"/>
              </w:rPr>
              <w:t>.</w:t>
            </w:r>
            <w:r w:rsidR="00A52B2A">
              <w:rPr>
                <w:rFonts w:ascii="Calibri Light" w:hAnsi="Calibri Light"/>
                <w:sz w:val="18"/>
                <w:szCs w:val="18"/>
              </w:rPr>
              <w:t xml:space="preserve"> </w:t>
            </w:r>
            <w:r w:rsidR="0039220E">
              <w:rPr>
                <w:rFonts w:ascii="Calibri Light" w:hAnsi="Calibri Light"/>
                <w:sz w:val="18"/>
                <w:szCs w:val="18"/>
              </w:rPr>
              <w:t>WWDA</w:t>
            </w:r>
            <w:r w:rsidR="00A52B2A">
              <w:rPr>
                <w:rFonts w:ascii="Calibri Light" w:hAnsi="Calibri Light"/>
                <w:sz w:val="18"/>
                <w:szCs w:val="18"/>
              </w:rPr>
              <w:t xml:space="preserve"> and </w:t>
            </w:r>
            <w:r w:rsidR="0039220E">
              <w:rPr>
                <w:rFonts w:ascii="Calibri Light" w:hAnsi="Calibri Light"/>
                <w:sz w:val="18"/>
                <w:szCs w:val="18"/>
              </w:rPr>
              <w:t>PWDA</w:t>
            </w:r>
            <w:r w:rsidR="00A52B2A">
              <w:rPr>
                <w:rFonts w:ascii="Calibri Light" w:hAnsi="Calibri Light"/>
                <w:sz w:val="18"/>
                <w:szCs w:val="18"/>
              </w:rPr>
              <w:t xml:space="preserve"> represented ACDA.</w:t>
            </w:r>
          </w:p>
          <w:p w14:paraId="02A6643D" w14:textId="77777777" w:rsidR="002C7FB4" w:rsidRDefault="002C7FB4" w:rsidP="000F6F74">
            <w:pPr>
              <w:spacing w:before="120" w:after="120" w:line="240" w:lineRule="auto"/>
              <w:rPr>
                <w:rFonts w:ascii="Calibri Light" w:hAnsi="Calibri Light"/>
                <w:sz w:val="18"/>
                <w:szCs w:val="18"/>
              </w:rPr>
            </w:pPr>
          </w:p>
        </w:tc>
        <w:tc>
          <w:tcPr>
            <w:tcW w:w="5103" w:type="dxa"/>
          </w:tcPr>
          <w:p w14:paraId="44601F6C" w14:textId="77777777" w:rsidR="00F146EB" w:rsidRDefault="00F146EB" w:rsidP="000F6F74">
            <w:pPr>
              <w:spacing w:before="120" w:after="120" w:line="240" w:lineRule="auto"/>
              <w:rPr>
                <w:rFonts w:ascii="Calibri Light" w:hAnsi="Calibri Light"/>
                <w:sz w:val="18"/>
                <w:szCs w:val="18"/>
              </w:rPr>
            </w:pPr>
          </w:p>
        </w:tc>
      </w:tr>
      <w:tr w:rsidR="00681834" w14:paraId="17723097" w14:textId="77777777" w:rsidTr="00755FFE">
        <w:tc>
          <w:tcPr>
            <w:tcW w:w="1134" w:type="dxa"/>
          </w:tcPr>
          <w:p w14:paraId="0C55D1AF" w14:textId="77777777" w:rsidR="00681834" w:rsidRDefault="00681834" w:rsidP="000F6F74">
            <w:pPr>
              <w:spacing w:before="120" w:after="120" w:line="240" w:lineRule="auto"/>
              <w:rPr>
                <w:rFonts w:ascii="Calibri Light" w:hAnsi="Calibri Light"/>
                <w:sz w:val="18"/>
                <w:szCs w:val="18"/>
              </w:rPr>
            </w:pPr>
            <w:r>
              <w:rPr>
                <w:rFonts w:ascii="Calibri Light" w:hAnsi="Calibri Light"/>
                <w:sz w:val="18"/>
                <w:szCs w:val="18"/>
              </w:rPr>
              <w:t>22/06/15</w:t>
            </w:r>
          </w:p>
        </w:tc>
        <w:tc>
          <w:tcPr>
            <w:tcW w:w="3969" w:type="dxa"/>
          </w:tcPr>
          <w:p w14:paraId="5359D507" w14:textId="77777777" w:rsidR="00681834" w:rsidRPr="0056048A" w:rsidRDefault="00681834" w:rsidP="000F6F74">
            <w:pPr>
              <w:spacing w:before="120" w:after="120" w:line="240" w:lineRule="auto"/>
              <w:rPr>
                <w:rFonts w:ascii="Calibri Light" w:hAnsi="Calibri Light"/>
                <w:sz w:val="18"/>
                <w:szCs w:val="18"/>
              </w:rPr>
            </w:pPr>
            <w:r w:rsidRPr="00BE242F">
              <w:rPr>
                <w:rFonts w:ascii="Calibri Light" w:hAnsi="Calibri Light"/>
                <w:sz w:val="18"/>
                <w:szCs w:val="18"/>
              </w:rPr>
              <w:t>Department of Social Services</w:t>
            </w:r>
            <w:r>
              <w:rPr>
                <w:rFonts w:ascii="Calibri Light" w:hAnsi="Calibri Light"/>
                <w:sz w:val="18"/>
                <w:szCs w:val="18"/>
              </w:rPr>
              <w:t xml:space="preserve">: </w:t>
            </w:r>
            <w:r w:rsidRPr="00094B24">
              <w:rPr>
                <w:rFonts w:ascii="Calibri Light" w:hAnsi="Calibri Light"/>
                <w:sz w:val="18"/>
                <w:szCs w:val="18"/>
              </w:rPr>
              <w:t>Disability Employment Services</w:t>
            </w:r>
            <w:r w:rsidRPr="00621711">
              <w:rPr>
                <w:rFonts w:ascii="Calibri Light" w:hAnsi="Calibri Light"/>
                <w:sz w:val="18"/>
                <w:szCs w:val="18"/>
              </w:rPr>
              <w:t xml:space="preserve"> </w:t>
            </w:r>
            <w:r>
              <w:rPr>
                <w:rFonts w:ascii="Calibri Light" w:hAnsi="Calibri Light"/>
                <w:sz w:val="18"/>
                <w:szCs w:val="18"/>
              </w:rPr>
              <w:t>(</w:t>
            </w:r>
            <w:r w:rsidRPr="00621711">
              <w:rPr>
                <w:rFonts w:ascii="Calibri Light" w:hAnsi="Calibri Light"/>
                <w:sz w:val="18"/>
                <w:szCs w:val="18"/>
              </w:rPr>
              <w:t>DES</w:t>
            </w:r>
            <w:r>
              <w:rPr>
                <w:rFonts w:ascii="Calibri Light" w:hAnsi="Calibri Light"/>
                <w:sz w:val="18"/>
                <w:szCs w:val="18"/>
              </w:rPr>
              <w:t>)</w:t>
            </w:r>
            <w:r w:rsidRPr="00621711">
              <w:rPr>
                <w:rFonts w:ascii="Calibri Light" w:hAnsi="Calibri Light"/>
                <w:sz w:val="18"/>
                <w:szCs w:val="18"/>
              </w:rPr>
              <w:t xml:space="preserve"> Data and Performance</w:t>
            </w:r>
          </w:p>
        </w:tc>
        <w:tc>
          <w:tcPr>
            <w:tcW w:w="4536" w:type="dxa"/>
          </w:tcPr>
          <w:p w14:paraId="384E5F0F" w14:textId="77777777" w:rsidR="00681834" w:rsidRDefault="00681834" w:rsidP="000F6F74">
            <w:pPr>
              <w:spacing w:before="120" w:after="120" w:line="240" w:lineRule="auto"/>
              <w:rPr>
                <w:rFonts w:ascii="Calibri Light" w:hAnsi="Calibri Light"/>
                <w:sz w:val="18"/>
                <w:szCs w:val="18"/>
              </w:rPr>
            </w:pPr>
            <w:proofErr w:type="gramStart"/>
            <w:r>
              <w:rPr>
                <w:rFonts w:ascii="Calibri Light" w:hAnsi="Calibri Light"/>
                <w:sz w:val="18"/>
                <w:szCs w:val="18"/>
              </w:rPr>
              <w:t>Provision of advice</w:t>
            </w:r>
            <w:r w:rsidRPr="00681834">
              <w:rPr>
                <w:rFonts w:ascii="Calibri Light" w:hAnsi="Calibri Light"/>
                <w:sz w:val="18"/>
                <w:szCs w:val="18"/>
              </w:rPr>
              <w:t xml:space="preserve"> </w:t>
            </w:r>
            <w:r>
              <w:rPr>
                <w:rFonts w:ascii="Calibri Light" w:hAnsi="Calibri Light"/>
                <w:sz w:val="18"/>
                <w:szCs w:val="18"/>
              </w:rPr>
              <w:t xml:space="preserve">and feedback regarding readability of DSS </w:t>
            </w:r>
            <w:r w:rsidRPr="00681834">
              <w:rPr>
                <w:rFonts w:ascii="Calibri Light" w:hAnsi="Calibri Light"/>
                <w:sz w:val="18"/>
                <w:szCs w:val="18"/>
              </w:rPr>
              <w:t>letters and fact sheets</w:t>
            </w:r>
            <w:r>
              <w:rPr>
                <w:rFonts w:ascii="Calibri Light" w:hAnsi="Calibri Light"/>
                <w:sz w:val="18"/>
                <w:szCs w:val="18"/>
              </w:rPr>
              <w:t xml:space="preserve"> relating to </w:t>
            </w:r>
            <w:r w:rsidRPr="00681834">
              <w:rPr>
                <w:rFonts w:ascii="Calibri Light" w:hAnsi="Calibri Light"/>
                <w:sz w:val="18"/>
                <w:szCs w:val="18"/>
              </w:rPr>
              <w:t xml:space="preserve">transition of </w:t>
            </w:r>
            <w:r>
              <w:rPr>
                <w:rFonts w:ascii="Calibri Light" w:hAnsi="Calibri Light"/>
                <w:sz w:val="18"/>
                <w:szCs w:val="18"/>
              </w:rPr>
              <w:t xml:space="preserve">DES </w:t>
            </w:r>
            <w:r w:rsidRPr="00681834">
              <w:rPr>
                <w:rFonts w:ascii="Calibri Light" w:hAnsi="Calibri Light"/>
                <w:sz w:val="18"/>
                <w:szCs w:val="18"/>
              </w:rPr>
              <w:t xml:space="preserve">participants from lower performing </w:t>
            </w:r>
            <w:r>
              <w:rPr>
                <w:rFonts w:ascii="Calibri Light" w:hAnsi="Calibri Light"/>
                <w:sz w:val="18"/>
                <w:szCs w:val="18"/>
              </w:rPr>
              <w:t>DES</w:t>
            </w:r>
            <w:r w:rsidRPr="00681834">
              <w:rPr>
                <w:rFonts w:ascii="Calibri Light" w:hAnsi="Calibri Light"/>
                <w:sz w:val="18"/>
                <w:szCs w:val="18"/>
              </w:rPr>
              <w:t xml:space="preserve"> providers to higher performing providers</w:t>
            </w:r>
            <w:r w:rsidR="00B95413">
              <w:rPr>
                <w:rFonts w:ascii="Calibri Light" w:hAnsi="Calibri Light"/>
                <w:sz w:val="18"/>
                <w:szCs w:val="18"/>
              </w:rPr>
              <w:t>.</w:t>
            </w:r>
            <w:proofErr w:type="gramEnd"/>
            <w:r w:rsidR="00747511">
              <w:rPr>
                <w:rFonts w:ascii="Calibri Light" w:hAnsi="Calibri Light"/>
                <w:sz w:val="18"/>
                <w:szCs w:val="18"/>
              </w:rPr>
              <w:t xml:space="preserve"> </w:t>
            </w:r>
            <w:r w:rsidR="0039220E">
              <w:rPr>
                <w:rFonts w:ascii="Calibri Light" w:hAnsi="Calibri Light"/>
                <w:sz w:val="18"/>
                <w:szCs w:val="18"/>
              </w:rPr>
              <w:t>WWDA</w:t>
            </w:r>
            <w:r w:rsidR="00747511">
              <w:rPr>
                <w:rFonts w:ascii="Calibri Light" w:hAnsi="Calibri Light"/>
                <w:sz w:val="18"/>
                <w:szCs w:val="18"/>
              </w:rPr>
              <w:t xml:space="preserve"> represented ACDA.</w:t>
            </w:r>
          </w:p>
          <w:p w14:paraId="31A1A368" w14:textId="77777777" w:rsidR="00D56F91" w:rsidRDefault="00D56F91" w:rsidP="000F6F74">
            <w:pPr>
              <w:spacing w:before="120" w:after="120" w:line="240" w:lineRule="auto"/>
              <w:rPr>
                <w:rFonts w:ascii="Calibri Light" w:hAnsi="Calibri Light"/>
                <w:sz w:val="18"/>
                <w:szCs w:val="18"/>
              </w:rPr>
            </w:pPr>
          </w:p>
        </w:tc>
        <w:tc>
          <w:tcPr>
            <w:tcW w:w="5103" w:type="dxa"/>
          </w:tcPr>
          <w:p w14:paraId="2106A845" w14:textId="77777777" w:rsidR="00681834" w:rsidRDefault="00681834" w:rsidP="000F6F74">
            <w:pPr>
              <w:spacing w:before="120" w:after="120" w:line="240" w:lineRule="auto"/>
              <w:rPr>
                <w:rFonts w:ascii="Calibri Light" w:hAnsi="Calibri Light"/>
                <w:sz w:val="18"/>
                <w:szCs w:val="18"/>
              </w:rPr>
            </w:pPr>
          </w:p>
        </w:tc>
      </w:tr>
      <w:tr w:rsidR="00AC1C17" w14:paraId="253E012C" w14:textId="77777777" w:rsidTr="00755FFE">
        <w:tc>
          <w:tcPr>
            <w:tcW w:w="1134" w:type="dxa"/>
          </w:tcPr>
          <w:p w14:paraId="12BEDC50" w14:textId="77777777" w:rsidR="00AC1C17" w:rsidRDefault="00AC1C17" w:rsidP="000F6F74">
            <w:pPr>
              <w:spacing w:before="120" w:after="120" w:line="240" w:lineRule="auto"/>
              <w:rPr>
                <w:rFonts w:ascii="Calibri Light" w:hAnsi="Calibri Light"/>
                <w:sz w:val="18"/>
                <w:szCs w:val="18"/>
              </w:rPr>
            </w:pPr>
            <w:r>
              <w:rPr>
                <w:rFonts w:ascii="Calibri Light" w:hAnsi="Calibri Light"/>
                <w:sz w:val="18"/>
                <w:szCs w:val="18"/>
              </w:rPr>
              <w:t>06-07/15</w:t>
            </w:r>
          </w:p>
        </w:tc>
        <w:tc>
          <w:tcPr>
            <w:tcW w:w="3969" w:type="dxa"/>
          </w:tcPr>
          <w:p w14:paraId="3F16992B" w14:textId="77777777" w:rsidR="00AC1C17" w:rsidRPr="00BE242F" w:rsidRDefault="00AC1C17" w:rsidP="000F6F74">
            <w:pPr>
              <w:spacing w:before="120" w:after="120" w:line="240" w:lineRule="auto"/>
              <w:rPr>
                <w:rFonts w:ascii="Calibri Light" w:hAnsi="Calibri Light"/>
                <w:sz w:val="18"/>
                <w:szCs w:val="18"/>
              </w:rPr>
            </w:pPr>
            <w:r w:rsidRPr="00BE242F">
              <w:rPr>
                <w:rFonts w:ascii="Calibri Light" w:hAnsi="Calibri Light"/>
                <w:sz w:val="18"/>
                <w:szCs w:val="18"/>
              </w:rPr>
              <w:t>Department of Social Services</w:t>
            </w:r>
            <w:r>
              <w:rPr>
                <w:rFonts w:ascii="Calibri Light" w:hAnsi="Calibri Light"/>
                <w:sz w:val="18"/>
                <w:szCs w:val="18"/>
              </w:rPr>
              <w:t xml:space="preserve">: </w:t>
            </w:r>
            <w:r w:rsidRPr="002C7FB4">
              <w:rPr>
                <w:rFonts w:ascii="Calibri Light" w:hAnsi="Calibri Light"/>
                <w:sz w:val="18"/>
                <w:szCs w:val="18"/>
              </w:rPr>
              <w:t>National Disability Employment Framework</w:t>
            </w:r>
            <w:r>
              <w:rPr>
                <w:rFonts w:ascii="Calibri Light" w:hAnsi="Calibri Light"/>
                <w:sz w:val="18"/>
                <w:szCs w:val="18"/>
              </w:rPr>
              <w:t xml:space="preserve"> Consultations</w:t>
            </w:r>
          </w:p>
        </w:tc>
        <w:tc>
          <w:tcPr>
            <w:tcW w:w="4536" w:type="dxa"/>
          </w:tcPr>
          <w:p w14:paraId="60FED19F" w14:textId="77777777" w:rsidR="00AC1C17" w:rsidRDefault="00AC1C17" w:rsidP="000F6F74">
            <w:pPr>
              <w:spacing w:before="120" w:after="120" w:line="240" w:lineRule="auto"/>
              <w:rPr>
                <w:rFonts w:ascii="Calibri Light" w:hAnsi="Calibri Light"/>
                <w:sz w:val="18"/>
                <w:szCs w:val="18"/>
              </w:rPr>
            </w:pPr>
            <w:r>
              <w:rPr>
                <w:rFonts w:ascii="Calibri Light" w:hAnsi="Calibri Light"/>
                <w:sz w:val="18"/>
                <w:szCs w:val="18"/>
              </w:rPr>
              <w:t xml:space="preserve">ACDA member organisations submitted substantial information, supporting documents, evidenced based research reports, </w:t>
            </w:r>
            <w:proofErr w:type="spellStart"/>
            <w:r>
              <w:rPr>
                <w:rFonts w:ascii="Calibri Light" w:hAnsi="Calibri Light"/>
                <w:sz w:val="18"/>
                <w:szCs w:val="18"/>
              </w:rPr>
              <w:t>etc</w:t>
            </w:r>
            <w:proofErr w:type="spellEnd"/>
            <w:r>
              <w:rPr>
                <w:rFonts w:ascii="Calibri Light" w:hAnsi="Calibri Light"/>
                <w:sz w:val="18"/>
                <w:szCs w:val="18"/>
              </w:rPr>
              <w:t xml:space="preserve"> to inform national consultation.</w:t>
            </w:r>
          </w:p>
        </w:tc>
        <w:tc>
          <w:tcPr>
            <w:tcW w:w="5103" w:type="dxa"/>
          </w:tcPr>
          <w:p w14:paraId="2ABCBA26" w14:textId="77777777" w:rsidR="00AC1C17" w:rsidRDefault="00AC1C17" w:rsidP="000F6F74">
            <w:pPr>
              <w:spacing w:before="120" w:after="120" w:line="240" w:lineRule="auto"/>
              <w:rPr>
                <w:rFonts w:ascii="Calibri Light" w:hAnsi="Calibri Light"/>
                <w:sz w:val="18"/>
                <w:szCs w:val="18"/>
              </w:rPr>
            </w:pPr>
            <w:r>
              <w:rPr>
                <w:rFonts w:ascii="Calibri Light" w:hAnsi="Calibri Light"/>
                <w:sz w:val="18"/>
                <w:szCs w:val="18"/>
              </w:rPr>
              <w:t>Ongoing process.</w:t>
            </w:r>
          </w:p>
        </w:tc>
      </w:tr>
      <w:tr w:rsidR="00755FFE" w14:paraId="6769D829" w14:textId="77777777" w:rsidTr="00755FFE">
        <w:tc>
          <w:tcPr>
            <w:tcW w:w="1134" w:type="dxa"/>
          </w:tcPr>
          <w:p w14:paraId="56BFC5C2" w14:textId="77777777" w:rsidR="00755FFE" w:rsidRPr="0056048A" w:rsidRDefault="00FA378C" w:rsidP="000F6F74">
            <w:pPr>
              <w:spacing w:before="120" w:after="120" w:line="240" w:lineRule="auto"/>
              <w:rPr>
                <w:rFonts w:ascii="Calibri Light" w:hAnsi="Calibri Light"/>
                <w:sz w:val="18"/>
                <w:szCs w:val="18"/>
              </w:rPr>
            </w:pPr>
            <w:r>
              <w:rPr>
                <w:rFonts w:ascii="Calibri Light" w:hAnsi="Calibri Light"/>
                <w:sz w:val="18"/>
                <w:szCs w:val="18"/>
              </w:rPr>
              <w:t>0</w:t>
            </w:r>
            <w:r w:rsidR="00755FFE">
              <w:rPr>
                <w:rFonts w:ascii="Calibri Light" w:hAnsi="Calibri Light"/>
                <w:sz w:val="18"/>
                <w:szCs w:val="18"/>
              </w:rPr>
              <w:t>2/07/15</w:t>
            </w:r>
          </w:p>
        </w:tc>
        <w:tc>
          <w:tcPr>
            <w:tcW w:w="3969" w:type="dxa"/>
          </w:tcPr>
          <w:p w14:paraId="161275FA" w14:textId="77777777" w:rsidR="00755FFE" w:rsidRPr="0056048A" w:rsidRDefault="00755FFE" w:rsidP="0039220E">
            <w:pPr>
              <w:spacing w:before="120" w:after="120" w:line="240" w:lineRule="auto"/>
              <w:rPr>
                <w:rFonts w:ascii="Calibri Light" w:hAnsi="Calibri Light"/>
                <w:sz w:val="18"/>
                <w:szCs w:val="18"/>
              </w:rPr>
            </w:pPr>
            <w:r w:rsidRPr="0056048A">
              <w:rPr>
                <w:rFonts w:ascii="Calibri Light" w:hAnsi="Calibri Light"/>
                <w:sz w:val="18"/>
                <w:szCs w:val="18"/>
              </w:rPr>
              <w:t>Joint Standing Committee on Treaties</w:t>
            </w:r>
            <w:r>
              <w:rPr>
                <w:rFonts w:ascii="Calibri Light" w:hAnsi="Calibri Light"/>
                <w:sz w:val="18"/>
                <w:szCs w:val="18"/>
              </w:rPr>
              <w:t xml:space="preserve">: </w:t>
            </w:r>
            <w:r w:rsidRPr="0056048A">
              <w:rPr>
                <w:rFonts w:ascii="Calibri Light" w:hAnsi="Calibri Light"/>
                <w:sz w:val="18"/>
                <w:szCs w:val="18"/>
              </w:rPr>
              <w:t>Consideration of the Marrakesh Treaty to Facilitate Access to Published Works for People who are Blind, Visually Impaired or otherwise Print Disabled</w:t>
            </w:r>
            <w:r w:rsidR="0039220E">
              <w:rPr>
                <w:rFonts w:ascii="Calibri Light" w:hAnsi="Calibri Light"/>
                <w:sz w:val="18"/>
                <w:szCs w:val="18"/>
              </w:rPr>
              <w:t xml:space="preserve"> </w:t>
            </w:r>
            <w:r w:rsidRPr="0056048A">
              <w:rPr>
                <w:rFonts w:ascii="Calibri Light" w:hAnsi="Calibri Light"/>
                <w:sz w:val="18"/>
                <w:szCs w:val="18"/>
              </w:rPr>
              <w:t>(Marrakesh, 27 June 2013)</w:t>
            </w:r>
          </w:p>
        </w:tc>
        <w:tc>
          <w:tcPr>
            <w:tcW w:w="4536" w:type="dxa"/>
          </w:tcPr>
          <w:p w14:paraId="5D44AAC5" w14:textId="77777777" w:rsidR="00755FFE" w:rsidRPr="0056048A" w:rsidRDefault="00755FFE" w:rsidP="000F6F74">
            <w:pPr>
              <w:spacing w:before="120" w:after="120" w:line="240" w:lineRule="auto"/>
              <w:rPr>
                <w:rFonts w:ascii="Calibri Light" w:hAnsi="Calibri Light"/>
                <w:sz w:val="18"/>
                <w:szCs w:val="18"/>
              </w:rPr>
            </w:pPr>
            <w:r>
              <w:rPr>
                <w:rFonts w:ascii="Calibri Light" w:hAnsi="Calibri Light"/>
                <w:sz w:val="18"/>
                <w:szCs w:val="18"/>
              </w:rPr>
              <w:t xml:space="preserve">Written submission </w:t>
            </w:r>
            <w:r w:rsidRPr="0056048A">
              <w:rPr>
                <w:rFonts w:ascii="Calibri Light" w:hAnsi="Calibri Light"/>
                <w:sz w:val="18"/>
                <w:szCs w:val="18"/>
              </w:rPr>
              <w:t>support</w:t>
            </w:r>
            <w:r>
              <w:rPr>
                <w:rFonts w:ascii="Calibri Light" w:hAnsi="Calibri Light"/>
                <w:sz w:val="18"/>
                <w:szCs w:val="18"/>
              </w:rPr>
              <w:t>ing</w:t>
            </w:r>
            <w:r w:rsidRPr="0056048A">
              <w:rPr>
                <w:rFonts w:ascii="Calibri Light" w:hAnsi="Calibri Light"/>
                <w:sz w:val="18"/>
                <w:szCs w:val="18"/>
              </w:rPr>
              <w:t xml:space="preserve"> the ratification by Australia of the Marrakesh Treaty</w:t>
            </w:r>
            <w:r>
              <w:rPr>
                <w:rFonts w:ascii="Calibri Light" w:hAnsi="Calibri Light"/>
                <w:sz w:val="18"/>
                <w:szCs w:val="18"/>
              </w:rPr>
              <w:t>.</w:t>
            </w:r>
          </w:p>
          <w:p w14:paraId="2E583530" w14:textId="77777777" w:rsidR="00755FFE" w:rsidRPr="0056048A" w:rsidRDefault="00755FFE" w:rsidP="000F6F74">
            <w:pPr>
              <w:spacing w:before="120" w:after="120" w:line="240" w:lineRule="auto"/>
              <w:rPr>
                <w:rFonts w:ascii="Calibri Light" w:hAnsi="Calibri Light"/>
                <w:sz w:val="18"/>
                <w:szCs w:val="18"/>
              </w:rPr>
            </w:pPr>
          </w:p>
        </w:tc>
        <w:tc>
          <w:tcPr>
            <w:tcW w:w="5103" w:type="dxa"/>
          </w:tcPr>
          <w:p w14:paraId="08FD4251" w14:textId="77777777" w:rsidR="00755FFE" w:rsidRDefault="00755FFE" w:rsidP="000F6F74">
            <w:pPr>
              <w:spacing w:before="120" w:after="120" w:line="240" w:lineRule="auto"/>
              <w:rPr>
                <w:rFonts w:ascii="Calibri Light" w:hAnsi="Calibri Light"/>
                <w:sz w:val="18"/>
                <w:szCs w:val="18"/>
              </w:rPr>
            </w:pPr>
            <w:r>
              <w:rPr>
                <w:rFonts w:ascii="Calibri Light" w:hAnsi="Calibri Light"/>
                <w:sz w:val="18"/>
                <w:szCs w:val="18"/>
              </w:rPr>
              <w:t>Formally submitted, publicly available at:</w:t>
            </w:r>
          </w:p>
          <w:p w14:paraId="76E5C2AA" w14:textId="77777777" w:rsidR="00755FFE" w:rsidRPr="0056048A" w:rsidRDefault="00720875" w:rsidP="000F6F74">
            <w:pPr>
              <w:spacing w:before="120" w:after="120" w:line="240" w:lineRule="auto"/>
              <w:rPr>
                <w:rFonts w:ascii="Calibri Light" w:hAnsi="Calibri Light"/>
                <w:sz w:val="18"/>
                <w:szCs w:val="18"/>
              </w:rPr>
            </w:pPr>
            <w:hyperlink r:id="rId23" w:history="1">
              <w:r w:rsidR="00755FFE" w:rsidRPr="004E084F">
                <w:rPr>
                  <w:rStyle w:val="Hyperlink"/>
                  <w:rFonts w:ascii="Calibri Light" w:hAnsi="Calibri Light"/>
                  <w:sz w:val="18"/>
                  <w:szCs w:val="18"/>
                </w:rPr>
                <w:t>http://www.aph.gov.au/Parliamentary_Business/Committees/Joint/Treaties/16_June_2015/Submissions</w:t>
              </w:r>
            </w:hyperlink>
            <w:proofErr w:type="gramStart"/>
            <w:r w:rsidR="00755FFE">
              <w:rPr>
                <w:rFonts w:ascii="Calibri Light" w:hAnsi="Calibri Light"/>
                <w:sz w:val="18"/>
                <w:szCs w:val="18"/>
              </w:rPr>
              <w:t xml:space="preserve"> </w:t>
            </w:r>
            <w:r w:rsidR="00BE242F">
              <w:rPr>
                <w:rFonts w:ascii="Calibri Light" w:hAnsi="Calibri Light"/>
                <w:sz w:val="18"/>
                <w:szCs w:val="18"/>
              </w:rPr>
              <w:t xml:space="preserve"> Monitor</w:t>
            </w:r>
            <w:proofErr w:type="gramEnd"/>
            <w:r w:rsidR="00BE242F">
              <w:rPr>
                <w:rFonts w:ascii="Calibri Light" w:hAnsi="Calibri Light"/>
                <w:sz w:val="18"/>
                <w:szCs w:val="18"/>
              </w:rPr>
              <w:t xml:space="preserve"> progress</w:t>
            </w:r>
          </w:p>
        </w:tc>
      </w:tr>
      <w:tr w:rsidR="00755FFE" w14:paraId="449C8175" w14:textId="77777777" w:rsidTr="00755FFE">
        <w:tc>
          <w:tcPr>
            <w:tcW w:w="1134" w:type="dxa"/>
          </w:tcPr>
          <w:p w14:paraId="62968604" w14:textId="77777777" w:rsidR="00755FFE" w:rsidRPr="0056048A" w:rsidRDefault="00FA378C" w:rsidP="000F6F74">
            <w:pPr>
              <w:spacing w:before="120" w:after="120" w:line="240" w:lineRule="auto"/>
              <w:rPr>
                <w:rFonts w:ascii="Calibri Light" w:hAnsi="Calibri Light"/>
                <w:sz w:val="18"/>
                <w:szCs w:val="18"/>
              </w:rPr>
            </w:pPr>
            <w:r>
              <w:rPr>
                <w:rFonts w:ascii="Calibri Light" w:hAnsi="Calibri Light"/>
                <w:sz w:val="18"/>
                <w:szCs w:val="18"/>
              </w:rPr>
              <w:t>0</w:t>
            </w:r>
            <w:r w:rsidR="00755FFE">
              <w:rPr>
                <w:rFonts w:ascii="Calibri Light" w:hAnsi="Calibri Light"/>
                <w:sz w:val="18"/>
                <w:szCs w:val="18"/>
              </w:rPr>
              <w:t>2/07/15</w:t>
            </w:r>
          </w:p>
        </w:tc>
        <w:tc>
          <w:tcPr>
            <w:tcW w:w="3969" w:type="dxa"/>
          </w:tcPr>
          <w:p w14:paraId="43A04196" w14:textId="77777777" w:rsidR="00755FFE" w:rsidRPr="0056048A" w:rsidRDefault="00755FFE" w:rsidP="000F6F74">
            <w:pPr>
              <w:spacing w:before="120" w:after="120" w:line="240" w:lineRule="auto"/>
              <w:rPr>
                <w:rFonts w:ascii="Calibri Light" w:hAnsi="Calibri Light"/>
                <w:sz w:val="18"/>
                <w:szCs w:val="18"/>
              </w:rPr>
            </w:pPr>
            <w:r w:rsidRPr="009237F2">
              <w:rPr>
                <w:rFonts w:ascii="Calibri Light" w:hAnsi="Calibri Light"/>
                <w:sz w:val="18"/>
                <w:szCs w:val="18"/>
              </w:rPr>
              <w:t>Victorian Royal Commission into Family Violence</w:t>
            </w:r>
          </w:p>
        </w:tc>
        <w:tc>
          <w:tcPr>
            <w:tcW w:w="4536" w:type="dxa"/>
          </w:tcPr>
          <w:p w14:paraId="7600F42D" w14:textId="77777777" w:rsidR="00755FFE" w:rsidRPr="0056048A" w:rsidRDefault="00755FFE" w:rsidP="000F6F74">
            <w:pPr>
              <w:spacing w:before="120" w:after="120" w:line="240" w:lineRule="auto"/>
              <w:rPr>
                <w:rFonts w:ascii="Calibri Light" w:hAnsi="Calibri Light"/>
                <w:sz w:val="18"/>
                <w:szCs w:val="18"/>
              </w:rPr>
            </w:pPr>
            <w:r>
              <w:rPr>
                <w:rFonts w:ascii="Calibri Light" w:hAnsi="Calibri Light"/>
                <w:sz w:val="18"/>
                <w:szCs w:val="18"/>
              </w:rPr>
              <w:t>Written submission and supporting materials provided.</w:t>
            </w:r>
          </w:p>
        </w:tc>
        <w:tc>
          <w:tcPr>
            <w:tcW w:w="5103" w:type="dxa"/>
          </w:tcPr>
          <w:p w14:paraId="1DA456A4" w14:textId="77777777" w:rsidR="00755FFE" w:rsidRPr="0056048A" w:rsidRDefault="00755FFE" w:rsidP="000F6F74">
            <w:pPr>
              <w:spacing w:before="120" w:after="120" w:line="240" w:lineRule="auto"/>
              <w:rPr>
                <w:rFonts w:ascii="Calibri Light" w:hAnsi="Calibri Light"/>
                <w:sz w:val="18"/>
                <w:szCs w:val="18"/>
              </w:rPr>
            </w:pPr>
            <w:r>
              <w:rPr>
                <w:rFonts w:ascii="Calibri Light" w:hAnsi="Calibri Light"/>
                <w:sz w:val="18"/>
                <w:szCs w:val="18"/>
              </w:rPr>
              <w:t>Formally submitted and written response received.</w:t>
            </w:r>
            <w:r w:rsidR="00BE242F">
              <w:rPr>
                <w:rFonts w:ascii="Calibri Light" w:hAnsi="Calibri Light"/>
                <w:sz w:val="18"/>
                <w:szCs w:val="18"/>
              </w:rPr>
              <w:t xml:space="preserve"> Monitor progress.</w:t>
            </w:r>
          </w:p>
        </w:tc>
      </w:tr>
      <w:tr w:rsidR="00B95413" w14:paraId="3E50DF75" w14:textId="77777777" w:rsidTr="00755FFE">
        <w:tc>
          <w:tcPr>
            <w:tcW w:w="1134" w:type="dxa"/>
          </w:tcPr>
          <w:p w14:paraId="431F41F7" w14:textId="77777777" w:rsidR="00B95413" w:rsidRDefault="00B95413" w:rsidP="000F6F74">
            <w:pPr>
              <w:spacing w:before="120" w:after="120" w:line="240" w:lineRule="auto"/>
              <w:rPr>
                <w:rFonts w:ascii="Calibri Light" w:hAnsi="Calibri Light"/>
                <w:sz w:val="18"/>
                <w:szCs w:val="18"/>
              </w:rPr>
            </w:pPr>
            <w:r>
              <w:rPr>
                <w:rFonts w:ascii="Calibri Light" w:hAnsi="Calibri Light"/>
                <w:sz w:val="18"/>
                <w:szCs w:val="18"/>
              </w:rPr>
              <w:t>27/07/15</w:t>
            </w:r>
          </w:p>
        </w:tc>
        <w:tc>
          <w:tcPr>
            <w:tcW w:w="3969" w:type="dxa"/>
          </w:tcPr>
          <w:p w14:paraId="2132801E" w14:textId="77777777" w:rsidR="00B95413" w:rsidRDefault="00B95413" w:rsidP="000F6F74">
            <w:pPr>
              <w:spacing w:before="120" w:after="120" w:line="240" w:lineRule="auto"/>
              <w:rPr>
                <w:rFonts w:ascii="Calibri Light" w:hAnsi="Calibri Light"/>
                <w:sz w:val="18"/>
                <w:szCs w:val="18"/>
              </w:rPr>
            </w:pPr>
            <w:r w:rsidRPr="00BE242F">
              <w:rPr>
                <w:rFonts w:ascii="Calibri Light" w:hAnsi="Calibri Light"/>
                <w:sz w:val="18"/>
                <w:szCs w:val="18"/>
              </w:rPr>
              <w:t>Department of Social Services</w:t>
            </w:r>
            <w:r>
              <w:rPr>
                <w:rFonts w:ascii="Calibri Light" w:hAnsi="Calibri Light"/>
                <w:sz w:val="18"/>
                <w:szCs w:val="18"/>
              </w:rPr>
              <w:t>: National Disability Awards</w:t>
            </w:r>
          </w:p>
        </w:tc>
        <w:tc>
          <w:tcPr>
            <w:tcW w:w="4536" w:type="dxa"/>
          </w:tcPr>
          <w:p w14:paraId="2969BB24" w14:textId="77777777" w:rsidR="00B95413" w:rsidRPr="00226743" w:rsidRDefault="00B95413" w:rsidP="000F6F74">
            <w:pPr>
              <w:spacing w:before="120" w:after="120" w:line="240" w:lineRule="auto"/>
              <w:rPr>
                <w:rFonts w:ascii="Calibri Light" w:hAnsi="Calibri Light"/>
                <w:sz w:val="18"/>
                <w:szCs w:val="18"/>
              </w:rPr>
            </w:pPr>
            <w:r>
              <w:rPr>
                <w:rFonts w:ascii="Calibri Light" w:hAnsi="Calibri Light"/>
                <w:sz w:val="18"/>
                <w:szCs w:val="18"/>
              </w:rPr>
              <w:t>Provision of advice and recommendations on Award categories, and judging panel membership.</w:t>
            </w:r>
          </w:p>
        </w:tc>
        <w:tc>
          <w:tcPr>
            <w:tcW w:w="5103" w:type="dxa"/>
          </w:tcPr>
          <w:p w14:paraId="583D2F6A" w14:textId="77777777" w:rsidR="00B95413" w:rsidRDefault="0039220E" w:rsidP="000F6F74">
            <w:pPr>
              <w:spacing w:before="120" w:after="120" w:line="240" w:lineRule="auto"/>
              <w:rPr>
                <w:rFonts w:ascii="Calibri Light" w:hAnsi="Calibri Light"/>
                <w:sz w:val="18"/>
                <w:szCs w:val="18"/>
              </w:rPr>
            </w:pPr>
            <w:r>
              <w:rPr>
                <w:rFonts w:ascii="Calibri Light" w:hAnsi="Calibri Light"/>
                <w:sz w:val="18"/>
                <w:szCs w:val="18"/>
              </w:rPr>
              <w:t>Ongoing process. ACDA involvement, including as members of judging panel.</w:t>
            </w:r>
          </w:p>
        </w:tc>
      </w:tr>
      <w:tr w:rsidR="00226743" w14:paraId="3BD45728" w14:textId="77777777" w:rsidTr="00755FFE">
        <w:tc>
          <w:tcPr>
            <w:tcW w:w="1134" w:type="dxa"/>
          </w:tcPr>
          <w:p w14:paraId="3F995F33" w14:textId="77777777" w:rsidR="00226743" w:rsidRDefault="00226743" w:rsidP="000F6F74">
            <w:pPr>
              <w:spacing w:before="120" w:after="120" w:line="240" w:lineRule="auto"/>
              <w:rPr>
                <w:rFonts w:ascii="Calibri Light" w:hAnsi="Calibri Light"/>
                <w:sz w:val="18"/>
                <w:szCs w:val="18"/>
              </w:rPr>
            </w:pPr>
            <w:r>
              <w:rPr>
                <w:rFonts w:ascii="Calibri Light" w:hAnsi="Calibri Light"/>
                <w:sz w:val="18"/>
                <w:szCs w:val="18"/>
              </w:rPr>
              <w:t>30/07/15</w:t>
            </w:r>
          </w:p>
        </w:tc>
        <w:tc>
          <w:tcPr>
            <w:tcW w:w="3969" w:type="dxa"/>
          </w:tcPr>
          <w:p w14:paraId="79E5FD3E" w14:textId="77777777" w:rsidR="00226743" w:rsidRPr="00BE242F" w:rsidRDefault="00226743" w:rsidP="000F6F74">
            <w:pPr>
              <w:spacing w:before="120" w:after="120" w:line="240" w:lineRule="auto"/>
              <w:rPr>
                <w:rFonts w:ascii="Calibri Light" w:hAnsi="Calibri Light"/>
                <w:sz w:val="18"/>
                <w:szCs w:val="18"/>
              </w:rPr>
            </w:pPr>
            <w:r>
              <w:rPr>
                <w:rFonts w:ascii="Calibri Light" w:hAnsi="Calibri Light"/>
                <w:sz w:val="18"/>
                <w:szCs w:val="18"/>
              </w:rPr>
              <w:t>Australian Human Rights Commission: Willing to Work Inquiry</w:t>
            </w:r>
          </w:p>
        </w:tc>
        <w:tc>
          <w:tcPr>
            <w:tcW w:w="4536" w:type="dxa"/>
          </w:tcPr>
          <w:p w14:paraId="07312BF0" w14:textId="77777777" w:rsidR="00226743" w:rsidRDefault="0039220E" w:rsidP="0039220E">
            <w:pPr>
              <w:spacing w:before="120" w:after="120" w:line="240" w:lineRule="auto"/>
              <w:rPr>
                <w:rFonts w:ascii="Calibri Light" w:hAnsi="Calibri Light"/>
                <w:sz w:val="18"/>
                <w:szCs w:val="18"/>
              </w:rPr>
            </w:pPr>
            <w:r>
              <w:rPr>
                <w:rFonts w:ascii="Calibri Light" w:hAnsi="Calibri Light"/>
                <w:sz w:val="18"/>
                <w:szCs w:val="18"/>
              </w:rPr>
              <w:t>WWDA</w:t>
            </w:r>
            <w:r w:rsidR="00226743" w:rsidRPr="00226743">
              <w:rPr>
                <w:rFonts w:ascii="Calibri Light" w:hAnsi="Calibri Light"/>
                <w:sz w:val="18"/>
                <w:szCs w:val="18"/>
              </w:rPr>
              <w:t xml:space="preserve"> and </w:t>
            </w:r>
            <w:r>
              <w:rPr>
                <w:rFonts w:ascii="Calibri Light" w:hAnsi="Calibri Light"/>
                <w:sz w:val="18"/>
                <w:szCs w:val="18"/>
              </w:rPr>
              <w:t>PWDA, on behalf of ACDA,</w:t>
            </w:r>
            <w:r w:rsidR="00226743">
              <w:rPr>
                <w:rFonts w:ascii="Calibri Light" w:hAnsi="Calibri Light"/>
                <w:sz w:val="18"/>
                <w:szCs w:val="18"/>
              </w:rPr>
              <w:t xml:space="preserve"> met with Donna Purcell (Manager of the Inquiry) to provide advice and expertise on the Inquiry consultation process, and key issues for the Inquiry</w:t>
            </w:r>
            <w:r w:rsidR="00FF1218">
              <w:rPr>
                <w:rFonts w:ascii="Calibri Light" w:hAnsi="Calibri Light"/>
                <w:sz w:val="18"/>
                <w:szCs w:val="18"/>
              </w:rPr>
              <w:t>.</w:t>
            </w:r>
          </w:p>
        </w:tc>
        <w:tc>
          <w:tcPr>
            <w:tcW w:w="5103" w:type="dxa"/>
          </w:tcPr>
          <w:p w14:paraId="046F45C5" w14:textId="77777777" w:rsidR="00226743" w:rsidRDefault="00226743" w:rsidP="000F6F74">
            <w:pPr>
              <w:spacing w:before="120" w:after="120" w:line="240" w:lineRule="auto"/>
              <w:rPr>
                <w:rFonts w:ascii="Calibri Light" w:hAnsi="Calibri Light"/>
                <w:sz w:val="18"/>
                <w:szCs w:val="18"/>
              </w:rPr>
            </w:pPr>
            <w:r>
              <w:rPr>
                <w:rFonts w:ascii="Calibri Light" w:hAnsi="Calibri Light"/>
                <w:sz w:val="18"/>
                <w:szCs w:val="18"/>
              </w:rPr>
              <w:t>Ongoing process. ACDA will provide Willing to Work Inquiry range of reports and materials stemming from previous consultations with people with disability regarding employment.</w:t>
            </w:r>
          </w:p>
        </w:tc>
      </w:tr>
      <w:tr w:rsidR="00755FFE" w14:paraId="5E9D8E59" w14:textId="77777777" w:rsidTr="00755FFE">
        <w:tc>
          <w:tcPr>
            <w:tcW w:w="1134" w:type="dxa"/>
          </w:tcPr>
          <w:p w14:paraId="5C206309" w14:textId="77777777" w:rsidR="00755FFE" w:rsidRPr="0056048A" w:rsidRDefault="00BE242F" w:rsidP="000F6F74">
            <w:pPr>
              <w:spacing w:before="120" w:after="120" w:line="240" w:lineRule="auto"/>
              <w:rPr>
                <w:rFonts w:ascii="Calibri Light" w:hAnsi="Calibri Light"/>
                <w:sz w:val="18"/>
                <w:szCs w:val="18"/>
              </w:rPr>
            </w:pPr>
            <w:r>
              <w:rPr>
                <w:rFonts w:ascii="Calibri Light" w:hAnsi="Calibri Light"/>
                <w:sz w:val="18"/>
                <w:szCs w:val="18"/>
              </w:rPr>
              <w:t>31/07/15</w:t>
            </w:r>
          </w:p>
        </w:tc>
        <w:tc>
          <w:tcPr>
            <w:tcW w:w="3969" w:type="dxa"/>
          </w:tcPr>
          <w:p w14:paraId="61843160" w14:textId="77777777" w:rsidR="00755FFE" w:rsidRPr="0056048A" w:rsidRDefault="00BE242F" w:rsidP="000F6F74">
            <w:pPr>
              <w:spacing w:before="120" w:after="120" w:line="240" w:lineRule="auto"/>
              <w:rPr>
                <w:rFonts w:ascii="Calibri Light" w:hAnsi="Calibri Light"/>
                <w:sz w:val="18"/>
                <w:szCs w:val="18"/>
              </w:rPr>
            </w:pPr>
            <w:r w:rsidRPr="00BE242F">
              <w:rPr>
                <w:rFonts w:ascii="Calibri Light" w:hAnsi="Calibri Light"/>
                <w:sz w:val="18"/>
                <w:szCs w:val="18"/>
              </w:rPr>
              <w:t>Department of Social Services</w:t>
            </w:r>
            <w:r>
              <w:rPr>
                <w:rFonts w:ascii="Calibri Light" w:hAnsi="Calibri Light"/>
                <w:sz w:val="18"/>
                <w:szCs w:val="18"/>
              </w:rPr>
              <w:t xml:space="preserve">: </w:t>
            </w:r>
            <w:r w:rsidRPr="00BE242F">
              <w:rPr>
                <w:rFonts w:ascii="Calibri Light" w:hAnsi="Calibri Light"/>
                <w:sz w:val="18"/>
                <w:szCs w:val="18"/>
              </w:rPr>
              <w:t>Review of the National Disability Advocacy Framework</w:t>
            </w:r>
          </w:p>
        </w:tc>
        <w:tc>
          <w:tcPr>
            <w:tcW w:w="4536" w:type="dxa"/>
          </w:tcPr>
          <w:p w14:paraId="2767194D" w14:textId="77777777" w:rsidR="00755FFE" w:rsidRPr="0056048A" w:rsidRDefault="00BE242F" w:rsidP="000F6F74">
            <w:pPr>
              <w:spacing w:before="120" w:after="120" w:line="240" w:lineRule="auto"/>
              <w:rPr>
                <w:rFonts w:ascii="Calibri Light" w:hAnsi="Calibri Light"/>
                <w:sz w:val="18"/>
                <w:szCs w:val="18"/>
              </w:rPr>
            </w:pPr>
            <w:r>
              <w:rPr>
                <w:rFonts w:ascii="Calibri Light" w:hAnsi="Calibri Light"/>
                <w:sz w:val="18"/>
                <w:szCs w:val="18"/>
              </w:rPr>
              <w:t>Written submission.</w:t>
            </w:r>
          </w:p>
        </w:tc>
        <w:tc>
          <w:tcPr>
            <w:tcW w:w="5103" w:type="dxa"/>
          </w:tcPr>
          <w:p w14:paraId="39426841" w14:textId="77777777" w:rsidR="00E34710" w:rsidRDefault="00BE242F" w:rsidP="000F6F74">
            <w:pPr>
              <w:spacing w:before="120" w:after="120" w:line="240" w:lineRule="auto"/>
              <w:rPr>
                <w:rFonts w:ascii="Calibri Light" w:hAnsi="Calibri Light"/>
                <w:sz w:val="18"/>
                <w:szCs w:val="18"/>
              </w:rPr>
            </w:pPr>
            <w:r>
              <w:rPr>
                <w:rFonts w:ascii="Calibri Light" w:hAnsi="Calibri Light"/>
                <w:sz w:val="18"/>
                <w:szCs w:val="18"/>
              </w:rPr>
              <w:t>Formally submitted. ACDA to provide input to next phase of consultation on NDAP. Submission publicly available at:</w:t>
            </w:r>
          </w:p>
          <w:p w14:paraId="43A651D1" w14:textId="77777777" w:rsidR="00755FFE" w:rsidRPr="0056048A" w:rsidRDefault="00720875" w:rsidP="000F6F74">
            <w:pPr>
              <w:spacing w:before="120" w:after="120" w:line="240" w:lineRule="auto"/>
              <w:rPr>
                <w:rFonts w:ascii="Calibri Light" w:hAnsi="Calibri Light"/>
                <w:sz w:val="18"/>
                <w:szCs w:val="18"/>
              </w:rPr>
            </w:pPr>
            <w:hyperlink r:id="rId24" w:history="1">
              <w:r w:rsidR="00E34710" w:rsidRPr="004E084F">
                <w:rPr>
                  <w:rStyle w:val="Hyperlink"/>
                  <w:rFonts w:ascii="Calibri Light" w:hAnsi="Calibri Light"/>
                  <w:sz w:val="18"/>
                  <w:szCs w:val="18"/>
                </w:rPr>
                <w:t>http://pwd.org.au/pwda-publications/submissions.html</w:t>
              </w:r>
            </w:hyperlink>
            <w:r w:rsidR="00E34710">
              <w:rPr>
                <w:rFonts w:ascii="Calibri Light" w:hAnsi="Calibri Light"/>
                <w:sz w:val="18"/>
                <w:szCs w:val="18"/>
              </w:rPr>
              <w:t xml:space="preserve"> </w:t>
            </w:r>
          </w:p>
        </w:tc>
      </w:tr>
      <w:tr w:rsidR="00755FFE" w14:paraId="2EE5DDEB" w14:textId="77777777" w:rsidTr="00755FFE">
        <w:tc>
          <w:tcPr>
            <w:tcW w:w="1134" w:type="dxa"/>
          </w:tcPr>
          <w:p w14:paraId="5D6ADADA" w14:textId="77777777" w:rsidR="00755FFE" w:rsidRPr="0056048A" w:rsidRDefault="001764AD" w:rsidP="000F6F74">
            <w:pPr>
              <w:spacing w:before="120" w:after="120" w:line="240" w:lineRule="auto"/>
              <w:rPr>
                <w:rFonts w:ascii="Calibri Light" w:hAnsi="Calibri Light"/>
                <w:sz w:val="18"/>
                <w:szCs w:val="18"/>
              </w:rPr>
            </w:pPr>
            <w:r>
              <w:rPr>
                <w:rFonts w:ascii="Calibri Light" w:hAnsi="Calibri Light"/>
                <w:sz w:val="18"/>
                <w:szCs w:val="18"/>
              </w:rPr>
              <w:lastRenderedPageBreak/>
              <w:t>06-07/15</w:t>
            </w:r>
          </w:p>
        </w:tc>
        <w:tc>
          <w:tcPr>
            <w:tcW w:w="3969" w:type="dxa"/>
          </w:tcPr>
          <w:p w14:paraId="675AB3F6" w14:textId="77777777" w:rsidR="00755FFE" w:rsidRPr="0056048A" w:rsidRDefault="009E1A2A" w:rsidP="000F6F74">
            <w:pPr>
              <w:spacing w:before="120" w:after="120" w:line="240" w:lineRule="auto"/>
              <w:rPr>
                <w:rFonts w:ascii="Calibri Light" w:hAnsi="Calibri Light"/>
                <w:sz w:val="18"/>
                <w:szCs w:val="18"/>
              </w:rPr>
            </w:pPr>
            <w:r w:rsidRPr="00E34710">
              <w:rPr>
                <w:rFonts w:ascii="Calibri Light" w:hAnsi="Calibri Light"/>
                <w:sz w:val="18"/>
                <w:szCs w:val="18"/>
              </w:rPr>
              <w:t>Senate Community Affairs References Committee</w:t>
            </w:r>
            <w:r>
              <w:rPr>
                <w:rFonts w:ascii="Calibri Light" w:hAnsi="Calibri Light"/>
                <w:sz w:val="18"/>
                <w:szCs w:val="18"/>
              </w:rPr>
              <w:t xml:space="preserve">: </w:t>
            </w:r>
            <w:r w:rsidRPr="009E1A2A">
              <w:rPr>
                <w:rFonts w:ascii="Calibri Light" w:hAnsi="Calibri Light"/>
                <w:sz w:val="18"/>
                <w:szCs w:val="18"/>
              </w:rPr>
              <w:t xml:space="preserve">Inquiry into violence, abuse and neglect against people with disability in institutional and </w:t>
            </w:r>
            <w:r>
              <w:rPr>
                <w:rFonts w:ascii="Calibri Light" w:hAnsi="Calibri Light"/>
                <w:sz w:val="18"/>
                <w:szCs w:val="18"/>
              </w:rPr>
              <w:t>r</w:t>
            </w:r>
            <w:r w:rsidRPr="009E1A2A">
              <w:rPr>
                <w:rFonts w:ascii="Calibri Light" w:hAnsi="Calibri Light"/>
                <w:sz w:val="18"/>
                <w:szCs w:val="18"/>
              </w:rPr>
              <w:t>esidential settings</w:t>
            </w:r>
          </w:p>
        </w:tc>
        <w:tc>
          <w:tcPr>
            <w:tcW w:w="4536" w:type="dxa"/>
          </w:tcPr>
          <w:p w14:paraId="1DB6CB3F" w14:textId="77777777" w:rsidR="00755FFE" w:rsidRDefault="009E1A2A" w:rsidP="000F6F74">
            <w:pPr>
              <w:spacing w:before="120" w:after="120" w:line="240" w:lineRule="auto"/>
              <w:rPr>
                <w:rFonts w:ascii="Calibri Light" w:hAnsi="Calibri Light"/>
                <w:sz w:val="18"/>
                <w:szCs w:val="18"/>
              </w:rPr>
            </w:pPr>
            <w:r>
              <w:rPr>
                <w:rFonts w:ascii="Calibri Light" w:hAnsi="Calibri Light"/>
                <w:sz w:val="18"/>
                <w:szCs w:val="18"/>
              </w:rPr>
              <w:t>Development of draft written Submission.</w:t>
            </w:r>
          </w:p>
          <w:p w14:paraId="089FF26D" w14:textId="77777777" w:rsidR="009E1A2A" w:rsidRPr="0056048A" w:rsidRDefault="009E1A2A" w:rsidP="0039220E">
            <w:pPr>
              <w:spacing w:before="120" w:after="120" w:line="240" w:lineRule="auto"/>
              <w:rPr>
                <w:rFonts w:ascii="Calibri Light" w:hAnsi="Calibri Light"/>
                <w:sz w:val="18"/>
                <w:szCs w:val="18"/>
              </w:rPr>
            </w:pPr>
            <w:r>
              <w:rPr>
                <w:rFonts w:ascii="Calibri Light" w:hAnsi="Calibri Light"/>
                <w:sz w:val="18"/>
                <w:szCs w:val="18"/>
              </w:rPr>
              <w:t>Provision of advice, expertise, support and recommendations to Senate Secretariat, including organising witnesses for public hearings; assisting with development of hearings program and content; undertaking research, providing supporting materials to inform the Inquiry</w:t>
            </w:r>
            <w:r w:rsidR="00BE53AC">
              <w:rPr>
                <w:rFonts w:ascii="Calibri Light" w:hAnsi="Calibri Light"/>
                <w:sz w:val="18"/>
                <w:szCs w:val="18"/>
              </w:rPr>
              <w:t>, assisting with the development of Easy English guides, development of the Terms of Reference for the Inquiry, supporting witnesses to give evidence.</w:t>
            </w:r>
            <w:r>
              <w:rPr>
                <w:rFonts w:ascii="Calibri Light" w:hAnsi="Calibri Light"/>
                <w:sz w:val="18"/>
                <w:szCs w:val="18"/>
              </w:rPr>
              <w:t xml:space="preserve">  </w:t>
            </w:r>
            <w:r w:rsidR="0039220E">
              <w:rPr>
                <w:rFonts w:ascii="Calibri Light" w:hAnsi="Calibri Light"/>
                <w:sz w:val="18"/>
                <w:szCs w:val="18"/>
              </w:rPr>
              <w:t>WWDA and PWDA</w:t>
            </w:r>
            <w:r w:rsidR="00747511">
              <w:rPr>
                <w:rFonts w:ascii="Calibri Light" w:hAnsi="Calibri Light"/>
                <w:sz w:val="18"/>
                <w:szCs w:val="18"/>
              </w:rPr>
              <w:t xml:space="preserve"> have represented ACDA to date on this work.</w:t>
            </w:r>
          </w:p>
        </w:tc>
        <w:tc>
          <w:tcPr>
            <w:tcW w:w="5103" w:type="dxa"/>
          </w:tcPr>
          <w:p w14:paraId="7B23FE76" w14:textId="77777777" w:rsidR="00755FFE" w:rsidRPr="0056048A" w:rsidRDefault="009E1A2A" w:rsidP="000F6F74">
            <w:pPr>
              <w:spacing w:before="120" w:after="120" w:line="240" w:lineRule="auto"/>
              <w:rPr>
                <w:rFonts w:ascii="Calibri Light" w:hAnsi="Calibri Light"/>
                <w:sz w:val="18"/>
                <w:szCs w:val="18"/>
              </w:rPr>
            </w:pPr>
            <w:r>
              <w:rPr>
                <w:rFonts w:ascii="Calibri Light" w:hAnsi="Calibri Light"/>
                <w:sz w:val="18"/>
                <w:szCs w:val="18"/>
              </w:rPr>
              <w:t xml:space="preserve">Ongoing process. ACDA to provide evidence at Sydney hearing 27/08/15. </w:t>
            </w:r>
          </w:p>
        </w:tc>
      </w:tr>
    </w:tbl>
    <w:p w14:paraId="437F4D53" w14:textId="77777777" w:rsidR="00E34710" w:rsidRDefault="00E34710" w:rsidP="00AC435A">
      <w:pPr>
        <w:spacing w:line="240" w:lineRule="auto"/>
        <w:rPr>
          <w:rFonts w:ascii="Calibri Light" w:hAnsi="Calibri Light"/>
          <w:sz w:val="18"/>
          <w:szCs w:val="18"/>
        </w:rPr>
      </w:pPr>
    </w:p>
    <w:p w14:paraId="05C63189" w14:textId="77777777" w:rsidR="00460F0E" w:rsidRDefault="00460F0E">
      <w:pPr>
        <w:spacing w:line="240" w:lineRule="auto"/>
        <w:jc w:val="left"/>
        <w:rPr>
          <w:rFonts w:ascii="Calibri Light" w:hAnsi="Calibri Light"/>
          <w:sz w:val="18"/>
          <w:szCs w:val="18"/>
        </w:rPr>
      </w:pPr>
      <w:r>
        <w:rPr>
          <w:rFonts w:ascii="Calibri Light" w:hAnsi="Calibri Light"/>
          <w:sz w:val="18"/>
          <w:szCs w:val="18"/>
        </w:rPr>
        <w:br w:type="page"/>
      </w:r>
    </w:p>
    <w:tbl>
      <w:tblPr>
        <w:tblStyle w:val="TableGrid"/>
        <w:tblW w:w="14742" w:type="dxa"/>
        <w:tblLook w:val="04A0" w:firstRow="1" w:lastRow="0" w:firstColumn="1" w:lastColumn="0" w:noHBand="0" w:noVBand="1"/>
      </w:tblPr>
      <w:tblGrid>
        <w:gridCol w:w="14742"/>
      </w:tblGrid>
      <w:tr w:rsidR="007506E2" w:rsidRPr="00C57DE8" w14:paraId="51604BC7" w14:textId="77777777" w:rsidTr="00313057">
        <w:tc>
          <w:tcPr>
            <w:tcW w:w="14742" w:type="dxa"/>
            <w:shd w:val="clear" w:color="auto" w:fill="336699"/>
          </w:tcPr>
          <w:p w14:paraId="1F671A15" w14:textId="77777777" w:rsidR="007506E2" w:rsidRPr="007506E2" w:rsidRDefault="007506E2" w:rsidP="007506E2">
            <w:pPr>
              <w:spacing w:before="120" w:after="120"/>
              <w:jc w:val="center"/>
              <w:rPr>
                <w:rFonts w:ascii="Calibri Light" w:hAnsi="Calibri Light"/>
                <w:b/>
                <w:color w:val="FFFFFF" w:themeColor="background1"/>
                <w:sz w:val="28"/>
                <w:szCs w:val="28"/>
              </w:rPr>
            </w:pPr>
            <w:r>
              <w:rPr>
                <w:rFonts w:ascii="Calibri Light" w:hAnsi="Calibri Light"/>
                <w:b/>
                <w:color w:val="FFFFFF" w:themeColor="background1"/>
                <w:sz w:val="28"/>
                <w:szCs w:val="28"/>
              </w:rPr>
              <w:lastRenderedPageBreak/>
              <w:t>Representation</w:t>
            </w:r>
          </w:p>
        </w:tc>
      </w:tr>
    </w:tbl>
    <w:p w14:paraId="7647FB50" w14:textId="77777777" w:rsidR="009350EC" w:rsidRPr="00AC435A" w:rsidRDefault="009350EC" w:rsidP="009350EC">
      <w:pPr>
        <w:spacing w:line="240" w:lineRule="auto"/>
        <w:jc w:val="left"/>
        <w:rPr>
          <w:rFonts w:ascii="Calibri Light" w:hAnsi="Calibri Light"/>
          <w:sz w:val="18"/>
          <w:szCs w:val="18"/>
        </w:rPr>
      </w:pPr>
    </w:p>
    <w:tbl>
      <w:tblPr>
        <w:tblStyle w:val="TableGrid"/>
        <w:tblW w:w="0" w:type="auto"/>
        <w:tblLayout w:type="fixed"/>
        <w:tblLook w:val="04A0" w:firstRow="1" w:lastRow="0" w:firstColumn="1" w:lastColumn="0" w:noHBand="0" w:noVBand="1"/>
      </w:tblPr>
      <w:tblGrid>
        <w:gridCol w:w="1134"/>
        <w:gridCol w:w="3969"/>
        <w:gridCol w:w="4536"/>
        <w:gridCol w:w="5103"/>
      </w:tblGrid>
      <w:tr w:rsidR="009350EC" w:rsidRPr="00C57DE8" w14:paraId="3EA06F6C" w14:textId="77777777" w:rsidTr="009350EC">
        <w:tc>
          <w:tcPr>
            <w:tcW w:w="1134" w:type="dxa"/>
            <w:shd w:val="clear" w:color="auto" w:fill="336699"/>
          </w:tcPr>
          <w:p w14:paraId="42812D17" w14:textId="77777777" w:rsidR="009350EC" w:rsidRPr="00C57DE8" w:rsidRDefault="009350EC" w:rsidP="009350EC">
            <w:pPr>
              <w:spacing w:before="120" w:after="120"/>
              <w:jc w:val="center"/>
              <w:rPr>
                <w:rFonts w:ascii="Calibri Light" w:hAnsi="Calibri Light"/>
                <w:b/>
                <w:color w:val="FFFFFF" w:themeColor="background1"/>
              </w:rPr>
            </w:pPr>
            <w:r>
              <w:rPr>
                <w:rFonts w:ascii="Calibri Light" w:hAnsi="Calibri Light"/>
                <w:b/>
                <w:color w:val="FFFFFF" w:themeColor="background1"/>
              </w:rPr>
              <w:t>Date</w:t>
            </w:r>
          </w:p>
        </w:tc>
        <w:tc>
          <w:tcPr>
            <w:tcW w:w="3969" w:type="dxa"/>
            <w:shd w:val="clear" w:color="auto" w:fill="336699"/>
          </w:tcPr>
          <w:p w14:paraId="70AB9D19" w14:textId="77777777" w:rsidR="009350EC" w:rsidRPr="00C57DE8" w:rsidRDefault="009350EC" w:rsidP="009350EC">
            <w:pPr>
              <w:spacing w:before="120" w:after="120"/>
              <w:jc w:val="center"/>
              <w:rPr>
                <w:rFonts w:ascii="Calibri Light" w:hAnsi="Calibri Light"/>
                <w:b/>
                <w:color w:val="FFFFFF" w:themeColor="background1"/>
              </w:rPr>
            </w:pPr>
            <w:r>
              <w:rPr>
                <w:rFonts w:ascii="Calibri Light" w:hAnsi="Calibri Light"/>
                <w:b/>
                <w:color w:val="FFFFFF" w:themeColor="background1"/>
              </w:rPr>
              <w:t>Activity</w:t>
            </w:r>
          </w:p>
        </w:tc>
        <w:tc>
          <w:tcPr>
            <w:tcW w:w="4536" w:type="dxa"/>
            <w:shd w:val="clear" w:color="auto" w:fill="336699"/>
          </w:tcPr>
          <w:p w14:paraId="02B6CECF" w14:textId="77777777" w:rsidR="009350EC" w:rsidRPr="00C57DE8" w:rsidRDefault="009350EC" w:rsidP="009350EC">
            <w:pPr>
              <w:spacing w:before="120" w:after="120"/>
              <w:jc w:val="center"/>
              <w:rPr>
                <w:rFonts w:ascii="Calibri Light" w:hAnsi="Calibri Light"/>
                <w:b/>
                <w:color w:val="FFFFFF" w:themeColor="background1"/>
              </w:rPr>
            </w:pPr>
            <w:r>
              <w:rPr>
                <w:rFonts w:ascii="Calibri Light" w:hAnsi="Calibri Light"/>
                <w:b/>
                <w:color w:val="FFFFFF" w:themeColor="background1"/>
              </w:rPr>
              <w:t>Detail</w:t>
            </w:r>
          </w:p>
        </w:tc>
        <w:tc>
          <w:tcPr>
            <w:tcW w:w="5103" w:type="dxa"/>
            <w:shd w:val="clear" w:color="auto" w:fill="336699"/>
          </w:tcPr>
          <w:p w14:paraId="3A287F17" w14:textId="77777777" w:rsidR="009350EC" w:rsidRDefault="009350EC" w:rsidP="009350EC">
            <w:pPr>
              <w:spacing w:before="120" w:after="120"/>
              <w:jc w:val="center"/>
              <w:rPr>
                <w:rFonts w:ascii="Calibri Light" w:hAnsi="Calibri Light"/>
                <w:b/>
                <w:color w:val="FFFFFF" w:themeColor="background1"/>
              </w:rPr>
            </w:pPr>
            <w:r>
              <w:rPr>
                <w:rFonts w:ascii="Calibri Light" w:hAnsi="Calibri Light"/>
                <w:b/>
                <w:color w:val="FFFFFF" w:themeColor="background1"/>
              </w:rPr>
              <w:t>Comments/Outcomes/Action</w:t>
            </w:r>
          </w:p>
        </w:tc>
      </w:tr>
      <w:tr w:rsidR="002241E8" w14:paraId="3B9CAD4C" w14:textId="77777777" w:rsidTr="009350EC">
        <w:tc>
          <w:tcPr>
            <w:tcW w:w="1134" w:type="dxa"/>
          </w:tcPr>
          <w:p w14:paraId="2BDF5974" w14:textId="77777777" w:rsidR="002241E8" w:rsidRDefault="002241E8" w:rsidP="000F6F74">
            <w:pPr>
              <w:spacing w:before="120" w:after="120" w:line="240" w:lineRule="auto"/>
              <w:rPr>
                <w:rFonts w:ascii="Calibri Light" w:hAnsi="Calibri Light"/>
                <w:sz w:val="18"/>
                <w:szCs w:val="18"/>
              </w:rPr>
            </w:pPr>
            <w:r>
              <w:rPr>
                <w:rFonts w:ascii="Calibri Light" w:hAnsi="Calibri Light"/>
                <w:sz w:val="18"/>
                <w:szCs w:val="18"/>
              </w:rPr>
              <w:t>06/02/15</w:t>
            </w:r>
          </w:p>
        </w:tc>
        <w:tc>
          <w:tcPr>
            <w:tcW w:w="3969" w:type="dxa"/>
          </w:tcPr>
          <w:p w14:paraId="32777B1A" w14:textId="77777777" w:rsidR="002241E8" w:rsidRDefault="002241E8" w:rsidP="000F6F74">
            <w:pPr>
              <w:spacing w:before="120" w:after="120" w:line="240" w:lineRule="auto"/>
              <w:rPr>
                <w:rFonts w:ascii="Calibri Light" w:hAnsi="Calibri Light"/>
                <w:sz w:val="18"/>
                <w:szCs w:val="18"/>
              </w:rPr>
            </w:pPr>
            <w:r>
              <w:rPr>
                <w:rFonts w:ascii="Calibri Light" w:hAnsi="Calibri Light"/>
                <w:sz w:val="18"/>
                <w:szCs w:val="18"/>
              </w:rPr>
              <w:t xml:space="preserve">ACDA Media Release </w:t>
            </w:r>
          </w:p>
        </w:tc>
        <w:tc>
          <w:tcPr>
            <w:tcW w:w="4536" w:type="dxa"/>
          </w:tcPr>
          <w:p w14:paraId="2CBA649F" w14:textId="77777777" w:rsidR="002241E8" w:rsidRDefault="002241E8" w:rsidP="000F6F74">
            <w:pPr>
              <w:spacing w:before="120" w:after="120" w:line="240" w:lineRule="auto"/>
              <w:rPr>
                <w:rFonts w:ascii="Calibri Light" w:hAnsi="Calibri Light"/>
                <w:sz w:val="18"/>
                <w:szCs w:val="18"/>
              </w:rPr>
            </w:pPr>
            <w:r>
              <w:rPr>
                <w:rFonts w:ascii="Calibri Light" w:hAnsi="Calibri Light"/>
                <w:sz w:val="18"/>
                <w:szCs w:val="18"/>
              </w:rPr>
              <w:t>Welcoming funding of ACDA and announcing broad role of ACDA</w:t>
            </w:r>
            <w:r w:rsidR="00C700B4">
              <w:rPr>
                <w:rFonts w:ascii="Calibri Light" w:hAnsi="Calibri Light"/>
                <w:sz w:val="18"/>
                <w:szCs w:val="18"/>
              </w:rPr>
              <w:t>. ACDA member organisations interviewed by media.</w:t>
            </w:r>
          </w:p>
        </w:tc>
        <w:tc>
          <w:tcPr>
            <w:tcW w:w="5103" w:type="dxa"/>
          </w:tcPr>
          <w:p w14:paraId="05B2E8E1" w14:textId="77777777" w:rsidR="002241E8" w:rsidRDefault="00C700B4" w:rsidP="000F6F74">
            <w:pPr>
              <w:spacing w:before="120" w:after="120" w:line="240" w:lineRule="auto"/>
              <w:rPr>
                <w:rFonts w:ascii="Calibri Light" w:hAnsi="Calibri Light"/>
                <w:sz w:val="18"/>
                <w:szCs w:val="18"/>
              </w:rPr>
            </w:pPr>
            <w:r>
              <w:rPr>
                <w:rFonts w:ascii="Calibri Light" w:hAnsi="Calibri Light"/>
                <w:sz w:val="18"/>
                <w:szCs w:val="18"/>
              </w:rPr>
              <w:t xml:space="preserve">Media coverage including print media. </w:t>
            </w:r>
          </w:p>
        </w:tc>
      </w:tr>
      <w:tr w:rsidR="00460F0E" w14:paraId="0FDD9D51" w14:textId="77777777" w:rsidTr="009350EC">
        <w:tc>
          <w:tcPr>
            <w:tcW w:w="1134" w:type="dxa"/>
          </w:tcPr>
          <w:p w14:paraId="04B100DF" w14:textId="77777777" w:rsidR="00460F0E" w:rsidRDefault="00460F0E" w:rsidP="000F6F74">
            <w:pPr>
              <w:spacing w:before="120" w:after="120" w:line="240" w:lineRule="auto"/>
              <w:rPr>
                <w:rFonts w:ascii="Calibri Light" w:hAnsi="Calibri Light"/>
                <w:sz w:val="18"/>
                <w:szCs w:val="18"/>
              </w:rPr>
            </w:pPr>
            <w:r>
              <w:rPr>
                <w:rFonts w:ascii="Calibri Light" w:hAnsi="Calibri Light"/>
                <w:sz w:val="18"/>
                <w:szCs w:val="18"/>
              </w:rPr>
              <w:t>11/02/15</w:t>
            </w:r>
          </w:p>
        </w:tc>
        <w:tc>
          <w:tcPr>
            <w:tcW w:w="3969" w:type="dxa"/>
          </w:tcPr>
          <w:p w14:paraId="157B30B3" w14:textId="77777777" w:rsidR="00460F0E" w:rsidRPr="009D4BA2" w:rsidRDefault="00460F0E" w:rsidP="000F6F74">
            <w:pPr>
              <w:spacing w:before="120" w:after="120" w:line="240" w:lineRule="auto"/>
              <w:rPr>
                <w:rFonts w:ascii="Calibri Light" w:hAnsi="Calibri Light"/>
                <w:sz w:val="18"/>
                <w:szCs w:val="18"/>
              </w:rPr>
            </w:pPr>
            <w:r>
              <w:rPr>
                <w:rFonts w:ascii="Calibri Light" w:hAnsi="Calibri Light"/>
                <w:sz w:val="18"/>
                <w:szCs w:val="18"/>
              </w:rPr>
              <w:t xml:space="preserve">National Press Conference: Senate Inquiry into </w:t>
            </w:r>
            <w:r w:rsidR="00F46E15" w:rsidRPr="00F46E15">
              <w:rPr>
                <w:rFonts w:ascii="Calibri Light" w:hAnsi="Calibri Light"/>
                <w:sz w:val="18"/>
                <w:szCs w:val="18"/>
              </w:rPr>
              <w:t>Violence and Abuse Against People with Disability in Institutional and Residential Settings.</w:t>
            </w:r>
          </w:p>
        </w:tc>
        <w:tc>
          <w:tcPr>
            <w:tcW w:w="4536" w:type="dxa"/>
          </w:tcPr>
          <w:p w14:paraId="3207F3A8" w14:textId="77777777" w:rsidR="00460F0E" w:rsidRDefault="00F46E15" w:rsidP="000F6F74">
            <w:pPr>
              <w:spacing w:before="120" w:after="120" w:line="240" w:lineRule="auto"/>
              <w:rPr>
                <w:rFonts w:ascii="Calibri Light" w:hAnsi="Calibri Light"/>
                <w:sz w:val="18"/>
                <w:szCs w:val="18"/>
              </w:rPr>
            </w:pPr>
            <w:r>
              <w:rPr>
                <w:rFonts w:ascii="Calibri Light" w:hAnsi="Calibri Light"/>
                <w:sz w:val="18"/>
                <w:szCs w:val="18"/>
              </w:rPr>
              <w:t>Current ACDA member organisations assisted organisation of Press Conference, were represented at the event and provided media responses.</w:t>
            </w:r>
          </w:p>
        </w:tc>
        <w:tc>
          <w:tcPr>
            <w:tcW w:w="5103" w:type="dxa"/>
          </w:tcPr>
          <w:p w14:paraId="761B4972" w14:textId="3BBF5CD5" w:rsidR="00460F0E" w:rsidRDefault="00F46E15" w:rsidP="00990191">
            <w:pPr>
              <w:spacing w:before="120" w:after="120" w:line="240" w:lineRule="auto"/>
              <w:rPr>
                <w:rFonts w:ascii="Calibri Light" w:hAnsi="Calibri Light"/>
                <w:sz w:val="18"/>
                <w:szCs w:val="18"/>
              </w:rPr>
            </w:pPr>
            <w:r>
              <w:rPr>
                <w:rFonts w:ascii="Calibri Light" w:hAnsi="Calibri Light"/>
                <w:sz w:val="18"/>
                <w:szCs w:val="18"/>
              </w:rPr>
              <w:t xml:space="preserve">Senate Inquiry into </w:t>
            </w:r>
            <w:r w:rsidRPr="00F46E15">
              <w:rPr>
                <w:rFonts w:ascii="Calibri Light" w:hAnsi="Calibri Light"/>
                <w:sz w:val="18"/>
                <w:szCs w:val="18"/>
              </w:rPr>
              <w:t>Violence and Abuse Against People with Disability in Institutional and Residential Settings</w:t>
            </w:r>
            <w:r>
              <w:rPr>
                <w:rFonts w:ascii="Calibri Light" w:hAnsi="Calibri Light"/>
                <w:sz w:val="18"/>
                <w:szCs w:val="18"/>
              </w:rPr>
              <w:t xml:space="preserve"> is an ongoing ACDA activity.</w:t>
            </w:r>
            <w:r w:rsidR="00D23997">
              <w:rPr>
                <w:rFonts w:ascii="Calibri Light" w:hAnsi="Calibri Light"/>
                <w:sz w:val="18"/>
                <w:szCs w:val="18"/>
              </w:rPr>
              <w:t xml:space="preserve"> </w:t>
            </w:r>
            <w:r w:rsidR="00990191">
              <w:rPr>
                <w:rFonts w:ascii="Calibri Light" w:hAnsi="Calibri Light"/>
                <w:sz w:val="18"/>
                <w:szCs w:val="18"/>
              </w:rPr>
              <w:t>WWDA and PWDA</w:t>
            </w:r>
            <w:r w:rsidR="00D23997">
              <w:rPr>
                <w:rFonts w:ascii="Calibri Light" w:hAnsi="Calibri Light"/>
                <w:sz w:val="18"/>
                <w:szCs w:val="18"/>
              </w:rPr>
              <w:t xml:space="preserve"> developed the Terms of Reference for the Inquiry.</w:t>
            </w:r>
          </w:p>
        </w:tc>
      </w:tr>
      <w:tr w:rsidR="00813AA0" w14:paraId="35766148" w14:textId="77777777" w:rsidTr="009350EC">
        <w:tc>
          <w:tcPr>
            <w:tcW w:w="1134" w:type="dxa"/>
          </w:tcPr>
          <w:p w14:paraId="43E8EC7D" w14:textId="77777777" w:rsidR="00813AA0" w:rsidRPr="0056048A" w:rsidRDefault="009D4BA2" w:rsidP="000F6F74">
            <w:pPr>
              <w:spacing w:before="120" w:after="120" w:line="240" w:lineRule="auto"/>
              <w:rPr>
                <w:rFonts w:ascii="Calibri Light" w:hAnsi="Calibri Light"/>
                <w:sz w:val="18"/>
                <w:szCs w:val="18"/>
              </w:rPr>
            </w:pPr>
            <w:r>
              <w:rPr>
                <w:rFonts w:ascii="Calibri Light" w:hAnsi="Calibri Light"/>
                <w:sz w:val="18"/>
                <w:szCs w:val="18"/>
              </w:rPr>
              <w:t>20/02/15</w:t>
            </w:r>
          </w:p>
        </w:tc>
        <w:tc>
          <w:tcPr>
            <w:tcW w:w="3969" w:type="dxa"/>
          </w:tcPr>
          <w:p w14:paraId="59C55CDD" w14:textId="77777777" w:rsidR="00813AA0" w:rsidRPr="0056048A" w:rsidRDefault="009D4BA2" w:rsidP="000F6F74">
            <w:pPr>
              <w:spacing w:before="120" w:after="120" w:line="240" w:lineRule="auto"/>
              <w:rPr>
                <w:rFonts w:ascii="Calibri Light" w:hAnsi="Calibri Light"/>
                <w:sz w:val="18"/>
                <w:szCs w:val="18"/>
              </w:rPr>
            </w:pPr>
            <w:r w:rsidRPr="009D4BA2">
              <w:rPr>
                <w:rFonts w:ascii="Calibri Light" w:hAnsi="Calibri Light"/>
                <w:sz w:val="18"/>
                <w:szCs w:val="18"/>
              </w:rPr>
              <w:t>Accessible Public Transport National Advisory Committee (APTNAC)</w:t>
            </w:r>
          </w:p>
        </w:tc>
        <w:tc>
          <w:tcPr>
            <w:tcW w:w="4536" w:type="dxa"/>
          </w:tcPr>
          <w:p w14:paraId="038861E1" w14:textId="4E9EB28B" w:rsidR="00813AA0" w:rsidRPr="0056048A" w:rsidRDefault="00990191" w:rsidP="00990191">
            <w:pPr>
              <w:spacing w:before="120" w:after="120" w:line="240" w:lineRule="auto"/>
              <w:rPr>
                <w:rFonts w:ascii="Calibri Light" w:hAnsi="Calibri Light"/>
                <w:sz w:val="18"/>
                <w:szCs w:val="18"/>
              </w:rPr>
            </w:pPr>
            <w:r>
              <w:rPr>
                <w:rFonts w:ascii="Calibri Light" w:hAnsi="Calibri Light"/>
                <w:sz w:val="18"/>
                <w:szCs w:val="18"/>
              </w:rPr>
              <w:t>PWDA</w:t>
            </w:r>
            <w:r w:rsidR="009D4BA2">
              <w:rPr>
                <w:rFonts w:ascii="Calibri Light" w:hAnsi="Calibri Light"/>
                <w:sz w:val="18"/>
                <w:szCs w:val="18"/>
              </w:rPr>
              <w:t xml:space="preserve"> and </w:t>
            </w:r>
            <w:r>
              <w:rPr>
                <w:rFonts w:ascii="Calibri Light" w:hAnsi="Calibri Light"/>
                <w:sz w:val="18"/>
                <w:szCs w:val="18"/>
              </w:rPr>
              <w:t>NEDA</w:t>
            </w:r>
            <w:r w:rsidR="009D4BA2">
              <w:rPr>
                <w:rFonts w:ascii="Calibri Light" w:hAnsi="Calibri Light"/>
                <w:sz w:val="18"/>
                <w:szCs w:val="18"/>
              </w:rPr>
              <w:t xml:space="preserve"> </w:t>
            </w:r>
            <w:r w:rsidR="00AB528B">
              <w:rPr>
                <w:rFonts w:ascii="Calibri Light" w:hAnsi="Calibri Light"/>
                <w:sz w:val="18"/>
                <w:szCs w:val="18"/>
              </w:rPr>
              <w:t>represent ACDA on this National Committee</w:t>
            </w:r>
            <w:r w:rsidR="00271BCA">
              <w:rPr>
                <w:rFonts w:ascii="Calibri Light" w:hAnsi="Calibri Light"/>
                <w:sz w:val="18"/>
                <w:szCs w:val="18"/>
              </w:rPr>
              <w:t>, and its sub-Committees</w:t>
            </w:r>
            <w:r w:rsidR="00AB528B">
              <w:rPr>
                <w:rFonts w:ascii="Calibri Light" w:hAnsi="Calibri Light"/>
                <w:sz w:val="18"/>
                <w:szCs w:val="18"/>
              </w:rPr>
              <w:t>.</w:t>
            </w:r>
          </w:p>
        </w:tc>
        <w:tc>
          <w:tcPr>
            <w:tcW w:w="5103" w:type="dxa"/>
          </w:tcPr>
          <w:p w14:paraId="221FB52E" w14:textId="77777777" w:rsidR="00813AA0" w:rsidRPr="0056048A" w:rsidRDefault="009D4BA2" w:rsidP="000F6F74">
            <w:pPr>
              <w:spacing w:before="120" w:after="120" w:line="240" w:lineRule="auto"/>
              <w:rPr>
                <w:rFonts w:ascii="Calibri Light" w:hAnsi="Calibri Light"/>
                <w:sz w:val="18"/>
                <w:szCs w:val="18"/>
              </w:rPr>
            </w:pPr>
            <w:r>
              <w:rPr>
                <w:rFonts w:ascii="Calibri Light" w:hAnsi="Calibri Light"/>
                <w:sz w:val="18"/>
                <w:szCs w:val="18"/>
              </w:rPr>
              <w:t>Ongoing ACDA representation.</w:t>
            </w:r>
          </w:p>
        </w:tc>
      </w:tr>
      <w:tr w:rsidR="003113A8" w14:paraId="1F30006A" w14:textId="77777777" w:rsidTr="009350EC">
        <w:tc>
          <w:tcPr>
            <w:tcW w:w="1134" w:type="dxa"/>
          </w:tcPr>
          <w:p w14:paraId="197ECA25" w14:textId="77777777" w:rsidR="003113A8" w:rsidRDefault="003113A8" w:rsidP="000F6F74">
            <w:pPr>
              <w:spacing w:before="120" w:after="120" w:line="240" w:lineRule="auto"/>
              <w:rPr>
                <w:rFonts w:ascii="Calibri Light" w:hAnsi="Calibri Light"/>
                <w:sz w:val="18"/>
                <w:szCs w:val="18"/>
              </w:rPr>
            </w:pPr>
            <w:r>
              <w:rPr>
                <w:rFonts w:ascii="Calibri Light" w:hAnsi="Calibri Light"/>
                <w:sz w:val="18"/>
                <w:szCs w:val="18"/>
              </w:rPr>
              <w:t>08/03/15</w:t>
            </w:r>
          </w:p>
        </w:tc>
        <w:tc>
          <w:tcPr>
            <w:tcW w:w="3969" w:type="dxa"/>
          </w:tcPr>
          <w:p w14:paraId="301DAFC1" w14:textId="77777777" w:rsidR="003113A8" w:rsidRDefault="003113A8" w:rsidP="000F6F74">
            <w:pPr>
              <w:spacing w:before="120" w:after="120" w:line="240" w:lineRule="auto"/>
              <w:rPr>
                <w:rFonts w:ascii="Calibri Light" w:hAnsi="Calibri Light"/>
                <w:sz w:val="18"/>
                <w:szCs w:val="18"/>
              </w:rPr>
            </w:pPr>
            <w:r>
              <w:rPr>
                <w:rFonts w:ascii="Calibri Light" w:hAnsi="Calibri Light"/>
                <w:sz w:val="18"/>
                <w:szCs w:val="18"/>
              </w:rPr>
              <w:t>UN Commission on the Status of Women (CSW) 59</w:t>
            </w:r>
            <w:r w:rsidRPr="003113A8">
              <w:rPr>
                <w:rFonts w:ascii="Calibri Light" w:hAnsi="Calibri Light"/>
                <w:sz w:val="18"/>
                <w:szCs w:val="18"/>
                <w:vertAlign w:val="superscript"/>
              </w:rPr>
              <w:t>th</w:t>
            </w:r>
            <w:r>
              <w:rPr>
                <w:rFonts w:ascii="Calibri Light" w:hAnsi="Calibri Light"/>
                <w:sz w:val="18"/>
                <w:szCs w:val="18"/>
              </w:rPr>
              <w:t xml:space="preserve"> Session</w:t>
            </w:r>
          </w:p>
        </w:tc>
        <w:tc>
          <w:tcPr>
            <w:tcW w:w="4536" w:type="dxa"/>
          </w:tcPr>
          <w:p w14:paraId="7DEC4F6F" w14:textId="03A5FEB0" w:rsidR="003113A8" w:rsidRPr="00FF1218" w:rsidRDefault="00990191" w:rsidP="00990191">
            <w:pPr>
              <w:spacing w:before="120" w:after="120" w:line="240" w:lineRule="auto"/>
              <w:rPr>
                <w:rFonts w:ascii="Calibri Light" w:hAnsi="Calibri Light"/>
                <w:sz w:val="18"/>
                <w:szCs w:val="18"/>
              </w:rPr>
            </w:pPr>
            <w:r>
              <w:rPr>
                <w:rFonts w:ascii="Calibri Light" w:hAnsi="Calibri Light"/>
                <w:sz w:val="18"/>
                <w:szCs w:val="18"/>
              </w:rPr>
              <w:t>WWDA</w:t>
            </w:r>
            <w:r w:rsidR="003113A8">
              <w:rPr>
                <w:rFonts w:ascii="Calibri Light" w:hAnsi="Calibri Light"/>
                <w:sz w:val="18"/>
                <w:szCs w:val="18"/>
              </w:rPr>
              <w:t xml:space="preserve"> and </w:t>
            </w:r>
            <w:r>
              <w:rPr>
                <w:rFonts w:ascii="Calibri Light" w:hAnsi="Calibri Light"/>
                <w:sz w:val="18"/>
                <w:szCs w:val="18"/>
              </w:rPr>
              <w:t>PWDA</w:t>
            </w:r>
            <w:r w:rsidR="003113A8">
              <w:rPr>
                <w:rFonts w:ascii="Calibri Light" w:hAnsi="Calibri Light"/>
                <w:sz w:val="18"/>
                <w:szCs w:val="18"/>
              </w:rPr>
              <w:t xml:space="preserve"> represented both member organisations, and the ACDA, at the 59</w:t>
            </w:r>
            <w:r w:rsidR="003113A8" w:rsidRPr="003113A8">
              <w:rPr>
                <w:rFonts w:ascii="Calibri Light" w:hAnsi="Calibri Light"/>
                <w:sz w:val="18"/>
                <w:szCs w:val="18"/>
                <w:vertAlign w:val="superscript"/>
              </w:rPr>
              <w:t>th</w:t>
            </w:r>
            <w:r w:rsidR="003113A8">
              <w:rPr>
                <w:rFonts w:ascii="Calibri Light" w:hAnsi="Calibri Light"/>
                <w:sz w:val="18"/>
                <w:szCs w:val="18"/>
              </w:rPr>
              <w:t xml:space="preserve"> session of CSW in New York. </w:t>
            </w:r>
          </w:p>
        </w:tc>
        <w:tc>
          <w:tcPr>
            <w:tcW w:w="5103" w:type="dxa"/>
          </w:tcPr>
          <w:p w14:paraId="6DB04ABC" w14:textId="315CC4C9" w:rsidR="003113A8" w:rsidRDefault="003113A8" w:rsidP="00990191">
            <w:pPr>
              <w:spacing w:before="120" w:after="120" w:line="240" w:lineRule="auto"/>
              <w:rPr>
                <w:rFonts w:ascii="Calibri Light" w:hAnsi="Calibri Light"/>
                <w:sz w:val="18"/>
                <w:szCs w:val="18"/>
              </w:rPr>
            </w:pPr>
            <w:r>
              <w:rPr>
                <w:rFonts w:ascii="Calibri Light" w:hAnsi="Calibri Light"/>
                <w:sz w:val="18"/>
                <w:szCs w:val="18"/>
              </w:rPr>
              <w:t xml:space="preserve">High level of interest in the ACDA model at CSW. </w:t>
            </w:r>
            <w:r w:rsidR="00990191">
              <w:rPr>
                <w:rFonts w:ascii="Calibri Light" w:hAnsi="Calibri Light"/>
                <w:sz w:val="18"/>
                <w:szCs w:val="18"/>
              </w:rPr>
              <w:t>WWDA and PWDA</w:t>
            </w:r>
            <w:r>
              <w:rPr>
                <w:rFonts w:ascii="Calibri Light" w:hAnsi="Calibri Light"/>
                <w:sz w:val="18"/>
                <w:szCs w:val="18"/>
              </w:rPr>
              <w:t xml:space="preserve"> had a number of significant and high level meetings at CSW (</w:t>
            </w:r>
            <w:proofErr w:type="spellStart"/>
            <w:r>
              <w:rPr>
                <w:rFonts w:ascii="Calibri Light" w:hAnsi="Calibri Light"/>
                <w:sz w:val="18"/>
                <w:szCs w:val="18"/>
              </w:rPr>
              <w:t>eg</w:t>
            </w:r>
            <w:proofErr w:type="spellEnd"/>
            <w:r>
              <w:rPr>
                <w:rFonts w:ascii="Calibri Light" w:hAnsi="Calibri Light"/>
                <w:sz w:val="18"/>
                <w:szCs w:val="18"/>
              </w:rPr>
              <w:t xml:space="preserve">: Human Rights Watch, Centre for Reproductive Rights, Disability Rights International, AWID, UN Women) introducing the ACDA and the work of its member organisations. </w:t>
            </w:r>
          </w:p>
        </w:tc>
      </w:tr>
      <w:tr w:rsidR="00FF1218" w14:paraId="3E071677" w14:textId="77777777" w:rsidTr="009350EC">
        <w:tc>
          <w:tcPr>
            <w:tcW w:w="1134" w:type="dxa"/>
          </w:tcPr>
          <w:p w14:paraId="0F8CAE90" w14:textId="77777777" w:rsidR="00FF1218" w:rsidRPr="00813AA0" w:rsidRDefault="00FF1218" w:rsidP="000F6F74">
            <w:pPr>
              <w:spacing w:before="120" w:after="120" w:line="240" w:lineRule="auto"/>
              <w:rPr>
                <w:rFonts w:ascii="Calibri Light" w:hAnsi="Calibri Light"/>
                <w:sz w:val="18"/>
                <w:szCs w:val="18"/>
              </w:rPr>
            </w:pPr>
            <w:r>
              <w:rPr>
                <w:rFonts w:ascii="Calibri Light" w:hAnsi="Calibri Light"/>
                <w:sz w:val="18"/>
                <w:szCs w:val="18"/>
              </w:rPr>
              <w:t>07/04/15</w:t>
            </w:r>
          </w:p>
        </w:tc>
        <w:tc>
          <w:tcPr>
            <w:tcW w:w="3969" w:type="dxa"/>
          </w:tcPr>
          <w:p w14:paraId="23118BCD" w14:textId="77777777" w:rsidR="00FF1218" w:rsidRPr="00813AA0" w:rsidRDefault="002241E8" w:rsidP="000F6F74">
            <w:pPr>
              <w:spacing w:before="120" w:after="120" w:line="240" w:lineRule="auto"/>
              <w:rPr>
                <w:rFonts w:ascii="Calibri Light" w:hAnsi="Calibri Light"/>
                <w:sz w:val="18"/>
                <w:szCs w:val="18"/>
              </w:rPr>
            </w:pPr>
            <w:r>
              <w:rPr>
                <w:rFonts w:ascii="Calibri Light" w:hAnsi="Calibri Light"/>
                <w:sz w:val="18"/>
                <w:szCs w:val="18"/>
              </w:rPr>
              <w:t xml:space="preserve">ACDA </w:t>
            </w:r>
            <w:r w:rsidR="00FF1218">
              <w:rPr>
                <w:rFonts w:ascii="Calibri Light" w:hAnsi="Calibri Light"/>
                <w:sz w:val="18"/>
                <w:szCs w:val="18"/>
              </w:rPr>
              <w:t>Media Release: Immigration</w:t>
            </w:r>
          </w:p>
        </w:tc>
        <w:tc>
          <w:tcPr>
            <w:tcW w:w="4536" w:type="dxa"/>
          </w:tcPr>
          <w:p w14:paraId="732D07DE" w14:textId="77777777" w:rsidR="00FF1218" w:rsidRDefault="00FF1218" w:rsidP="000F6F74">
            <w:pPr>
              <w:spacing w:before="120" w:after="120" w:line="240" w:lineRule="auto"/>
              <w:rPr>
                <w:rFonts w:ascii="Calibri Light" w:hAnsi="Calibri Light"/>
                <w:sz w:val="18"/>
                <w:szCs w:val="18"/>
              </w:rPr>
            </w:pPr>
            <w:r w:rsidRPr="00FF1218">
              <w:rPr>
                <w:rFonts w:ascii="Calibri Light" w:hAnsi="Calibri Light"/>
                <w:sz w:val="18"/>
                <w:szCs w:val="18"/>
              </w:rPr>
              <w:t>Department of Immigration to review decision relating to child with Down syndrome</w:t>
            </w:r>
            <w:r w:rsidR="00313057">
              <w:rPr>
                <w:rFonts w:ascii="Calibri Light" w:hAnsi="Calibri Light"/>
                <w:sz w:val="18"/>
                <w:szCs w:val="18"/>
              </w:rPr>
              <w:t>.</w:t>
            </w:r>
          </w:p>
        </w:tc>
        <w:tc>
          <w:tcPr>
            <w:tcW w:w="5103" w:type="dxa"/>
          </w:tcPr>
          <w:p w14:paraId="2193CC08" w14:textId="77777777" w:rsidR="00FF1218" w:rsidRDefault="00FF1218" w:rsidP="000F6F74">
            <w:pPr>
              <w:spacing w:before="120" w:after="120" w:line="240" w:lineRule="auto"/>
              <w:rPr>
                <w:rFonts w:ascii="Calibri Light" w:hAnsi="Calibri Light"/>
                <w:sz w:val="18"/>
                <w:szCs w:val="18"/>
              </w:rPr>
            </w:pPr>
          </w:p>
        </w:tc>
      </w:tr>
      <w:tr w:rsidR="007C39F8" w14:paraId="3B432CA8" w14:textId="77777777" w:rsidTr="009350EC">
        <w:tc>
          <w:tcPr>
            <w:tcW w:w="1134" w:type="dxa"/>
          </w:tcPr>
          <w:p w14:paraId="30F5989E" w14:textId="77777777" w:rsidR="007C39F8" w:rsidRDefault="007C39F8" w:rsidP="000F6F74">
            <w:pPr>
              <w:spacing w:before="120" w:after="120" w:line="240" w:lineRule="auto"/>
              <w:rPr>
                <w:rFonts w:ascii="Calibri Light" w:hAnsi="Calibri Light"/>
                <w:sz w:val="18"/>
                <w:szCs w:val="18"/>
              </w:rPr>
            </w:pPr>
            <w:r>
              <w:rPr>
                <w:rFonts w:ascii="Calibri Light" w:hAnsi="Calibri Light"/>
                <w:sz w:val="18"/>
                <w:szCs w:val="18"/>
              </w:rPr>
              <w:t>21/04/15</w:t>
            </w:r>
          </w:p>
        </w:tc>
        <w:tc>
          <w:tcPr>
            <w:tcW w:w="3969" w:type="dxa"/>
          </w:tcPr>
          <w:p w14:paraId="58ECA084" w14:textId="77777777" w:rsidR="007C39F8" w:rsidRDefault="007C39F8" w:rsidP="000F6F74">
            <w:pPr>
              <w:spacing w:before="120" w:after="120" w:line="240" w:lineRule="auto"/>
              <w:rPr>
                <w:rFonts w:ascii="Calibri Light" w:hAnsi="Calibri Light"/>
                <w:sz w:val="18"/>
                <w:szCs w:val="18"/>
              </w:rPr>
            </w:pPr>
            <w:r w:rsidRPr="00E34710">
              <w:rPr>
                <w:rFonts w:ascii="Calibri Light" w:hAnsi="Calibri Light"/>
                <w:sz w:val="18"/>
                <w:szCs w:val="18"/>
              </w:rPr>
              <w:t>Senate Community Affairs References Committee</w:t>
            </w:r>
            <w:r>
              <w:rPr>
                <w:rFonts w:ascii="Calibri Light" w:hAnsi="Calibri Light"/>
                <w:sz w:val="18"/>
                <w:szCs w:val="18"/>
              </w:rPr>
              <w:t>: Inquiry into t</w:t>
            </w:r>
            <w:r w:rsidRPr="00E34710">
              <w:rPr>
                <w:rFonts w:ascii="Calibri Light" w:hAnsi="Calibri Light"/>
                <w:sz w:val="18"/>
                <w:szCs w:val="18"/>
              </w:rPr>
              <w:t>he impact on service quality, efficiency and sustainability of recent Commonwealth community service tendering processes by the Department of Social Services</w:t>
            </w:r>
          </w:p>
        </w:tc>
        <w:tc>
          <w:tcPr>
            <w:tcW w:w="4536" w:type="dxa"/>
          </w:tcPr>
          <w:p w14:paraId="08D6CDDC" w14:textId="51527190" w:rsidR="007C39F8" w:rsidRDefault="00990191" w:rsidP="000F6F74">
            <w:pPr>
              <w:spacing w:before="120" w:after="120" w:line="240" w:lineRule="auto"/>
              <w:rPr>
                <w:rFonts w:ascii="Calibri Light" w:hAnsi="Calibri Light"/>
                <w:sz w:val="18"/>
                <w:szCs w:val="18"/>
              </w:rPr>
            </w:pPr>
            <w:r>
              <w:rPr>
                <w:rFonts w:ascii="Calibri Light" w:hAnsi="Calibri Light"/>
                <w:sz w:val="18"/>
                <w:szCs w:val="18"/>
              </w:rPr>
              <w:t>WWDA and PWDA</w:t>
            </w:r>
            <w:r w:rsidR="007C39F8">
              <w:rPr>
                <w:rFonts w:ascii="Calibri Light" w:hAnsi="Calibri Light"/>
                <w:sz w:val="18"/>
                <w:szCs w:val="18"/>
              </w:rPr>
              <w:t xml:space="preserve"> gave evidence to the Inquiry at the Canberra hearing on 21 April. Questions taken on notice. Supplementary submission written and provide to Senate Committee.</w:t>
            </w:r>
          </w:p>
        </w:tc>
        <w:tc>
          <w:tcPr>
            <w:tcW w:w="5103" w:type="dxa"/>
          </w:tcPr>
          <w:p w14:paraId="33A42599" w14:textId="77777777" w:rsidR="007C39F8" w:rsidRDefault="007C39F8" w:rsidP="000F6F74">
            <w:pPr>
              <w:spacing w:before="120" w:after="120" w:line="240" w:lineRule="auto"/>
              <w:rPr>
                <w:rFonts w:ascii="Calibri Light" w:hAnsi="Calibri Light"/>
                <w:sz w:val="18"/>
                <w:szCs w:val="18"/>
              </w:rPr>
            </w:pPr>
          </w:p>
        </w:tc>
      </w:tr>
      <w:tr w:rsidR="00395F77" w14:paraId="76B778AD" w14:textId="77777777" w:rsidTr="009350EC">
        <w:tc>
          <w:tcPr>
            <w:tcW w:w="1134" w:type="dxa"/>
          </w:tcPr>
          <w:p w14:paraId="1B150D37" w14:textId="77777777" w:rsidR="00395F77" w:rsidRPr="00813AA0" w:rsidRDefault="00395F77" w:rsidP="000F6F74">
            <w:pPr>
              <w:spacing w:before="120" w:after="120" w:line="240" w:lineRule="auto"/>
              <w:rPr>
                <w:rFonts w:ascii="Calibri Light" w:hAnsi="Calibri Light"/>
                <w:sz w:val="18"/>
                <w:szCs w:val="18"/>
              </w:rPr>
            </w:pPr>
            <w:r>
              <w:rPr>
                <w:rFonts w:ascii="Calibri Light" w:hAnsi="Calibri Light"/>
                <w:sz w:val="18"/>
                <w:szCs w:val="18"/>
              </w:rPr>
              <w:t>05/15</w:t>
            </w:r>
          </w:p>
        </w:tc>
        <w:tc>
          <w:tcPr>
            <w:tcW w:w="3969" w:type="dxa"/>
          </w:tcPr>
          <w:p w14:paraId="11A8A4D7" w14:textId="77777777" w:rsidR="00395F77" w:rsidRPr="00813AA0" w:rsidRDefault="00395F77" w:rsidP="000F6F74">
            <w:pPr>
              <w:spacing w:before="120" w:after="120" w:line="240" w:lineRule="auto"/>
              <w:rPr>
                <w:rFonts w:ascii="Calibri Light" w:hAnsi="Calibri Light"/>
                <w:sz w:val="18"/>
                <w:szCs w:val="18"/>
              </w:rPr>
            </w:pPr>
            <w:r>
              <w:rPr>
                <w:rFonts w:ascii="Calibri Light" w:hAnsi="Calibri Light"/>
                <w:sz w:val="18"/>
                <w:szCs w:val="18"/>
              </w:rPr>
              <w:t>Australian Human Rights Commission: National Reference Group, Willing to Work Inquiry</w:t>
            </w:r>
          </w:p>
        </w:tc>
        <w:tc>
          <w:tcPr>
            <w:tcW w:w="4536" w:type="dxa"/>
          </w:tcPr>
          <w:p w14:paraId="0DC885E1" w14:textId="7F3D68D8" w:rsidR="00395F77" w:rsidRDefault="00990191" w:rsidP="00990191">
            <w:pPr>
              <w:spacing w:before="120" w:after="120" w:line="240" w:lineRule="auto"/>
              <w:rPr>
                <w:rFonts w:ascii="Calibri Light" w:hAnsi="Calibri Light"/>
                <w:sz w:val="18"/>
                <w:szCs w:val="18"/>
              </w:rPr>
            </w:pPr>
            <w:r>
              <w:rPr>
                <w:rFonts w:ascii="Calibri Light" w:hAnsi="Calibri Light"/>
                <w:sz w:val="18"/>
                <w:szCs w:val="18"/>
              </w:rPr>
              <w:t xml:space="preserve">PWDA </w:t>
            </w:r>
            <w:r w:rsidR="00395F77">
              <w:rPr>
                <w:rFonts w:ascii="Calibri Light" w:hAnsi="Calibri Light"/>
                <w:sz w:val="18"/>
                <w:szCs w:val="18"/>
              </w:rPr>
              <w:t>represents ACDA on the National Reference Group.</w:t>
            </w:r>
          </w:p>
        </w:tc>
        <w:tc>
          <w:tcPr>
            <w:tcW w:w="5103" w:type="dxa"/>
          </w:tcPr>
          <w:p w14:paraId="60C4BDF0" w14:textId="77777777" w:rsidR="00395F77" w:rsidRDefault="00395F77" w:rsidP="000F6F74">
            <w:pPr>
              <w:spacing w:before="120" w:after="120" w:line="240" w:lineRule="auto"/>
              <w:rPr>
                <w:rFonts w:ascii="Calibri Light" w:hAnsi="Calibri Light"/>
                <w:sz w:val="18"/>
                <w:szCs w:val="18"/>
              </w:rPr>
            </w:pPr>
            <w:r>
              <w:rPr>
                <w:rFonts w:ascii="Calibri Light" w:hAnsi="Calibri Light"/>
                <w:sz w:val="18"/>
                <w:szCs w:val="18"/>
              </w:rPr>
              <w:t>Ongoing ACDA representation.</w:t>
            </w:r>
          </w:p>
        </w:tc>
      </w:tr>
      <w:tr w:rsidR="009350EC" w14:paraId="11AFA6EF" w14:textId="77777777" w:rsidTr="009350EC">
        <w:tc>
          <w:tcPr>
            <w:tcW w:w="1134" w:type="dxa"/>
          </w:tcPr>
          <w:p w14:paraId="779D728A" w14:textId="77777777" w:rsidR="009350EC" w:rsidRPr="0056048A" w:rsidRDefault="00813AA0" w:rsidP="000F6F74">
            <w:pPr>
              <w:spacing w:before="120" w:after="120" w:line="240" w:lineRule="auto"/>
              <w:rPr>
                <w:rFonts w:ascii="Calibri Light" w:hAnsi="Calibri Light"/>
                <w:sz w:val="18"/>
                <w:szCs w:val="18"/>
              </w:rPr>
            </w:pPr>
            <w:r w:rsidRPr="00813AA0">
              <w:rPr>
                <w:rFonts w:ascii="Calibri Light" w:hAnsi="Calibri Light"/>
                <w:sz w:val="18"/>
                <w:szCs w:val="18"/>
              </w:rPr>
              <w:t>4/06/15</w:t>
            </w:r>
          </w:p>
        </w:tc>
        <w:tc>
          <w:tcPr>
            <w:tcW w:w="3969" w:type="dxa"/>
          </w:tcPr>
          <w:p w14:paraId="6E401556" w14:textId="77777777" w:rsidR="009350EC" w:rsidRPr="0056048A" w:rsidRDefault="00813AA0" w:rsidP="000F6F74">
            <w:pPr>
              <w:spacing w:before="120" w:after="120" w:line="240" w:lineRule="auto"/>
              <w:rPr>
                <w:rFonts w:ascii="Calibri Light" w:hAnsi="Calibri Light"/>
                <w:sz w:val="18"/>
                <w:szCs w:val="18"/>
              </w:rPr>
            </w:pPr>
            <w:r w:rsidRPr="00813AA0">
              <w:rPr>
                <w:rFonts w:ascii="Calibri Light" w:hAnsi="Calibri Light"/>
                <w:sz w:val="18"/>
                <w:szCs w:val="18"/>
              </w:rPr>
              <w:t>Australian Electoral Commission</w:t>
            </w:r>
            <w:r>
              <w:rPr>
                <w:rFonts w:ascii="Calibri Light" w:hAnsi="Calibri Light"/>
                <w:sz w:val="18"/>
                <w:szCs w:val="18"/>
              </w:rPr>
              <w:t xml:space="preserve"> (AEC)</w:t>
            </w:r>
            <w:r w:rsidRPr="00813AA0">
              <w:rPr>
                <w:rFonts w:ascii="Calibri Light" w:hAnsi="Calibri Light"/>
                <w:sz w:val="18"/>
                <w:szCs w:val="18"/>
              </w:rPr>
              <w:t xml:space="preserve"> Disability Advisory Committee</w:t>
            </w:r>
          </w:p>
        </w:tc>
        <w:tc>
          <w:tcPr>
            <w:tcW w:w="4536" w:type="dxa"/>
          </w:tcPr>
          <w:p w14:paraId="2B7F722A" w14:textId="0A611B2D" w:rsidR="009350EC" w:rsidRPr="0056048A" w:rsidRDefault="00990191" w:rsidP="00990191">
            <w:pPr>
              <w:spacing w:before="120" w:after="120" w:line="240" w:lineRule="auto"/>
              <w:rPr>
                <w:rFonts w:ascii="Calibri Light" w:hAnsi="Calibri Light"/>
                <w:sz w:val="18"/>
                <w:szCs w:val="18"/>
              </w:rPr>
            </w:pPr>
            <w:r>
              <w:rPr>
                <w:rFonts w:ascii="Calibri Light" w:hAnsi="Calibri Light"/>
                <w:sz w:val="18"/>
                <w:szCs w:val="18"/>
              </w:rPr>
              <w:t>NEDA</w:t>
            </w:r>
            <w:r w:rsidR="00813AA0">
              <w:rPr>
                <w:rFonts w:ascii="Calibri Light" w:hAnsi="Calibri Light"/>
                <w:sz w:val="18"/>
                <w:szCs w:val="18"/>
              </w:rPr>
              <w:t xml:space="preserve"> and </w:t>
            </w:r>
            <w:r>
              <w:rPr>
                <w:rFonts w:ascii="Calibri Light" w:hAnsi="Calibri Light"/>
                <w:sz w:val="18"/>
                <w:szCs w:val="18"/>
              </w:rPr>
              <w:t>WWDA</w:t>
            </w:r>
            <w:r w:rsidR="00813AA0">
              <w:rPr>
                <w:rFonts w:ascii="Calibri Light" w:hAnsi="Calibri Light"/>
                <w:sz w:val="18"/>
                <w:szCs w:val="18"/>
              </w:rPr>
              <w:t xml:space="preserve"> attended the annual forum of the AEC Disability Advisory Committee.</w:t>
            </w:r>
          </w:p>
        </w:tc>
        <w:tc>
          <w:tcPr>
            <w:tcW w:w="5103" w:type="dxa"/>
          </w:tcPr>
          <w:p w14:paraId="534B7AB7" w14:textId="77777777" w:rsidR="009350EC" w:rsidRPr="0056048A" w:rsidRDefault="00813AA0" w:rsidP="000F6F74">
            <w:pPr>
              <w:spacing w:before="120" w:after="120" w:line="240" w:lineRule="auto"/>
              <w:rPr>
                <w:rFonts w:ascii="Calibri Light" w:hAnsi="Calibri Light"/>
                <w:sz w:val="18"/>
                <w:szCs w:val="18"/>
              </w:rPr>
            </w:pPr>
            <w:r>
              <w:rPr>
                <w:rFonts w:ascii="Calibri Light" w:hAnsi="Calibri Light"/>
                <w:sz w:val="18"/>
                <w:szCs w:val="18"/>
              </w:rPr>
              <w:t>Forum minutes and proceedings yet to be released by AEC.</w:t>
            </w:r>
          </w:p>
        </w:tc>
      </w:tr>
      <w:tr w:rsidR="00395F77" w14:paraId="306927AD" w14:textId="77777777" w:rsidTr="009350EC">
        <w:tc>
          <w:tcPr>
            <w:tcW w:w="1134" w:type="dxa"/>
          </w:tcPr>
          <w:p w14:paraId="1AA3DA3F" w14:textId="77777777" w:rsidR="00395F77" w:rsidRDefault="00395F77" w:rsidP="000F6F74">
            <w:pPr>
              <w:spacing w:before="120" w:after="120" w:line="240" w:lineRule="auto"/>
              <w:rPr>
                <w:rFonts w:ascii="Calibri Light" w:hAnsi="Calibri Light"/>
                <w:sz w:val="18"/>
                <w:szCs w:val="18"/>
              </w:rPr>
            </w:pPr>
            <w:r>
              <w:rPr>
                <w:rFonts w:ascii="Calibri Light" w:hAnsi="Calibri Light"/>
                <w:sz w:val="18"/>
                <w:szCs w:val="18"/>
              </w:rPr>
              <w:t>06/15</w:t>
            </w:r>
          </w:p>
        </w:tc>
        <w:tc>
          <w:tcPr>
            <w:tcW w:w="3969" w:type="dxa"/>
          </w:tcPr>
          <w:p w14:paraId="1AF857F0" w14:textId="77777777" w:rsidR="00395F77" w:rsidRPr="00AC435A" w:rsidRDefault="00395F77" w:rsidP="000F6F74">
            <w:pPr>
              <w:spacing w:before="120" w:after="120" w:line="240" w:lineRule="auto"/>
              <w:rPr>
                <w:rFonts w:ascii="Calibri Light" w:hAnsi="Calibri Light"/>
                <w:sz w:val="18"/>
                <w:szCs w:val="18"/>
              </w:rPr>
            </w:pPr>
            <w:r>
              <w:rPr>
                <w:rFonts w:ascii="Calibri Light" w:hAnsi="Calibri Light"/>
                <w:sz w:val="18"/>
                <w:szCs w:val="18"/>
              </w:rPr>
              <w:t>Telecommunications Industry Ombudsman (TIO) Advisory Group</w:t>
            </w:r>
          </w:p>
        </w:tc>
        <w:tc>
          <w:tcPr>
            <w:tcW w:w="4536" w:type="dxa"/>
          </w:tcPr>
          <w:p w14:paraId="44525CBE" w14:textId="532C4DEC" w:rsidR="00395F77" w:rsidRPr="00AC435A" w:rsidRDefault="00990191" w:rsidP="000F6F74">
            <w:pPr>
              <w:spacing w:before="120" w:after="120" w:line="240" w:lineRule="auto"/>
              <w:rPr>
                <w:rFonts w:ascii="Calibri Light" w:hAnsi="Calibri Light"/>
                <w:sz w:val="18"/>
                <w:szCs w:val="18"/>
              </w:rPr>
            </w:pPr>
            <w:r>
              <w:rPr>
                <w:rFonts w:ascii="Calibri Light" w:hAnsi="Calibri Light"/>
                <w:sz w:val="18"/>
                <w:szCs w:val="18"/>
              </w:rPr>
              <w:t>PWDA</w:t>
            </w:r>
            <w:r w:rsidR="00395F77">
              <w:rPr>
                <w:rFonts w:ascii="Calibri Light" w:hAnsi="Calibri Light"/>
                <w:sz w:val="18"/>
                <w:szCs w:val="18"/>
              </w:rPr>
              <w:t xml:space="preserve"> represents ACDA on the National Reference Group.</w:t>
            </w:r>
          </w:p>
        </w:tc>
        <w:tc>
          <w:tcPr>
            <w:tcW w:w="5103" w:type="dxa"/>
          </w:tcPr>
          <w:p w14:paraId="26BCB499" w14:textId="77777777" w:rsidR="00395F77" w:rsidRPr="00AC435A" w:rsidRDefault="00313057" w:rsidP="000F6F74">
            <w:pPr>
              <w:spacing w:before="120" w:after="120" w:line="240" w:lineRule="auto"/>
              <w:rPr>
                <w:rFonts w:ascii="Calibri Light" w:hAnsi="Calibri Light"/>
                <w:sz w:val="18"/>
                <w:szCs w:val="18"/>
              </w:rPr>
            </w:pPr>
            <w:r>
              <w:rPr>
                <w:rFonts w:ascii="Calibri Light" w:hAnsi="Calibri Light"/>
                <w:sz w:val="18"/>
                <w:szCs w:val="18"/>
              </w:rPr>
              <w:t>Ongoing ACDA representation.</w:t>
            </w:r>
          </w:p>
        </w:tc>
      </w:tr>
    </w:tbl>
    <w:p w14:paraId="4D23E65F" w14:textId="77777777" w:rsidR="0068082D" w:rsidRDefault="0068082D">
      <w:pPr>
        <w:jc w:val="left"/>
      </w:pPr>
    </w:p>
    <w:tbl>
      <w:tblPr>
        <w:tblStyle w:val="TableGrid"/>
        <w:tblW w:w="0" w:type="auto"/>
        <w:tblLayout w:type="fixed"/>
        <w:tblLook w:val="04A0" w:firstRow="1" w:lastRow="0" w:firstColumn="1" w:lastColumn="0" w:noHBand="0" w:noVBand="1"/>
      </w:tblPr>
      <w:tblGrid>
        <w:gridCol w:w="1134"/>
        <w:gridCol w:w="3969"/>
        <w:gridCol w:w="4536"/>
        <w:gridCol w:w="5103"/>
      </w:tblGrid>
      <w:tr w:rsidR="009350EC" w14:paraId="7107D3F9" w14:textId="77777777" w:rsidTr="009350EC">
        <w:tc>
          <w:tcPr>
            <w:tcW w:w="1134" w:type="dxa"/>
          </w:tcPr>
          <w:p w14:paraId="7549B222" w14:textId="77777777" w:rsidR="009350EC" w:rsidRPr="0056048A" w:rsidRDefault="009350EC" w:rsidP="000F6F74">
            <w:pPr>
              <w:spacing w:before="120" w:after="120" w:line="240" w:lineRule="auto"/>
              <w:rPr>
                <w:rFonts w:ascii="Calibri Light" w:hAnsi="Calibri Light"/>
                <w:sz w:val="18"/>
                <w:szCs w:val="18"/>
              </w:rPr>
            </w:pPr>
            <w:r>
              <w:rPr>
                <w:rFonts w:ascii="Calibri Light" w:hAnsi="Calibri Light"/>
                <w:sz w:val="18"/>
                <w:szCs w:val="18"/>
              </w:rPr>
              <w:lastRenderedPageBreak/>
              <w:t>11/06/15</w:t>
            </w:r>
          </w:p>
        </w:tc>
        <w:tc>
          <w:tcPr>
            <w:tcW w:w="3969" w:type="dxa"/>
          </w:tcPr>
          <w:p w14:paraId="2743CA93" w14:textId="77777777" w:rsidR="009350EC" w:rsidRPr="0056048A" w:rsidRDefault="009350EC" w:rsidP="000F6F74">
            <w:pPr>
              <w:spacing w:before="120" w:after="120" w:line="240" w:lineRule="auto"/>
              <w:rPr>
                <w:rFonts w:ascii="Calibri Light" w:hAnsi="Calibri Light"/>
                <w:sz w:val="18"/>
                <w:szCs w:val="18"/>
              </w:rPr>
            </w:pPr>
            <w:r w:rsidRPr="00AC435A">
              <w:rPr>
                <w:rFonts w:ascii="Calibri Light" w:hAnsi="Calibri Light"/>
                <w:sz w:val="18"/>
                <w:szCs w:val="18"/>
              </w:rPr>
              <w:t>Senate Standing Committee on Finance and Public Administration: ‘Inquiry into Domestic Violence in Australia’</w:t>
            </w:r>
          </w:p>
        </w:tc>
        <w:tc>
          <w:tcPr>
            <w:tcW w:w="4536" w:type="dxa"/>
          </w:tcPr>
          <w:p w14:paraId="6EBF2591" w14:textId="1BD3ADA9" w:rsidR="009350EC" w:rsidRPr="0056048A" w:rsidRDefault="00990191" w:rsidP="000F6F74">
            <w:pPr>
              <w:spacing w:before="120" w:after="120" w:line="240" w:lineRule="auto"/>
              <w:rPr>
                <w:rFonts w:ascii="Calibri Light" w:hAnsi="Calibri Light"/>
                <w:sz w:val="18"/>
                <w:szCs w:val="18"/>
              </w:rPr>
            </w:pPr>
            <w:r>
              <w:rPr>
                <w:rFonts w:ascii="Calibri Light" w:hAnsi="Calibri Light"/>
                <w:sz w:val="18"/>
                <w:szCs w:val="18"/>
              </w:rPr>
              <w:t>PWDA, for and on behalf of ACDA,</w:t>
            </w:r>
            <w:r w:rsidR="009350EC" w:rsidRPr="00AC435A">
              <w:rPr>
                <w:rFonts w:ascii="Calibri Light" w:hAnsi="Calibri Light"/>
                <w:sz w:val="18"/>
                <w:szCs w:val="18"/>
              </w:rPr>
              <w:t xml:space="preserve"> presented evidence to the Senate Hearing into Domestic Violence in Australia as follow up to the written submission provided to the Inquiry in Sept 2014.</w:t>
            </w:r>
          </w:p>
        </w:tc>
        <w:tc>
          <w:tcPr>
            <w:tcW w:w="5103" w:type="dxa"/>
          </w:tcPr>
          <w:p w14:paraId="36112669" w14:textId="1E4C4943" w:rsidR="009350EC" w:rsidRPr="00AC435A" w:rsidRDefault="00990191" w:rsidP="000F6F74">
            <w:pPr>
              <w:spacing w:before="120" w:after="120" w:line="240" w:lineRule="auto"/>
              <w:rPr>
                <w:rFonts w:ascii="Calibri Light" w:hAnsi="Calibri Light"/>
                <w:sz w:val="18"/>
                <w:szCs w:val="18"/>
              </w:rPr>
            </w:pPr>
            <w:r>
              <w:rPr>
                <w:rFonts w:ascii="Calibri Light" w:hAnsi="Calibri Light"/>
                <w:sz w:val="18"/>
                <w:szCs w:val="18"/>
              </w:rPr>
              <w:t>WWDA</w:t>
            </w:r>
            <w:r w:rsidR="009350EC" w:rsidRPr="00AC435A">
              <w:rPr>
                <w:rFonts w:ascii="Calibri Light" w:hAnsi="Calibri Light"/>
                <w:sz w:val="18"/>
                <w:szCs w:val="18"/>
              </w:rPr>
              <w:t xml:space="preserve"> and </w:t>
            </w:r>
            <w:r>
              <w:rPr>
                <w:rFonts w:ascii="Calibri Light" w:hAnsi="Calibri Light"/>
                <w:sz w:val="18"/>
                <w:szCs w:val="18"/>
              </w:rPr>
              <w:t>PWDA</w:t>
            </w:r>
            <w:r w:rsidR="009350EC" w:rsidRPr="00AC435A">
              <w:rPr>
                <w:rFonts w:ascii="Calibri Light" w:hAnsi="Calibri Light"/>
                <w:sz w:val="18"/>
                <w:szCs w:val="18"/>
              </w:rPr>
              <w:t xml:space="preserve"> wrote Submission, publicly available at:</w:t>
            </w:r>
          </w:p>
          <w:p w14:paraId="4AFB5200" w14:textId="77777777" w:rsidR="009350EC" w:rsidRPr="00AC435A" w:rsidRDefault="00720875" w:rsidP="000F6F74">
            <w:pPr>
              <w:spacing w:before="120" w:after="120" w:line="240" w:lineRule="auto"/>
              <w:rPr>
                <w:rFonts w:ascii="Calibri Light" w:hAnsi="Calibri Light"/>
                <w:sz w:val="18"/>
                <w:szCs w:val="18"/>
              </w:rPr>
            </w:pPr>
            <w:hyperlink r:id="rId25" w:history="1">
              <w:r w:rsidR="009350EC" w:rsidRPr="00AC435A">
                <w:rPr>
                  <w:rStyle w:val="Hyperlink"/>
                  <w:rFonts w:ascii="Calibri Light" w:hAnsi="Calibri Light"/>
                  <w:sz w:val="18"/>
                  <w:szCs w:val="18"/>
                </w:rPr>
                <w:t>http://www.aph.gov.au/Parliamentary_Business/Committees/Senate/Finance_and_Public_Administration/Domestic_Violence/Submissions</w:t>
              </w:r>
            </w:hyperlink>
            <w:r w:rsidR="009350EC" w:rsidRPr="00AC435A">
              <w:rPr>
                <w:rFonts w:ascii="Calibri Light" w:hAnsi="Calibri Light"/>
                <w:sz w:val="18"/>
                <w:szCs w:val="18"/>
              </w:rPr>
              <w:t xml:space="preserve"> </w:t>
            </w:r>
          </w:p>
          <w:p w14:paraId="2685AB42" w14:textId="77777777" w:rsidR="009350EC" w:rsidRPr="0056048A" w:rsidRDefault="009350EC" w:rsidP="000F6F74">
            <w:pPr>
              <w:spacing w:before="120" w:after="120" w:line="240" w:lineRule="auto"/>
              <w:rPr>
                <w:rFonts w:ascii="Calibri Light" w:hAnsi="Calibri Light"/>
                <w:sz w:val="18"/>
                <w:szCs w:val="18"/>
              </w:rPr>
            </w:pPr>
            <w:r w:rsidRPr="00AC435A">
              <w:rPr>
                <w:rFonts w:ascii="Calibri Light" w:hAnsi="Calibri Light"/>
                <w:sz w:val="18"/>
                <w:szCs w:val="18"/>
              </w:rPr>
              <w:t>Reporting time extended to 20 August 2015.</w:t>
            </w:r>
          </w:p>
        </w:tc>
      </w:tr>
      <w:tr w:rsidR="00395F77" w14:paraId="0FB8079C" w14:textId="77777777" w:rsidTr="009350EC">
        <w:tc>
          <w:tcPr>
            <w:tcW w:w="1134" w:type="dxa"/>
          </w:tcPr>
          <w:p w14:paraId="545BDEDB" w14:textId="77777777" w:rsidR="00395F77" w:rsidRDefault="00395F77" w:rsidP="000F6F74">
            <w:pPr>
              <w:spacing w:before="120" w:after="120" w:line="240" w:lineRule="auto"/>
              <w:rPr>
                <w:rFonts w:ascii="Calibri Light" w:hAnsi="Calibri Light"/>
                <w:sz w:val="18"/>
                <w:szCs w:val="18"/>
              </w:rPr>
            </w:pPr>
            <w:r>
              <w:rPr>
                <w:rFonts w:ascii="Calibri Light" w:hAnsi="Calibri Light"/>
                <w:sz w:val="18"/>
                <w:szCs w:val="18"/>
              </w:rPr>
              <w:t>17/06/15</w:t>
            </w:r>
          </w:p>
        </w:tc>
        <w:tc>
          <w:tcPr>
            <w:tcW w:w="3969" w:type="dxa"/>
          </w:tcPr>
          <w:p w14:paraId="63816ADF" w14:textId="77777777" w:rsidR="00395F77" w:rsidRPr="00AC435A" w:rsidRDefault="00395F77" w:rsidP="000F6F74">
            <w:pPr>
              <w:spacing w:before="120" w:after="120" w:line="240" w:lineRule="auto"/>
              <w:rPr>
                <w:rFonts w:ascii="Calibri Light" w:hAnsi="Calibri Light"/>
                <w:sz w:val="18"/>
                <w:szCs w:val="18"/>
              </w:rPr>
            </w:pPr>
            <w:r>
              <w:rPr>
                <w:rFonts w:ascii="Calibri Light" w:hAnsi="Calibri Light"/>
                <w:sz w:val="18"/>
                <w:szCs w:val="18"/>
              </w:rPr>
              <w:t xml:space="preserve">National Disability Insurance Agency (NDIA): </w:t>
            </w:r>
            <w:r w:rsidRPr="00395F77">
              <w:rPr>
                <w:rFonts w:ascii="Calibri Light" w:hAnsi="Calibri Light"/>
                <w:sz w:val="18"/>
                <w:szCs w:val="18"/>
              </w:rPr>
              <w:t>CEO’s Forum Workshop</w:t>
            </w:r>
          </w:p>
        </w:tc>
        <w:tc>
          <w:tcPr>
            <w:tcW w:w="4536" w:type="dxa"/>
          </w:tcPr>
          <w:p w14:paraId="76EDDBC1" w14:textId="77777777" w:rsidR="00395F77" w:rsidRPr="00AC435A" w:rsidRDefault="00395F77" w:rsidP="000F6F74">
            <w:pPr>
              <w:spacing w:before="120" w:after="120" w:line="240" w:lineRule="auto"/>
              <w:rPr>
                <w:rFonts w:ascii="Calibri Light" w:hAnsi="Calibri Light"/>
                <w:sz w:val="18"/>
                <w:szCs w:val="18"/>
              </w:rPr>
            </w:pPr>
            <w:r>
              <w:rPr>
                <w:rFonts w:ascii="Calibri Light" w:hAnsi="Calibri Light"/>
                <w:sz w:val="18"/>
                <w:szCs w:val="18"/>
              </w:rPr>
              <w:t>ACDA member organisations attended CEO’s Forum Workshop</w:t>
            </w:r>
            <w:r w:rsidR="00271BCA">
              <w:rPr>
                <w:rFonts w:ascii="Calibri Light" w:hAnsi="Calibri Light"/>
                <w:sz w:val="18"/>
                <w:szCs w:val="18"/>
              </w:rPr>
              <w:t>; and participate in ongoing meetings</w:t>
            </w:r>
            <w:r>
              <w:rPr>
                <w:rFonts w:ascii="Calibri Light" w:hAnsi="Calibri Light"/>
                <w:sz w:val="18"/>
                <w:szCs w:val="18"/>
              </w:rPr>
              <w:t xml:space="preserve">. </w:t>
            </w:r>
          </w:p>
        </w:tc>
        <w:tc>
          <w:tcPr>
            <w:tcW w:w="5103" w:type="dxa"/>
          </w:tcPr>
          <w:p w14:paraId="1E1466CA" w14:textId="77777777" w:rsidR="00395F77" w:rsidRPr="00AC435A" w:rsidRDefault="00395F77" w:rsidP="000F6F74">
            <w:pPr>
              <w:spacing w:before="120" w:after="120" w:line="240" w:lineRule="auto"/>
              <w:rPr>
                <w:rFonts w:ascii="Calibri Light" w:hAnsi="Calibri Light"/>
                <w:sz w:val="18"/>
                <w:szCs w:val="18"/>
              </w:rPr>
            </w:pPr>
            <w:r>
              <w:rPr>
                <w:rFonts w:ascii="Calibri Light" w:hAnsi="Calibri Light"/>
                <w:sz w:val="18"/>
                <w:szCs w:val="18"/>
              </w:rPr>
              <w:t xml:space="preserve">Forum focused on </w:t>
            </w:r>
            <w:r w:rsidRPr="00395F77">
              <w:rPr>
                <w:rFonts w:ascii="Calibri Light" w:hAnsi="Calibri Light"/>
                <w:sz w:val="18"/>
                <w:szCs w:val="18"/>
              </w:rPr>
              <w:t>outcomes sought from the ILC Policy Framework and how these can be best framed and measured</w:t>
            </w:r>
            <w:r>
              <w:rPr>
                <w:rFonts w:ascii="Calibri Light" w:hAnsi="Calibri Light"/>
                <w:sz w:val="18"/>
                <w:szCs w:val="18"/>
              </w:rPr>
              <w:t>.</w:t>
            </w:r>
          </w:p>
        </w:tc>
      </w:tr>
      <w:tr w:rsidR="00823846" w14:paraId="697A0C46" w14:textId="77777777" w:rsidTr="009350EC">
        <w:tc>
          <w:tcPr>
            <w:tcW w:w="1134" w:type="dxa"/>
          </w:tcPr>
          <w:p w14:paraId="2208B64D" w14:textId="77777777" w:rsidR="00823846" w:rsidRDefault="00823846" w:rsidP="000F6F74">
            <w:pPr>
              <w:spacing w:before="120" w:after="120" w:line="240" w:lineRule="auto"/>
              <w:rPr>
                <w:rFonts w:ascii="Calibri Light" w:hAnsi="Calibri Light"/>
                <w:sz w:val="18"/>
                <w:szCs w:val="18"/>
              </w:rPr>
            </w:pPr>
            <w:r>
              <w:rPr>
                <w:rFonts w:ascii="Calibri Light" w:hAnsi="Calibri Light"/>
                <w:sz w:val="18"/>
                <w:szCs w:val="18"/>
              </w:rPr>
              <w:t>22/06/15</w:t>
            </w:r>
          </w:p>
        </w:tc>
        <w:tc>
          <w:tcPr>
            <w:tcW w:w="3969" w:type="dxa"/>
          </w:tcPr>
          <w:p w14:paraId="43467E84" w14:textId="77777777" w:rsidR="00823846" w:rsidRDefault="00823846" w:rsidP="000F6F74">
            <w:pPr>
              <w:spacing w:before="120" w:after="120" w:line="240" w:lineRule="auto"/>
              <w:rPr>
                <w:rFonts w:ascii="Calibri Light" w:hAnsi="Calibri Light"/>
                <w:sz w:val="18"/>
                <w:szCs w:val="18"/>
              </w:rPr>
            </w:pPr>
            <w:r w:rsidRPr="00823846">
              <w:rPr>
                <w:rFonts w:ascii="Calibri Light" w:hAnsi="Calibri Light"/>
                <w:sz w:val="18"/>
                <w:szCs w:val="18"/>
              </w:rPr>
              <w:t>Department of Health</w:t>
            </w:r>
            <w:r>
              <w:rPr>
                <w:rFonts w:ascii="Calibri Light" w:hAnsi="Calibri Light"/>
                <w:sz w:val="18"/>
                <w:szCs w:val="18"/>
              </w:rPr>
              <w:t>: Office of Hearing Services, National Information Forums</w:t>
            </w:r>
          </w:p>
        </w:tc>
        <w:tc>
          <w:tcPr>
            <w:tcW w:w="4536" w:type="dxa"/>
          </w:tcPr>
          <w:p w14:paraId="02705FEE" w14:textId="77777777" w:rsidR="00823846" w:rsidRDefault="00823846" w:rsidP="000F6F74">
            <w:pPr>
              <w:spacing w:before="120" w:after="120" w:line="240" w:lineRule="auto"/>
              <w:rPr>
                <w:rFonts w:ascii="Calibri Light" w:hAnsi="Calibri Light"/>
                <w:sz w:val="18"/>
                <w:szCs w:val="18"/>
              </w:rPr>
            </w:pPr>
            <w:r>
              <w:rPr>
                <w:rFonts w:ascii="Calibri Light" w:hAnsi="Calibri Light"/>
                <w:sz w:val="18"/>
                <w:szCs w:val="18"/>
              </w:rPr>
              <w:t xml:space="preserve">ACDA member organisations attended Information sessions (held Canberra, Sydney, Melbourne) regarding </w:t>
            </w:r>
            <w:r w:rsidRPr="00823846">
              <w:rPr>
                <w:rFonts w:ascii="Calibri Light" w:hAnsi="Calibri Light"/>
                <w:sz w:val="18"/>
                <w:szCs w:val="18"/>
              </w:rPr>
              <w:t>interface between the NDIS and the Hearing Services Program</w:t>
            </w:r>
            <w:r>
              <w:rPr>
                <w:rFonts w:ascii="Calibri Light" w:hAnsi="Calibri Light"/>
                <w:sz w:val="18"/>
                <w:szCs w:val="18"/>
              </w:rPr>
              <w:t>.</w:t>
            </w:r>
          </w:p>
          <w:p w14:paraId="2C1CD600" w14:textId="77777777" w:rsidR="00823846" w:rsidRDefault="00823846" w:rsidP="000F6F74">
            <w:pPr>
              <w:spacing w:before="120" w:after="120" w:line="240" w:lineRule="auto"/>
              <w:rPr>
                <w:rFonts w:ascii="Calibri Light" w:hAnsi="Calibri Light"/>
                <w:sz w:val="18"/>
                <w:szCs w:val="18"/>
              </w:rPr>
            </w:pPr>
          </w:p>
        </w:tc>
        <w:tc>
          <w:tcPr>
            <w:tcW w:w="5103" w:type="dxa"/>
          </w:tcPr>
          <w:p w14:paraId="694A7BBE" w14:textId="77777777" w:rsidR="00823846" w:rsidRDefault="00823846" w:rsidP="000F6F74">
            <w:pPr>
              <w:spacing w:before="120" w:after="120" w:line="240" w:lineRule="auto"/>
              <w:rPr>
                <w:rFonts w:ascii="Calibri Light" w:hAnsi="Calibri Light"/>
                <w:sz w:val="18"/>
                <w:szCs w:val="18"/>
              </w:rPr>
            </w:pPr>
            <w:r w:rsidRPr="00823846">
              <w:rPr>
                <w:rFonts w:ascii="Calibri Light" w:hAnsi="Calibri Light"/>
                <w:sz w:val="18"/>
                <w:szCs w:val="18"/>
              </w:rPr>
              <w:t>Transition Planning consultation process</w:t>
            </w:r>
            <w:r>
              <w:rPr>
                <w:rFonts w:ascii="Calibri Light" w:hAnsi="Calibri Light"/>
                <w:sz w:val="18"/>
                <w:szCs w:val="18"/>
              </w:rPr>
              <w:t xml:space="preserve"> </w:t>
            </w:r>
            <w:r w:rsidRPr="00823846">
              <w:rPr>
                <w:rFonts w:ascii="Calibri Light" w:hAnsi="Calibri Light"/>
                <w:sz w:val="18"/>
                <w:szCs w:val="18"/>
              </w:rPr>
              <w:t>commencing from July</w:t>
            </w:r>
            <w:r>
              <w:rPr>
                <w:rFonts w:ascii="Calibri Light" w:hAnsi="Calibri Light"/>
                <w:sz w:val="18"/>
                <w:szCs w:val="18"/>
              </w:rPr>
              <w:t xml:space="preserve"> onwards.</w:t>
            </w:r>
          </w:p>
        </w:tc>
      </w:tr>
      <w:tr w:rsidR="009350EC" w14:paraId="4D6A4E99" w14:textId="77777777" w:rsidTr="009350EC">
        <w:tc>
          <w:tcPr>
            <w:tcW w:w="1134" w:type="dxa"/>
          </w:tcPr>
          <w:p w14:paraId="0A35DAFC" w14:textId="77777777" w:rsidR="009350EC" w:rsidRPr="0056048A" w:rsidRDefault="00404B55" w:rsidP="000F6F74">
            <w:pPr>
              <w:spacing w:before="120" w:after="120" w:line="240" w:lineRule="auto"/>
              <w:rPr>
                <w:rFonts w:ascii="Calibri Light" w:hAnsi="Calibri Light"/>
                <w:sz w:val="18"/>
                <w:szCs w:val="18"/>
              </w:rPr>
            </w:pPr>
            <w:r w:rsidRPr="00AC435A">
              <w:rPr>
                <w:rFonts w:ascii="Calibri Light" w:hAnsi="Calibri Light"/>
                <w:sz w:val="18"/>
                <w:szCs w:val="18"/>
              </w:rPr>
              <w:t>07/07/15</w:t>
            </w:r>
          </w:p>
        </w:tc>
        <w:tc>
          <w:tcPr>
            <w:tcW w:w="3969" w:type="dxa"/>
          </w:tcPr>
          <w:p w14:paraId="4F1EAB32" w14:textId="77777777" w:rsidR="009350EC" w:rsidRPr="0056048A" w:rsidRDefault="00404B55" w:rsidP="000F6F74">
            <w:pPr>
              <w:spacing w:before="120" w:after="120" w:line="240" w:lineRule="auto"/>
              <w:rPr>
                <w:rFonts w:ascii="Calibri Light" w:hAnsi="Calibri Light"/>
                <w:sz w:val="18"/>
                <w:szCs w:val="18"/>
              </w:rPr>
            </w:pPr>
            <w:r w:rsidRPr="00AC435A">
              <w:rPr>
                <w:rFonts w:ascii="Calibri Light" w:hAnsi="Calibri Light"/>
                <w:sz w:val="18"/>
                <w:szCs w:val="18"/>
              </w:rPr>
              <w:t>The 13th AWID International Forum on Women’s Rights and Development: Feminist Futures: Building Collective Power for Rights and Justice, May 5-8, 2016 Salvador, Brazil</w:t>
            </w:r>
          </w:p>
        </w:tc>
        <w:tc>
          <w:tcPr>
            <w:tcW w:w="4536" w:type="dxa"/>
          </w:tcPr>
          <w:p w14:paraId="669A7919" w14:textId="16D9D533" w:rsidR="009350EC" w:rsidRPr="0056048A" w:rsidRDefault="00404B55" w:rsidP="00990191">
            <w:pPr>
              <w:spacing w:before="120" w:after="120" w:line="240" w:lineRule="auto"/>
              <w:rPr>
                <w:rFonts w:ascii="Calibri Light" w:hAnsi="Calibri Light"/>
                <w:sz w:val="18"/>
                <w:szCs w:val="18"/>
              </w:rPr>
            </w:pPr>
            <w:r w:rsidRPr="00AC435A">
              <w:rPr>
                <w:rFonts w:ascii="Calibri Light" w:hAnsi="Calibri Light"/>
                <w:sz w:val="18"/>
                <w:szCs w:val="18"/>
              </w:rPr>
              <w:t>Submitted written Application for the ACDA to present a Conference session on ‘Building Alliances to Address and Prevent Gendered Disability Violence’</w:t>
            </w:r>
            <w:r w:rsidR="00990191">
              <w:rPr>
                <w:rFonts w:ascii="Calibri Light" w:hAnsi="Calibri Light"/>
                <w:sz w:val="18"/>
                <w:szCs w:val="18"/>
              </w:rPr>
              <w:t>. WWDA coordinating this initiative for and on behalf of ACDA.</w:t>
            </w:r>
          </w:p>
        </w:tc>
        <w:tc>
          <w:tcPr>
            <w:tcW w:w="5103" w:type="dxa"/>
          </w:tcPr>
          <w:p w14:paraId="4F24AF6A" w14:textId="77777777" w:rsidR="009350EC" w:rsidRPr="0056048A" w:rsidRDefault="00404B55" w:rsidP="000F6F74">
            <w:pPr>
              <w:spacing w:before="120" w:after="120" w:line="240" w:lineRule="auto"/>
              <w:rPr>
                <w:rFonts w:ascii="Calibri Light" w:hAnsi="Calibri Light"/>
                <w:sz w:val="18"/>
                <w:szCs w:val="18"/>
              </w:rPr>
            </w:pPr>
            <w:r w:rsidRPr="00AC435A">
              <w:rPr>
                <w:rFonts w:ascii="Calibri Light" w:hAnsi="Calibri Light"/>
                <w:sz w:val="18"/>
                <w:szCs w:val="18"/>
              </w:rPr>
              <w:t>Successful applicants advised in late September 2015.</w:t>
            </w:r>
          </w:p>
        </w:tc>
      </w:tr>
      <w:tr w:rsidR="009350EC" w14:paraId="51FEA1A2" w14:textId="77777777" w:rsidTr="009350EC">
        <w:tc>
          <w:tcPr>
            <w:tcW w:w="1134" w:type="dxa"/>
          </w:tcPr>
          <w:p w14:paraId="02561C4D" w14:textId="77777777" w:rsidR="009350EC" w:rsidRDefault="00F146EB" w:rsidP="000F6F74">
            <w:pPr>
              <w:spacing w:before="120" w:after="120" w:line="240" w:lineRule="auto"/>
              <w:rPr>
                <w:rFonts w:ascii="Calibri Light" w:hAnsi="Calibri Light"/>
                <w:sz w:val="18"/>
                <w:szCs w:val="18"/>
              </w:rPr>
            </w:pPr>
            <w:r>
              <w:rPr>
                <w:rFonts w:ascii="Calibri Light" w:hAnsi="Calibri Light"/>
                <w:sz w:val="18"/>
                <w:szCs w:val="18"/>
              </w:rPr>
              <w:t>22/06/15</w:t>
            </w:r>
          </w:p>
        </w:tc>
        <w:tc>
          <w:tcPr>
            <w:tcW w:w="3969" w:type="dxa"/>
          </w:tcPr>
          <w:p w14:paraId="3C886BD9" w14:textId="77777777" w:rsidR="009350EC" w:rsidRPr="00BE242F" w:rsidRDefault="00F146EB" w:rsidP="000F6F74">
            <w:pPr>
              <w:spacing w:before="120" w:after="120" w:line="240" w:lineRule="auto"/>
              <w:rPr>
                <w:rFonts w:ascii="Calibri Light" w:hAnsi="Calibri Light"/>
                <w:sz w:val="18"/>
                <w:szCs w:val="18"/>
              </w:rPr>
            </w:pPr>
            <w:r>
              <w:rPr>
                <w:rFonts w:ascii="Calibri Light" w:hAnsi="Calibri Light"/>
                <w:sz w:val="18"/>
                <w:szCs w:val="18"/>
              </w:rPr>
              <w:t xml:space="preserve">National Roundtable: Development of the Third Action Plan for the </w:t>
            </w:r>
            <w:r w:rsidRPr="008317DC">
              <w:rPr>
                <w:rFonts w:ascii="Calibri Light" w:hAnsi="Calibri Light"/>
                <w:sz w:val="18"/>
                <w:szCs w:val="18"/>
              </w:rPr>
              <w:t>National Framework for Protecting Australia’s Children</w:t>
            </w:r>
          </w:p>
        </w:tc>
        <w:tc>
          <w:tcPr>
            <w:tcW w:w="4536" w:type="dxa"/>
          </w:tcPr>
          <w:p w14:paraId="589E2E50" w14:textId="67467594" w:rsidR="009350EC" w:rsidRDefault="00313057" w:rsidP="000F6F74">
            <w:pPr>
              <w:spacing w:before="120" w:after="120" w:line="240" w:lineRule="auto"/>
              <w:rPr>
                <w:rFonts w:ascii="Calibri Light" w:hAnsi="Calibri Light"/>
                <w:sz w:val="18"/>
                <w:szCs w:val="18"/>
              </w:rPr>
            </w:pPr>
            <w:r>
              <w:rPr>
                <w:rFonts w:ascii="Calibri Light" w:hAnsi="Calibri Light"/>
                <w:sz w:val="18"/>
                <w:szCs w:val="18"/>
              </w:rPr>
              <w:t>ACDA member organisations represented at, and participated in, National Roundtable [Melbourne]</w:t>
            </w:r>
            <w:r w:rsidR="00990191">
              <w:rPr>
                <w:rFonts w:ascii="Calibri Light" w:hAnsi="Calibri Light"/>
                <w:sz w:val="18"/>
                <w:szCs w:val="18"/>
              </w:rPr>
              <w:t>.</w:t>
            </w:r>
          </w:p>
        </w:tc>
        <w:tc>
          <w:tcPr>
            <w:tcW w:w="5103" w:type="dxa"/>
          </w:tcPr>
          <w:p w14:paraId="476392AC" w14:textId="77777777" w:rsidR="009350EC" w:rsidRDefault="00F146EB" w:rsidP="000F6F74">
            <w:pPr>
              <w:spacing w:before="120" w:after="120" w:line="240" w:lineRule="auto"/>
              <w:rPr>
                <w:rFonts w:ascii="Calibri Light" w:hAnsi="Calibri Light"/>
                <w:sz w:val="18"/>
                <w:szCs w:val="18"/>
              </w:rPr>
            </w:pPr>
            <w:r>
              <w:rPr>
                <w:rFonts w:ascii="Calibri Light" w:hAnsi="Calibri Light"/>
                <w:sz w:val="18"/>
                <w:szCs w:val="18"/>
              </w:rPr>
              <w:t xml:space="preserve">DSS </w:t>
            </w:r>
            <w:r w:rsidRPr="00F146EB">
              <w:rPr>
                <w:rFonts w:ascii="Calibri Light" w:hAnsi="Calibri Light"/>
                <w:sz w:val="18"/>
                <w:szCs w:val="18"/>
              </w:rPr>
              <w:t>Community and Sector Engagement Section</w:t>
            </w:r>
            <w:r>
              <w:rPr>
                <w:rFonts w:ascii="Calibri Light" w:hAnsi="Calibri Light"/>
                <w:sz w:val="18"/>
                <w:szCs w:val="18"/>
              </w:rPr>
              <w:t>.</w:t>
            </w:r>
          </w:p>
        </w:tc>
      </w:tr>
      <w:tr w:rsidR="009350EC" w14:paraId="544846B2" w14:textId="77777777" w:rsidTr="009350EC">
        <w:tc>
          <w:tcPr>
            <w:tcW w:w="1134" w:type="dxa"/>
          </w:tcPr>
          <w:p w14:paraId="308B92D4" w14:textId="77777777" w:rsidR="009350EC" w:rsidRPr="0056048A" w:rsidRDefault="00094B24" w:rsidP="000F6F74">
            <w:pPr>
              <w:spacing w:before="120" w:after="120" w:line="240" w:lineRule="auto"/>
              <w:rPr>
                <w:rFonts w:ascii="Calibri Light" w:hAnsi="Calibri Light"/>
                <w:sz w:val="18"/>
                <w:szCs w:val="18"/>
              </w:rPr>
            </w:pPr>
            <w:r>
              <w:rPr>
                <w:rFonts w:ascii="Calibri Light" w:hAnsi="Calibri Light"/>
                <w:sz w:val="18"/>
                <w:szCs w:val="18"/>
              </w:rPr>
              <w:t>23/06/15</w:t>
            </w:r>
          </w:p>
        </w:tc>
        <w:tc>
          <w:tcPr>
            <w:tcW w:w="3969" w:type="dxa"/>
          </w:tcPr>
          <w:p w14:paraId="758C93B9" w14:textId="77777777" w:rsidR="009350EC" w:rsidRPr="0056048A" w:rsidRDefault="00094B24" w:rsidP="000F6F74">
            <w:pPr>
              <w:spacing w:before="120" w:after="120" w:line="240" w:lineRule="auto"/>
              <w:rPr>
                <w:rFonts w:ascii="Calibri Light" w:hAnsi="Calibri Light"/>
                <w:sz w:val="18"/>
                <w:szCs w:val="18"/>
              </w:rPr>
            </w:pPr>
            <w:r w:rsidRPr="00BE242F">
              <w:rPr>
                <w:rFonts w:ascii="Calibri Light" w:hAnsi="Calibri Light"/>
                <w:sz w:val="18"/>
                <w:szCs w:val="18"/>
              </w:rPr>
              <w:t>Department of Social Services</w:t>
            </w:r>
            <w:r>
              <w:rPr>
                <w:rFonts w:ascii="Calibri Light" w:hAnsi="Calibri Light"/>
                <w:sz w:val="18"/>
                <w:szCs w:val="18"/>
              </w:rPr>
              <w:t xml:space="preserve">: </w:t>
            </w:r>
            <w:r w:rsidRPr="00094B24">
              <w:rPr>
                <w:rFonts w:ascii="Calibri Light" w:hAnsi="Calibri Light"/>
                <w:sz w:val="18"/>
                <w:szCs w:val="18"/>
              </w:rPr>
              <w:t>Disability Employment Services Operational Working Group</w:t>
            </w:r>
            <w:r>
              <w:rPr>
                <w:rFonts w:ascii="Calibri Light" w:hAnsi="Calibri Light"/>
                <w:sz w:val="18"/>
                <w:szCs w:val="18"/>
              </w:rPr>
              <w:t xml:space="preserve"> (</w:t>
            </w:r>
            <w:r w:rsidRPr="00094B24">
              <w:rPr>
                <w:rFonts w:ascii="Calibri Light" w:hAnsi="Calibri Light"/>
                <w:sz w:val="18"/>
                <w:szCs w:val="18"/>
              </w:rPr>
              <w:t>DES OWG</w:t>
            </w:r>
            <w:r>
              <w:rPr>
                <w:rFonts w:ascii="Calibri Light" w:hAnsi="Calibri Light"/>
                <w:sz w:val="18"/>
                <w:szCs w:val="18"/>
              </w:rPr>
              <w:t>)</w:t>
            </w:r>
          </w:p>
        </w:tc>
        <w:tc>
          <w:tcPr>
            <w:tcW w:w="4536" w:type="dxa"/>
          </w:tcPr>
          <w:p w14:paraId="2D0C0FB4" w14:textId="3DD4CB49" w:rsidR="009350EC" w:rsidRPr="0056048A" w:rsidRDefault="00990191" w:rsidP="00990191">
            <w:pPr>
              <w:spacing w:before="120" w:after="120" w:line="240" w:lineRule="auto"/>
              <w:rPr>
                <w:rFonts w:ascii="Calibri Light" w:hAnsi="Calibri Light"/>
                <w:sz w:val="18"/>
                <w:szCs w:val="18"/>
              </w:rPr>
            </w:pPr>
            <w:r>
              <w:rPr>
                <w:rFonts w:ascii="Calibri Light" w:hAnsi="Calibri Light"/>
                <w:sz w:val="18"/>
                <w:szCs w:val="18"/>
              </w:rPr>
              <w:t>WWDA</w:t>
            </w:r>
            <w:r w:rsidR="00094B24">
              <w:rPr>
                <w:rFonts w:ascii="Calibri Light" w:hAnsi="Calibri Light"/>
                <w:sz w:val="18"/>
                <w:szCs w:val="18"/>
              </w:rPr>
              <w:t xml:space="preserve"> and </w:t>
            </w:r>
            <w:r>
              <w:rPr>
                <w:rFonts w:ascii="Calibri Light" w:hAnsi="Calibri Light"/>
                <w:sz w:val="18"/>
                <w:szCs w:val="18"/>
              </w:rPr>
              <w:t>PWDA</w:t>
            </w:r>
            <w:r w:rsidR="00094B24">
              <w:rPr>
                <w:rFonts w:ascii="Calibri Light" w:hAnsi="Calibri Light"/>
                <w:sz w:val="18"/>
                <w:szCs w:val="18"/>
              </w:rPr>
              <w:t xml:space="preserve"> represent ACDA on DES OWG. Meets bi-monthly via teleconference.</w:t>
            </w:r>
          </w:p>
        </w:tc>
        <w:tc>
          <w:tcPr>
            <w:tcW w:w="5103" w:type="dxa"/>
          </w:tcPr>
          <w:p w14:paraId="42C32AA8" w14:textId="77777777" w:rsidR="009350EC" w:rsidRPr="0056048A" w:rsidRDefault="00094B24" w:rsidP="000F6F74">
            <w:pPr>
              <w:spacing w:before="120" w:after="120" w:line="240" w:lineRule="auto"/>
              <w:rPr>
                <w:rFonts w:ascii="Calibri Light" w:hAnsi="Calibri Light"/>
                <w:sz w:val="18"/>
                <w:szCs w:val="18"/>
              </w:rPr>
            </w:pPr>
            <w:r>
              <w:rPr>
                <w:rFonts w:ascii="Calibri Light" w:hAnsi="Calibri Light"/>
                <w:sz w:val="18"/>
                <w:szCs w:val="18"/>
              </w:rPr>
              <w:t xml:space="preserve">DES OWG addresses </w:t>
            </w:r>
            <w:r w:rsidRPr="00094B24">
              <w:rPr>
                <w:rFonts w:ascii="Calibri Light" w:hAnsi="Calibri Light"/>
                <w:sz w:val="18"/>
                <w:szCs w:val="18"/>
              </w:rPr>
              <w:t>operational issues that relate to the successful delivery of Disability Employment Services (DES)</w:t>
            </w:r>
            <w:r>
              <w:rPr>
                <w:rFonts w:ascii="Calibri Light" w:hAnsi="Calibri Light"/>
                <w:sz w:val="18"/>
                <w:szCs w:val="18"/>
              </w:rPr>
              <w:t>.</w:t>
            </w:r>
            <w:r w:rsidR="009D4BA2">
              <w:rPr>
                <w:rFonts w:ascii="Calibri Light" w:hAnsi="Calibri Light"/>
                <w:sz w:val="18"/>
                <w:szCs w:val="18"/>
              </w:rPr>
              <w:t xml:space="preserve"> Ongoing ACDA representation.</w:t>
            </w:r>
          </w:p>
        </w:tc>
      </w:tr>
      <w:tr w:rsidR="009350EC" w14:paraId="6CC79B2A" w14:textId="77777777" w:rsidTr="009350EC">
        <w:tc>
          <w:tcPr>
            <w:tcW w:w="1134" w:type="dxa"/>
          </w:tcPr>
          <w:p w14:paraId="73CD086E" w14:textId="77777777" w:rsidR="009350EC" w:rsidRPr="0056048A" w:rsidRDefault="00454F1B" w:rsidP="000F6F74">
            <w:pPr>
              <w:spacing w:before="120" w:after="120" w:line="240" w:lineRule="auto"/>
              <w:rPr>
                <w:rFonts w:ascii="Calibri Light" w:hAnsi="Calibri Light"/>
                <w:sz w:val="18"/>
                <w:szCs w:val="18"/>
              </w:rPr>
            </w:pPr>
            <w:r>
              <w:rPr>
                <w:rFonts w:ascii="Calibri Light" w:hAnsi="Calibri Light"/>
                <w:sz w:val="18"/>
                <w:szCs w:val="18"/>
              </w:rPr>
              <w:t>27/07/15</w:t>
            </w:r>
          </w:p>
        </w:tc>
        <w:tc>
          <w:tcPr>
            <w:tcW w:w="3969" w:type="dxa"/>
          </w:tcPr>
          <w:p w14:paraId="1BC96823" w14:textId="77777777" w:rsidR="009350EC" w:rsidRPr="0056048A" w:rsidRDefault="00454F1B" w:rsidP="000F6F74">
            <w:pPr>
              <w:spacing w:before="120" w:after="120" w:line="240" w:lineRule="auto"/>
              <w:rPr>
                <w:rFonts w:ascii="Calibri Light" w:hAnsi="Calibri Light"/>
                <w:sz w:val="18"/>
                <w:szCs w:val="18"/>
              </w:rPr>
            </w:pPr>
            <w:r w:rsidRPr="00454F1B">
              <w:rPr>
                <w:rFonts w:ascii="Calibri Light" w:hAnsi="Calibri Light"/>
                <w:sz w:val="18"/>
                <w:szCs w:val="18"/>
              </w:rPr>
              <w:t>Australia’s National Research Organisation for Women’s Safety</w:t>
            </w:r>
            <w:r>
              <w:rPr>
                <w:rFonts w:ascii="Calibri Light" w:hAnsi="Calibri Light"/>
                <w:sz w:val="18"/>
                <w:szCs w:val="18"/>
              </w:rPr>
              <w:t xml:space="preserve"> (</w:t>
            </w:r>
            <w:r w:rsidR="00F146EB">
              <w:rPr>
                <w:rFonts w:ascii="Calibri Light" w:hAnsi="Calibri Light"/>
                <w:sz w:val="18"/>
                <w:szCs w:val="18"/>
              </w:rPr>
              <w:t>ANROWS</w:t>
            </w:r>
            <w:r>
              <w:rPr>
                <w:rFonts w:ascii="Calibri Light" w:hAnsi="Calibri Light"/>
                <w:sz w:val="18"/>
                <w:szCs w:val="18"/>
              </w:rPr>
              <w:t>)</w:t>
            </w:r>
            <w:r w:rsidR="00F146EB">
              <w:rPr>
                <w:rFonts w:ascii="Calibri Light" w:hAnsi="Calibri Light"/>
                <w:sz w:val="18"/>
                <w:szCs w:val="18"/>
              </w:rPr>
              <w:t xml:space="preserve"> National </w:t>
            </w:r>
            <w:r w:rsidRPr="00454F1B">
              <w:rPr>
                <w:rFonts w:ascii="Calibri Light" w:hAnsi="Calibri Light"/>
                <w:sz w:val="18"/>
                <w:szCs w:val="18"/>
              </w:rPr>
              <w:t>Practitioner Engagement Group</w:t>
            </w:r>
          </w:p>
        </w:tc>
        <w:tc>
          <w:tcPr>
            <w:tcW w:w="4536" w:type="dxa"/>
          </w:tcPr>
          <w:p w14:paraId="18ACCA14" w14:textId="3B5C058D" w:rsidR="009350EC" w:rsidRPr="0056048A" w:rsidRDefault="00990191" w:rsidP="00990191">
            <w:pPr>
              <w:spacing w:before="120" w:after="120" w:line="240" w:lineRule="auto"/>
              <w:rPr>
                <w:rFonts w:ascii="Calibri Light" w:hAnsi="Calibri Light"/>
                <w:sz w:val="18"/>
                <w:szCs w:val="18"/>
              </w:rPr>
            </w:pPr>
            <w:r>
              <w:rPr>
                <w:rFonts w:ascii="Calibri Light" w:hAnsi="Calibri Light"/>
                <w:sz w:val="18"/>
                <w:szCs w:val="18"/>
              </w:rPr>
              <w:t>WWDA</w:t>
            </w:r>
            <w:r w:rsidR="00454F1B">
              <w:rPr>
                <w:rFonts w:ascii="Calibri Light" w:hAnsi="Calibri Light"/>
                <w:sz w:val="18"/>
                <w:szCs w:val="18"/>
              </w:rPr>
              <w:t xml:space="preserve"> and </w:t>
            </w:r>
            <w:r>
              <w:rPr>
                <w:rFonts w:ascii="Calibri Light" w:hAnsi="Calibri Light"/>
                <w:sz w:val="18"/>
                <w:szCs w:val="18"/>
              </w:rPr>
              <w:t>PWDA</w:t>
            </w:r>
            <w:r w:rsidR="00454F1B">
              <w:rPr>
                <w:rFonts w:ascii="Calibri Light" w:hAnsi="Calibri Light"/>
                <w:sz w:val="18"/>
                <w:szCs w:val="18"/>
              </w:rPr>
              <w:t xml:space="preserve"> represent the ACDA on this group. First PEG meeting held </w:t>
            </w:r>
            <w:r w:rsidR="00454F1B" w:rsidRPr="00454F1B">
              <w:rPr>
                <w:rFonts w:ascii="Calibri Light" w:hAnsi="Calibri Light"/>
                <w:sz w:val="18"/>
                <w:szCs w:val="18"/>
              </w:rPr>
              <w:t>Monday 27th July</w:t>
            </w:r>
            <w:r w:rsidR="00454F1B">
              <w:rPr>
                <w:rFonts w:ascii="Calibri Light" w:hAnsi="Calibri Light"/>
                <w:sz w:val="18"/>
                <w:szCs w:val="18"/>
              </w:rPr>
              <w:t xml:space="preserve">. </w:t>
            </w:r>
          </w:p>
        </w:tc>
        <w:tc>
          <w:tcPr>
            <w:tcW w:w="5103" w:type="dxa"/>
          </w:tcPr>
          <w:p w14:paraId="37D1200E" w14:textId="77777777" w:rsidR="009350EC" w:rsidRPr="0056048A" w:rsidRDefault="00454F1B" w:rsidP="000F6F74">
            <w:pPr>
              <w:spacing w:before="120" w:after="120" w:line="240" w:lineRule="auto"/>
              <w:rPr>
                <w:rFonts w:ascii="Calibri Light" w:hAnsi="Calibri Light"/>
                <w:sz w:val="18"/>
                <w:szCs w:val="18"/>
              </w:rPr>
            </w:pPr>
            <w:r>
              <w:rPr>
                <w:rFonts w:ascii="Calibri Light" w:hAnsi="Calibri Light"/>
                <w:sz w:val="18"/>
                <w:szCs w:val="18"/>
              </w:rPr>
              <w:t xml:space="preserve">Ongoing ACDA representation. </w:t>
            </w:r>
          </w:p>
        </w:tc>
      </w:tr>
    </w:tbl>
    <w:p w14:paraId="4098918B" w14:textId="77777777" w:rsidR="009350EC" w:rsidRPr="00AC435A" w:rsidRDefault="009350EC" w:rsidP="009350EC">
      <w:pPr>
        <w:spacing w:line="240" w:lineRule="auto"/>
        <w:rPr>
          <w:rFonts w:ascii="Calibri Light" w:hAnsi="Calibri Light"/>
          <w:sz w:val="18"/>
          <w:szCs w:val="18"/>
        </w:rPr>
      </w:pPr>
    </w:p>
    <w:p w14:paraId="381461EE" w14:textId="77777777" w:rsidR="009350EC" w:rsidRDefault="009350EC" w:rsidP="007506E2">
      <w:pPr>
        <w:jc w:val="left"/>
        <w:rPr>
          <w:rFonts w:ascii="Calibri Light" w:hAnsi="Calibri Light"/>
          <w:sz w:val="18"/>
          <w:szCs w:val="18"/>
        </w:rPr>
      </w:pPr>
    </w:p>
    <w:p w14:paraId="00FDB88A" w14:textId="77777777" w:rsidR="009350EC" w:rsidRDefault="009350EC" w:rsidP="007506E2">
      <w:pPr>
        <w:jc w:val="left"/>
        <w:rPr>
          <w:rFonts w:ascii="Calibri Light" w:hAnsi="Calibri Light"/>
          <w:sz w:val="18"/>
          <w:szCs w:val="18"/>
        </w:rPr>
      </w:pPr>
    </w:p>
    <w:p w14:paraId="209D27C7" w14:textId="77777777" w:rsidR="009350EC" w:rsidRDefault="009350EC" w:rsidP="007506E2">
      <w:pPr>
        <w:jc w:val="left"/>
        <w:rPr>
          <w:rFonts w:ascii="Calibri Light" w:hAnsi="Calibri Light"/>
          <w:sz w:val="18"/>
          <w:szCs w:val="18"/>
        </w:rPr>
      </w:pPr>
    </w:p>
    <w:p w14:paraId="480BC620" w14:textId="77777777" w:rsidR="009350EC" w:rsidRDefault="009350EC" w:rsidP="007506E2">
      <w:pPr>
        <w:jc w:val="left"/>
        <w:rPr>
          <w:rFonts w:ascii="Calibri Light" w:hAnsi="Calibri Light"/>
          <w:sz w:val="18"/>
          <w:szCs w:val="18"/>
        </w:rPr>
      </w:pPr>
    </w:p>
    <w:p w14:paraId="06BC8DE3" w14:textId="77777777" w:rsidR="009350EC" w:rsidRDefault="009350EC" w:rsidP="007506E2">
      <w:pPr>
        <w:jc w:val="left"/>
        <w:rPr>
          <w:rFonts w:ascii="Calibri Light" w:hAnsi="Calibri Light"/>
          <w:sz w:val="18"/>
          <w:szCs w:val="18"/>
        </w:rPr>
      </w:pPr>
    </w:p>
    <w:p w14:paraId="0A9BE794" w14:textId="77777777" w:rsidR="00153F35" w:rsidRDefault="00153F35">
      <w:pPr>
        <w:spacing w:line="240" w:lineRule="auto"/>
        <w:jc w:val="left"/>
        <w:rPr>
          <w:rFonts w:ascii="Calibri Light" w:hAnsi="Calibri Light"/>
          <w:sz w:val="18"/>
          <w:szCs w:val="18"/>
        </w:rPr>
      </w:pPr>
      <w:r>
        <w:rPr>
          <w:rFonts w:ascii="Calibri Light" w:hAnsi="Calibri Light"/>
          <w:sz w:val="18"/>
          <w:szCs w:val="18"/>
        </w:rPr>
        <w:br w:type="page"/>
      </w:r>
    </w:p>
    <w:p w14:paraId="1A0FCF64" w14:textId="77777777" w:rsidR="0056048A" w:rsidRPr="00AC435A" w:rsidRDefault="0056048A" w:rsidP="00AC435A">
      <w:pPr>
        <w:spacing w:line="240" w:lineRule="auto"/>
        <w:rPr>
          <w:rFonts w:ascii="Calibri Light" w:hAnsi="Calibri Light"/>
          <w:sz w:val="18"/>
          <w:szCs w:val="18"/>
        </w:rPr>
      </w:pPr>
    </w:p>
    <w:tbl>
      <w:tblPr>
        <w:tblStyle w:val="TableGrid"/>
        <w:tblW w:w="14742" w:type="dxa"/>
        <w:tblLook w:val="04A0" w:firstRow="1" w:lastRow="0" w:firstColumn="1" w:lastColumn="0" w:noHBand="0" w:noVBand="1"/>
      </w:tblPr>
      <w:tblGrid>
        <w:gridCol w:w="14742"/>
      </w:tblGrid>
      <w:tr w:rsidR="0056048A" w:rsidRPr="00C57DE8" w14:paraId="25D50EF7" w14:textId="77777777" w:rsidTr="0056048A">
        <w:tc>
          <w:tcPr>
            <w:tcW w:w="15309" w:type="dxa"/>
            <w:shd w:val="clear" w:color="auto" w:fill="336699"/>
          </w:tcPr>
          <w:p w14:paraId="6B93F2C3" w14:textId="77777777" w:rsidR="0056048A" w:rsidRPr="007506E2" w:rsidRDefault="0056048A" w:rsidP="0056048A">
            <w:pPr>
              <w:spacing w:before="120" w:after="120"/>
              <w:jc w:val="center"/>
              <w:rPr>
                <w:rFonts w:ascii="Calibri Light" w:hAnsi="Calibri Light"/>
                <w:b/>
                <w:color w:val="FFFFFF" w:themeColor="background1"/>
                <w:sz w:val="28"/>
                <w:szCs w:val="28"/>
              </w:rPr>
            </w:pPr>
            <w:r>
              <w:rPr>
                <w:rFonts w:ascii="Calibri Light" w:hAnsi="Calibri Light"/>
                <w:b/>
                <w:color w:val="FFFFFF" w:themeColor="background1"/>
                <w:sz w:val="28"/>
                <w:szCs w:val="28"/>
              </w:rPr>
              <w:t>Stakeholder Engagement &amp; Development</w:t>
            </w:r>
          </w:p>
        </w:tc>
      </w:tr>
    </w:tbl>
    <w:p w14:paraId="79ABD166" w14:textId="77777777" w:rsidR="00300EE4" w:rsidRPr="00AC435A" w:rsidRDefault="00300EE4" w:rsidP="00300EE4">
      <w:pPr>
        <w:spacing w:line="240" w:lineRule="auto"/>
        <w:jc w:val="left"/>
        <w:rPr>
          <w:rFonts w:ascii="Calibri Light" w:hAnsi="Calibri Light"/>
          <w:sz w:val="18"/>
          <w:szCs w:val="18"/>
        </w:rPr>
      </w:pPr>
    </w:p>
    <w:tbl>
      <w:tblPr>
        <w:tblStyle w:val="TableGrid"/>
        <w:tblW w:w="0" w:type="auto"/>
        <w:tblLayout w:type="fixed"/>
        <w:tblLook w:val="04A0" w:firstRow="1" w:lastRow="0" w:firstColumn="1" w:lastColumn="0" w:noHBand="0" w:noVBand="1"/>
      </w:tblPr>
      <w:tblGrid>
        <w:gridCol w:w="1134"/>
        <w:gridCol w:w="3969"/>
        <w:gridCol w:w="4536"/>
        <w:gridCol w:w="5103"/>
      </w:tblGrid>
      <w:tr w:rsidR="00300EE4" w:rsidRPr="00C57DE8" w14:paraId="781EDDFA" w14:textId="77777777" w:rsidTr="00813AA0">
        <w:tc>
          <w:tcPr>
            <w:tcW w:w="1134" w:type="dxa"/>
            <w:shd w:val="clear" w:color="auto" w:fill="336699"/>
          </w:tcPr>
          <w:p w14:paraId="4F8D34AF" w14:textId="77777777" w:rsidR="00300EE4" w:rsidRPr="00C57DE8" w:rsidRDefault="00300EE4" w:rsidP="00813AA0">
            <w:pPr>
              <w:spacing w:before="120" w:after="120"/>
              <w:jc w:val="center"/>
              <w:rPr>
                <w:rFonts w:ascii="Calibri Light" w:hAnsi="Calibri Light"/>
                <w:b/>
                <w:color w:val="FFFFFF" w:themeColor="background1"/>
              </w:rPr>
            </w:pPr>
            <w:r>
              <w:rPr>
                <w:rFonts w:ascii="Calibri Light" w:hAnsi="Calibri Light"/>
                <w:b/>
                <w:color w:val="FFFFFF" w:themeColor="background1"/>
              </w:rPr>
              <w:t>Date</w:t>
            </w:r>
          </w:p>
        </w:tc>
        <w:tc>
          <w:tcPr>
            <w:tcW w:w="3969" w:type="dxa"/>
            <w:shd w:val="clear" w:color="auto" w:fill="336699"/>
          </w:tcPr>
          <w:p w14:paraId="772AF683" w14:textId="77777777" w:rsidR="00300EE4" w:rsidRPr="00C57DE8" w:rsidRDefault="00300EE4" w:rsidP="00813AA0">
            <w:pPr>
              <w:spacing w:before="120" w:after="120"/>
              <w:jc w:val="center"/>
              <w:rPr>
                <w:rFonts w:ascii="Calibri Light" w:hAnsi="Calibri Light"/>
                <w:b/>
                <w:color w:val="FFFFFF" w:themeColor="background1"/>
              </w:rPr>
            </w:pPr>
            <w:r>
              <w:rPr>
                <w:rFonts w:ascii="Calibri Light" w:hAnsi="Calibri Light"/>
                <w:b/>
                <w:color w:val="FFFFFF" w:themeColor="background1"/>
              </w:rPr>
              <w:t>Activity</w:t>
            </w:r>
          </w:p>
        </w:tc>
        <w:tc>
          <w:tcPr>
            <w:tcW w:w="4536" w:type="dxa"/>
            <w:shd w:val="clear" w:color="auto" w:fill="336699"/>
          </w:tcPr>
          <w:p w14:paraId="463FF0BB" w14:textId="77777777" w:rsidR="00300EE4" w:rsidRPr="00C57DE8" w:rsidRDefault="00300EE4" w:rsidP="00813AA0">
            <w:pPr>
              <w:spacing w:before="120" w:after="120"/>
              <w:jc w:val="center"/>
              <w:rPr>
                <w:rFonts w:ascii="Calibri Light" w:hAnsi="Calibri Light"/>
                <w:b/>
                <w:color w:val="FFFFFF" w:themeColor="background1"/>
              </w:rPr>
            </w:pPr>
            <w:r>
              <w:rPr>
                <w:rFonts w:ascii="Calibri Light" w:hAnsi="Calibri Light"/>
                <w:b/>
                <w:color w:val="FFFFFF" w:themeColor="background1"/>
              </w:rPr>
              <w:t>Detail</w:t>
            </w:r>
          </w:p>
        </w:tc>
        <w:tc>
          <w:tcPr>
            <w:tcW w:w="5103" w:type="dxa"/>
            <w:shd w:val="clear" w:color="auto" w:fill="336699"/>
          </w:tcPr>
          <w:p w14:paraId="1E031A91" w14:textId="77777777" w:rsidR="00300EE4" w:rsidRDefault="00300EE4" w:rsidP="00813AA0">
            <w:pPr>
              <w:spacing w:before="120" w:after="120"/>
              <w:jc w:val="center"/>
              <w:rPr>
                <w:rFonts w:ascii="Calibri Light" w:hAnsi="Calibri Light"/>
                <w:b/>
                <w:color w:val="FFFFFF" w:themeColor="background1"/>
              </w:rPr>
            </w:pPr>
            <w:r>
              <w:rPr>
                <w:rFonts w:ascii="Calibri Light" w:hAnsi="Calibri Light"/>
                <w:b/>
                <w:color w:val="FFFFFF" w:themeColor="background1"/>
              </w:rPr>
              <w:t>Comments/Outcomes/Action</w:t>
            </w:r>
          </w:p>
        </w:tc>
      </w:tr>
      <w:tr w:rsidR="00300EE4" w14:paraId="4FC6D907" w14:textId="77777777" w:rsidTr="00813AA0">
        <w:tc>
          <w:tcPr>
            <w:tcW w:w="1134" w:type="dxa"/>
          </w:tcPr>
          <w:p w14:paraId="5336AD97" w14:textId="77777777" w:rsidR="00300EE4" w:rsidRPr="0056048A" w:rsidRDefault="00300EE4" w:rsidP="000F6F74">
            <w:pPr>
              <w:spacing w:before="120" w:after="120" w:line="240" w:lineRule="auto"/>
              <w:rPr>
                <w:rFonts w:ascii="Calibri Light" w:hAnsi="Calibri Light"/>
                <w:sz w:val="18"/>
                <w:szCs w:val="18"/>
              </w:rPr>
            </w:pPr>
            <w:r>
              <w:rPr>
                <w:rFonts w:ascii="Calibri Light" w:hAnsi="Calibri Light"/>
                <w:sz w:val="18"/>
                <w:szCs w:val="18"/>
              </w:rPr>
              <w:t>16/02/15</w:t>
            </w:r>
          </w:p>
        </w:tc>
        <w:tc>
          <w:tcPr>
            <w:tcW w:w="3969" w:type="dxa"/>
          </w:tcPr>
          <w:p w14:paraId="73AE57BD" w14:textId="77777777" w:rsidR="00300EE4" w:rsidRPr="0056048A" w:rsidRDefault="00300EE4" w:rsidP="000F6F74">
            <w:pPr>
              <w:spacing w:before="120" w:after="120" w:line="240" w:lineRule="auto"/>
              <w:rPr>
                <w:rFonts w:ascii="Calibri Light" w:hAnsi="Calibri Light"/>
                <w:sz w:val="18"/>
                <w:szCs w:val="18"/>
              </w:rPr>
            </w:pPr>
            <w:r>
              <w:rPr>
                <w:rFonts w:ascii="Calibri Light" w:hAnsi="Calibri Light"/>
                <w:sz w:val="18"/>
                <w:szCs w:val="18"/>
              </w:rPr>
              <w:t>National Forum of D</w:t>
            </w:r>
            <w:r w:rsidRPr="004320AE">
              <w:rPr>
                <w:rFonts w:ascii="Calibri Light" w:hAnsi="Calibri Light"/>
                <w:sz w:val="18"/>
                <w:szCs w:val="18"/>
              </w:rPr>
              <w:t xml:space="preserve">isability </w:t>
            </w:r>
            <w:r>
              <w:rPr>
                <w:rFonts w:ascii="Calibri Light" w:hAnsi="Calibri Light"/>
                <w:sz w:val="18"/>
                <w:szCs w:val="18"/>
              </w:rPr>
              <w:t>S</w:t>
            </w:r>
            <w:r w:rsidRPr="004320AE">
              <w:rPr>
                <w:rFonts w:ascii="Calibri Light" w:hAnsi="Calibri Light"/>
                <w:sz w:val="18"/>
                <w:szCs w:val="18"/>
              </w:rPr>
              <w:t>takeholders</w:t>
            </w:r>
          </w:p>
        </w:tc>
        <w:tc>
          <w:tcPr>
            <w:tcW w:w="4536" w:type="dxa"/>
          </w:tcPr>
          <w:p w14:paraId="0268DE5B" w14:textId="77777777" w:rsidR="00300EE4" w:rsidRPr="0056048A" w:rsidRDefault="00626630" w:rsidP="000F6F74">
            <w:pPr>
              <w:spacing w:before="120" w:after="120" w:line="240" w:lineRule="auto"/>
              <w:rPr>
                <w:rFonts w:ascii="Calibri Light" w:hAnsi="Calibri Light"/>
                <w:sz w:val="18"/>
                <w:szCs w:val="18"/>
              </w:rPr>
            </w:pPr>
            <w:r>
              <w:rPr>
                <w:rFonts w:ascii="Calibri Light" w:hAnsi="Calibri Light"/>
                <w:sz w:val="18"/>
                <w:szCs w:val="18"/>
              </w:rPr>
              <w:t xml:space="preserve">Forum to advise COAG Disability Ministers on priorities for NDS </w:t>
            </w:r>
            <w:r w:rsidR="00636AD4">
              <w:rPr>
                <w:rFonts w:ascii="Calibri Light" w:hAnsi="Calibri Light"/>
                <w:sz w:val="18"/>
                <w:szCs w:val="18"/>
              </w:rPr>
              <w:t>Second Implementation Plan, and to assist in NDS Progress Reporting to COAG.</w:t>
            </w:r>
          </w:p>
        </w:tc>
        <w:tc>
          <w:tcPr>
            <w:tcW w:w="5103" w:type="dxa"/>
          </w:tcPr>
          <w:p w14:paraId="0C2703BB" w14:textId="77777777" w:rsidR="00300EE4" w:rsidRPr="0056048A" w:rsidRDefault="00813AA0" w:rsidP="000F6F74">
            <w:pPr>
              <w:spacing w:before="120" w:after="120" w:line="240" w:lineRule="auto"/>
              <w:rPr>
                <w:rFonts w:ascii="Calibri Light" w:hAnsi="Calibri Light"/>
                <w:sz w:val="18"/>
                <w:szCs w:val="18"/>
              </w:rPr>
            </w:pPr>
            <w:r>
              <w:rPr>
                <w:rFonts w:ascii="Calibri Light" w:hAnsi="Calibri Light"/>
                <w:sz w:val="18"/>
                <w:szCs w:val="18"/>
              </w:rPr>
              <w:t>F</w:t>
            </w:r>
            <w:r w:rsidRPr="004320AE">
              <w:rPr>
                <w:rFonts w:ascii="Calibri Light" w:hAnsi="Calibri Light"/>
                <w:sz w:val="18"/>
                <w:szCs w:val="18"/>
              </w:rPr>
              <w:t>orum pre-meeting</w:t>
            </w:r>
            <w:r>
              <w:rPr>
                <w:rFonts w:ascii="Calibri Light" w:hAnsi="Calibri Light"/>
                <w:sz w:val="18"/>
                <w:szCs w:val="18"/>
              </w:rPr>
              <w:t xml:space="preserve"> </w:t>
            </w:r>
            <w:r w:rsidRPr="004320AE">
              <w:rPr>
                <w:rFonts w:ascii="Calibri Light" w:hAnsi="Calibri Light"/>
                <w:sz w:val="18"/>
                <w:szCs w:val="18"/>
              </w:rPr>
              <w:t xml:space="preserve">to enable non-government representatives to discuss and prioritise issues prior to the </w:t>
            </w:r>
            <w:r w:rsidRPr="00226743">
              <w:rPr>
                <w:rFonts w:ascii="Calibri Light" w:hAnsi="Calibri Light"/>
                <w:sz w:val="18"/>
                <w:szCs w:val="18"/>
              </w:rPr>
              <w:t>Disability Ministers National Forum</w:t>
            </w:r>
            <w:r w:rsidRPr="004320AE">
              <w:rPr>
                <w:rFonts w:ascii="Calibri Light" w:hAnsi="Calibri Light"/>
                <w:sz w:val="18"/>
                <w:szCs w:val="18"/>
              </w:rPr>
              <w:t>.</w:t>
            </w:r>
          </w:p>
        </w:tc>
      </w:tr>
      <w:tr w:rsidR="00300EE4" w14:paraId="30979DBD" w14:textId="77777777" w:rsidTr="00813AA0">
        <w:tc>
          <w:tcPr>
            <w:tcW w:w="1134" w:type="dxa"/>
          </w:tcPr>
          <w:p w14:paraId="1A80C5F1" w14:textId="77777777" w:rsidR="00300EE4" w:rsidRPr="0056048A" w:rsidRDefault="00300EE4" w:rsidP="000F6F74">
            <w:pPr>
              <w:spacing w:before="120" w:after="120" w:line="240" w:lineRule="auto"/>
              <w:rPr>
                <w:rFonts w:ascii="Calibri Light" w:hAnsi="Calibri Light"/>
                <w:sz w:val="18"/>
                <w:szCs w:val="18"/>
              </w:rPr>
            </w:pPr>
            <w:r>
              <w:rPr>
                <w:rFonts w:ascii="Calibri Light" w:hAnsi="Calibri Light"/>
                <w:sz w:val="18"/>
                <w:szCs w:val="18"/>
              </w:rPr>
              <w:t>16/02/15</w:t>
            </w:r>
          </w:p>
        </w:tc>
        <w:tc>
          <w:tcPr>
            <w:tcW w:w="3969" w:type="dxa"/>
          </w:tcPr>
          <w:p w14:paraId="59366206" w14:textId="77777777" w:rsidR="00300EE4" w:rsidRPr="0056048A" w:rsidRDefault="00300EE4" w:rsidP="000F6F74">
            <w:pPr>
              <w:spacing w:before="120" w:after="120" w:line="240" w:lineRule="auto"/>
              <w:rPr>
                <w:rFonts w:ascii="Calibri Light" w:hAnsi="Calibri Light"/>
                <w:sz w:val="18"/>
                <w:szCs w:val="18"/>
              </w:rPr>
            </w:pPr>
            <w:r w:rsidRPr="00226743">
              <w:rPr>
                <w:rFonts w:ascii="Calibri Light" w:hAnsi="Calibri Light"/>
                <w:sz w:val="18"/>
                <w:szCs w:val="18"/>
              </w:rPr>
              <w:t>2015 Disability Ministers National Forum</w:t>
            </w:r>
          </w:p>
        </w:tc>
        <w:tc>
          <w:tcPr>
            <w:tcW w:w="4536" w:type="dxa"/>
          </w:tcPr>
          <w:p w14:paraId="165B7838" w14:textId="77777777" w:rsidR="00300EE4" w:rsidRPr="0056048A" w:rsidRDefault="00636AD4" w:rsidP="000F6F74">
            <w:pPr>
              <w:spacing w:before="120" w:after="120" w:line="240" w:lineRule="auto"/>
              <w:rPr>
                <w:rFonts w:ascii="Calibri Light" w:hAnsi="Calibri Light"/>
                <w:sz w:val="18"/>
                <w:szCs w:val="18"/>
              </w:rPr>
            </w:pPr>
            <w:r>
              <w:rPr>
                <w:rFonts w:ascii="Calibri Light" w:hAnsi="Calibri Light"/>
                <w:sz w:val="18"/>
                <w:szCs w:val="18"/>
              </w:rPr>
              <w:t>ACDA members presented on various priorities identified in pre-forum meeting. Engagement with COAG Ministers and other key stakeholders.</w:t>
            </w:r>
          </w:p>
        </w:tc>
        <w:tc>
          <w:tcPr>
            <w:tcW w:w="5103" w:type="dxa"/>
          </w:tcPr>
          <w:p w14:paraId="4E1FAF5F" w14:textId="77777777" w:rsidR="00300EE4" w:rsidRPr="0056048A" w:rsidRDefault="00300EE4" w:rsidP="000F6F74">
            <w:pPr>
              <w:spacing w:before="120" w:after="120" w:line="240" w:lineRule="auto"/>
              <w:rPr>
                <w:rFonts w:ascii="Calibri Light" w:hAnsi="Calibri Light"/>
                <w:sz w:val="18"/>
                <w:szCs w:val="18"/>
              </w:rPr>
            </w:pPr>
            <w:r w:rsidRPr="004320AE">
              <w:rPr>
                <w:rFonts w:ascii="Calibri Light" w:hAnsi="Calibri Light"/>
                <w:sz w:val="18"/>
                <w:szCs w:val="18"/>
              </w:rPr>
              <w:t xml:space="preserve">Disability Ministers National Forum </w:t>
            </w:r>
            <w:r>
              <w:rPr>
                <w:rFonts w:ascii="Calibri Light" w:hAnsi="Calibri Light"/>
                <w:sz w:val="18"/>
                <w:szCs w:val="18"/>
              </w:rPr>
              <w:t xml:space="preserve">held </w:t>
            </w:r>
            <w:r w:rsidRPr="004320AE">
              <w:rPr>
                <w:rFonts w:ascii="Calibri Light" w:hAnsi="Calibri Light"/>
                <w:sz w:val="18"/>
                <w:szCs w:val="18"/>
              </w:rPr>
              <w:t>every two years as part of stakeholder engagement obligations under the National Disability Strategy 2010-2020</w:t>
            </w:r>
          </w:p>
        </w:tc>
      </w:tr>
      <w:tr w:rsidR="00300EE4" w14:paraId="526D5A18" w14:textId="77777777" w:rsidTr="00813AA0">
        <w:tc>
          <w:tcPr>
            <w:tcW w:w="1134" w:type="dxa"/>
          </w:tcPr>
          <w:p w14:paraId="438B276A" w14:textId="77777777" w:rsidR="00300EE4" w:rsidRPr="0056048A" w:rsidRDefault="00300EE4" w:rsidP="000F6F74">
            <w:pPr>
              <w:spacing w:before="120" w:after="120" w:line="240" w:lineRule="auto"/>
              <w:rPr>
                <w:rFonts w:ascii="Calibri Light" w:hAnsi="Calibri Light"/>
                <w:sz w:val="18"/>
                <w:szCs w:val="18"/>
              </w:rPr>
            </w:pPr>
            <w:r>
              <w:rPr>
                <w:rFonts w:ascii="Calibri Light" w:hAnsi="Calibri Light"/>
                <w:sz w:val="18"/>
                <w:szCs w:val="18"/>
              </w:rPr>
              <w:t>16/02/15</w:t>
            </w:r>
          </w:p>
        </w:tc>
        <w:tc>
          <w:tcPr>
            <w:tcW w:w="3969" w:type="dxa"/>
          </w:tcPr>
          <w:p w14:paraId="4C73D97C" w14:textId="77777777" w:rsidR="00300EE4" w:rsidRPr="0056048A" w:rsidRDefault="00300EE4" w:rsidP="000F6F74">
            <w:pPr>
              <w:spacing w:before="120" w:after="120" w:line="240" w:lineRule="auto"/>
              <w:rPr>
                <w:rFonts w:ascii="Calibri Light" w:hAnsi="Calibri Light"/>
                <w:sz w:val="18"/>
                <w:szCs w:val="18"/>
              </w:rPr>
            </w:pPr>
            <w:r>
              <w:rPr>
                <w:rFonts w:ascii="Calibri Light" w:hAnsi="Calibri Light"/>
                <w:sz w:val="18"/>
                <w:szCs w:val="18"/>
              </w:rPr>
              <w:t>Ministerial announcement of the ACDA</w:t>
            </w:r>
          </w:p>
        </w:tc>
        <w:tc>
          <w:tcPr>
            <w:tcW w:w="4536" w:type="dxa"/>
          </w:tcPr>
          <w:p w14:paraId="136B4AEF" w14:textId="77777777" w:rsidR="00300EE4" w:rsidRPr="0056048A" w:rsidRDefault="00300EE4" w:rsidP="000F6F74">
            <w:pPr>
              <w:spacing w:before="120" w:after="120" w:line="240" w:lineRule="auto"/>
              <w:rPr>
                <w:rFonts w:ascii="Calibri Light" w:hAnsi="Calibri Light"/>
                <w:sz w:val="18"/>
                <w:szCs w:val="18"/>
              </w:rPr>
            </w:pPr>
            <w:r>
              <w:rPr>
                <w:rFonts w:ascii="Calibri Light" w:hAnsi="Calibri Light"/>
                <w:sz w:val="18"/>
                <w:szCs w:val="18"/>
              </w:rPr>
              <w:t xml:space="preserve">Official photos with ACDA and Minister Fifield; ACDA and State/Territory </w:t>
            </w:r>
            <w:r w:rsidRPr="004320AE">
              <w:rPr>
                <w:rFonts w:ascii="Calibri Light" w:hAnsi="Calibri Light"/>
                <w:sz w:val="18"/>
                <w:szCs w:val="18"/>
              </w:rPr>
              <w:t>Disability Ministers</w:t>
            </w:r>
          </w:p>
        </w:tc>
        <w:tc>
          <w:tcPr>
            <w:tcW w:w="5103" w:type="dxa"/>
          </w:tcPr>
          <w:p w14:paraId="162660FC" w14:textId="77777777" w:rsidR="00300EE4" w:rsidRDefault="00300EE4" w:rsidP="000F6F74">
            <w:pPr>
              <w:spacing w:before="120" w:after="120" w:line="240" w:lineRule="auto"/>
              <w:rPr>
                <w:rFonts w:ascii="Calibri Light" w:hAnsi="Calibri Light"/>
                <w:sz w:val="18"/>
                <w:szCs w:val="18"/>
              </w:rPr>
            </w:pPr>
            <w:r>
              <w:rPr>
                <w:rFonts w:ascii="Calibri Light" w:hAnsi="Calibri Light"/>
                <w:sz w:val="18"/>
                <w:szCs w:val="18"/>
              </w:rPr>
              <w:t>Ministers Media Release available at:</w:t>
            </w:r>
          </w:p>
          <w:p w14:paraId="596352D3" w14:textId="77777777" w:rsidR="00300EE4" w:rsidRPr="0056048A" w:rsidRDefault="00720875" w:rsidP="000F6F74">
            <w:pPr>
              <w:spacing w:before="120" w:after="120" w:line="240" w:lineRule="auto"/>
              <w:rPr>
                <w:rFonts w:ascii="Calibri Light" w:hAnsi="Calibri Light"/>
                <w:sz w:val="18"/>
                <w:szCs w:val="18"/>
              </w:rPr>
            </w:pPr>
            <w:hyperlink r:id="rId26" w:history="1">
              <w:r w:rsidR="00300EE4" w:rsidRPr="004E084F">
                <w:rPr>
                  <w:rStyle w:val="Hyperlink"/>
                  <w:rFonts w:ascii="Calibri Light" w:hAnsi="Calibri Light"/>
                  <w:sz w:val="18"/>
                  <w:szCs w:val="18"/>
                </w:rPr>
                <w:t>http://mitchfifield.dss.gov.au/media-releases/new-voice-for-all-australians-with-disability</w:t>
              </w:r>
            </w:hyperlink>
          </w:p>
        </w:tc>
      </w:tr>
      <w:tr w:rsidR="00300EE4" w14:paraId="2ED23F0E" w14:textId="77777777" w:rsidTr="00813AA0">
        <w:tc>
          <w:tcPr>
            <w:tcW w:w="1134" w:type="dxa"/>
          </w:tcPr>
          <w:p w14:paraId="482624B5" w14:textId="77777777" w:rsidR="00300EE4" w:rsidRPr="0056048A" w:rsidRDefault="007B248E" w:rsidP="000F6F74">
            <w:pPr>
              <w:spacing w:before="120" w:after="120" w:line="240" w:lineRule="auto"/>
              <w:rPr>
                <w:rFonts w:ascii="Calibri Light" w:hAnsi="Calibri Light"/>
                <w:sz w:val="18"/>
                <w:szCs w:val="18"/>
              </w:rPr>
            </w:pPr>
            <w:r>
              <w:rPr>
                <w:rFonts w:ascii="Calibri Light" w:hAnsi="Calibri Light"/>
                <w:sz w:val="18"/>
                <w:szCs w:val="18"/>
              </w:rPr>
              <w:t>17/02/15</w:t>
            </w:r>
          </w:p>
        </w:tc>
        <w:tc>
          <w:tcPr>
            <w:tcW w:w="3969" w:type="dxa"/>
          </w:tcPr>
          <w:p w14:paraId="7A5B135C" w14:textId="77777777" w:rsidR="00300EE4" w:rsidRPr="0056048A" w:rsidRDefault="007B248E" w:rsidP="000F6F74">
            <w:pPr>
              <w:spacing w:before="120" w:after="120" w:line="240" w:lineRule="auto"/>
              <w:rPr>
                <w:rFonts w:ascii="Calibri Light" w:hAnsi="Calibri Light"/>
                <w:sz w:val="18"/>
                <w:szCs w:val="18"/>
              </w:rPr>
            </w:pPr>
            <w:r>
              <w:rPr>
                <w:rFonts w:ascii="Calibri Light" w:hAnsi="Calibri Light"/>
                <w:sz w:val="18"/>
                <w:szCs w:val="18"/>
              </w:rPr>
              <w:t>Our Watch</w:t>
            </w:r>
          </w:p>
        </w:tc>
        <w:tc>
          <w:tcPr>
            <w:tcW w:w="4536" w:type="dxa"/>
          </w:tcPr>
          <w:p w14:paraId="1302A7F0" w14:textId="3A030808" w:rsidR="00300EE4" w:rsidRPr="0056048A" w:rsidRDefault="00990191" w:rsidP="00990191">
            <w:pPr>
              <w:spacing w:before="120" w:after="120" w:line="240" w:lineRule="auto"/>
              <w:rPr>
                <w:rFonts w:ascii="Calibri Light" w:hAnsi="Calibri Light"/>
                <w:sz w:val="18"/>
                <w:szCs w:val="18"/>
              </w:rPr>
            </w:pPr>
            <w:r>
              <w:rPr>
                <w:rFonts w:ascii="Calibri Light" w:hAnsi="Calibri Light"/>
                <w:sz w:val="18"/>
                <w:szCs w:val="18"/>
              </w:rPr>
              <w:t>WWDA</w:t>
            </w:r>
            <w:r w:rsidR="007B248E">
              <w:rPr>
                <w:rFonts w:ascii="Calibri Light" w:hAnsi="Calibri Light"/>
                <w:sz w:val="18"/>
                <w:szCs w:val="18"/>
              </w:rPr>
              <w:t xml:space="preserve"> and </w:t>
            </w:r>
            <w:r>
              <w:rPr>
                <w:rFonts w:ascii="Calibri Light" w:hAnsi="Calibri Light"/>
                <w:sz w:val="18"/>
                <w:szCs w:val="18"/>
              </w:rPr>
              <w:t>PWDA</w:t>
            </w:r>
            <w:r w:rsidR="007B248E">
              <w:rPr>
                <w:rFonts w:ascii="Calibri Light" w:hAnsi="Calibri Light"/>
                <w:sz w:val="18"/>
                <w:szCs w:val="18"/>
              </w:rPr>
              <w:t xml:space="preserve"> met with Our Watch CEO and senior staff to provide advice and recommendations on the development of the Our Watch National Framework to Prevent Violence Against Women</w:t>
            </w:r>
            <w:r>
              <w:rPr>
                <w:rFonts w:ascii="Calibri Light" w:hAnsi="Calibri Light"/>
                <w:sz w:val="18"/>
                <w:szCs w:val="18"/>
              </w:rPr>
              <w:t>.</w:t>
            </w:r>
            <w:r w:rsidR="007B248E">
              <w:rPr>
                <w:rFonts w:ascii="Calibri Light" w:hAnsi="Calibri Light"/>
                <w:sz w:val="18"/>
                <w:szCs w:val="18"/>
              </w:rPr>
              <w:t xml:space="preserve">  </w:t>
            </w:r>
          </w:p>
        </w:tc>
        <w:tc>
          <w:tcPr>
            <w:tcW w:w="5103" w:type="dxa"/>
          </w:tcPr>
          <w:p w14:paraId="67F14ADF" w14:textId="77777777" w:rsidR="00300EE4" w:rsidRPr="0056048A" w:rsidRDefault="00300EE4" w:rsidP="000F6F74">
            <w:pPr>
              <w:spacing w:before="120" w:after="120" w:line="240" w:lineRule="auto"/>
              <w:rPr>
                <w:rFonts w:ascii="Calibri Light" w:hAnsi="Calibri Light"/>
                <w:sz w:val="18"/>
                <w:szCs w:val="18"/>
              </w:rPr>
            </w:pPr>
          </w:p>
        </w:tc>
      </w:tr>
      <w:tr w:rsidR="00300EE4" w14:paraId="25A46F9B" w14:textId="77777777" w:rsidTr="00813AA0">
        <w:tc>
          <w:tcPr>
            <w:tcW w:w="1134" w:type="dxa"/>
          </w:tcPr>
          <w:p w14:paraId="52C9C118" w14:textId="77777777" w:rsidR="00300EE4" w:rsidRDefault="00D23997" w:rsidP="000F6F74">
            <w:pPr>
              <w:spacing w:before="120" w:after="120" w:line="240" w:lineRule="auto"/>
              <w:rPr>
                <w:rFonts w:ascii="Calibri Light" w:hAnsi="Calibri Light"/>
                <w:sz w:val="18"/>
                <w:szCs w:val="18"/>
              </w:rPr>
            </w:pPr>
            <w:r>
              <w:rPr>
                <w:rFonts w:ascii="Calibri Light" w:hAnsi="Calibri Light"/>
                <w:sz w:val="18"/>
                <w:szCs w:val="18"/>
              </w:rPr>
              <w:t>23/02/15</w:t>
            </w:r>
          </w:p>
        </w:tc>
        <w:tc>
          <w:tcPr>
            <w:tcW w:w="3969" w:type="dxa"/>
          </w:tcPr>
          <w:p w14:paraId="21019AB9" w14:textId="77777777" w:rsidR="00300EE4" w:rsidRPr="00BE242F" w:rsidRDefault="009529E7" w:rsidP="000F6F74">
            <w:pPr>
              <w:spacing w:before="120" w:after="120" w:line="240" w:lineRule="auto"/>
              <w:rPr>
                <w:rFonts w:ascii="Calibri Light" w:hAnsi="Calibri Light"/>
                <w:sz w:val="18"/>
                <w:szCs w:val="18"/>
              </w:rPr>
            </w:pPr>
            <w:r>
              <w:rPr>
                <w:rFonts w:ascii="Calibri Light" w:hAnsi="Calibri Light"/>
                <w:sz w:val="18"/>
                <w:szCs w:val="18"/>
              </w:rPr>
              <w:t>Formal Correspondence to Ministers</w:t>
            </w:r>
          </w:p>
        </w:tc>
        <w:tc>
          <w:tcPr>
            <w:tcW w:w="4536" w:type="dxa"/>
          </w:tcPr>
          <w:p w14:paraId="55997F5A" w14:textId="46CCCDE1" w:rsidR="00300EE4" w:rsidRDefault="009529E7" w:rsidP="000F6F74">
            <w:pPr>
              <w:spacing w:before="120" w:after="120" w:line="240" w:lineRule="auto"/>
              <w:rPr>
                <w:rFonts w:ascii="Calibri Light" w:hAnsi="Calibri Light"/>
                <w:sz w:val="18"/>
                <w:szCs w:val="18"/>
              </w:rPr>
            </w:pPr>
            <w:r>
              <w:rPr>
                <w:rFonts w:ascii="Calibri Light" w:hAnsi="Calibri Light"/>
                <w:sz w:val="18"/>
                <w:szCs w:val="18"/>
              </w:rPr>
              <w:t>Formal thank you letters to Ministers Fifield and Morrison following announcement of the ACDA</w:t>
            </w:r>
            <w:r w:rsidR="00990191">
              <w:rPr>
                <w:rFonts w:ascii="Calibri Light" w:hAnsi="Calibri Light"/>
                <w:sz w:val="18"/>
                <w:szCs w:val="18"/>
              </w:rPr>
              <w:t>. WWDA coordinated on behalf of ACDA.</w:t>
            </w:r>
          </w:p>
        </w:tc>
        <w:tc>
          <w:tcPr>
            <w:tcW w:w="5103" w:type="dxa"/>
          </w:tcPr>
          <w:p w14:paraId="7CB778DB" w14:textId="77777777" w:rsidR="00300EE4" w:rsidRDefault="00300EE4" w:rsidP="000F6F74">
            <w:pPr>
              <w:spacing w:before="120" w:after="120" w:line="240" w:lineRule="auto"/>
              <w:rPr>
                <w:rFonts w:ascii="Calibri Light" w:hAnsi="Calibri Light"/>
                <w:sz w:val="18"/>
                <w:szCs w:val="18"/>
              </w:rPr>
            </w:pPr>
          </w:p>
        </w:tc>
      </w:tr>
      <w:tr w:rsidR="009529E7" w14:paraId="6F904C9A" w14:textId="77777777" w:rsidTr="00813AA0">
        <w:tc>
          <w:tcPr>
            <w:tcW w:w="1134" w:type="dxa"/>
          </w:tcPr>
          <w:p w14:paraId="305A6580" w14:textId="77777777" w:rsidR="009529E7" w:rsidRPr="0056048A" w:rsidRDefault="009529E7" w:rsidP="000F6F74">
            <w:pPr>
              <w:spacing w:before="120" w:after="120" w:line="240" w:lineRule="auto"/>
              <w:rPr>
                <w:rFonts w:ascii="Calibri Light" w:hAnsi="Calibri Light"/>
                <w:sz w:val="18"/>
                <w:szCs w:val="18"/>
              </w:rPr>
            </w:pPr>
            <w:r>
              <w:rPr>
                <w:rFonts w:ascii="Calibri Light" w:hAnsi="Calibri Light"/>
                <w:sz w:val="18"/>
                <w:szCs w:val="18"/>
              </w:rPr>
              <w:t>23/02/15</w:t>
            </w:r>
          </w:p>
        </w:tc>
        <w:tc>
          <w:tcPr>
            <w:tcW w:w="3969" w:type="dxa"/>
          </w:tcPr>
          <w:p w14:paraId="16F4B153" w14:textId="77777777" w:rsidR="009529E7" w:rsidRPr="0056048A" w:rsidRDefault="009529E7" w:rsidP="000F6F74">
            <w:pPr>
              <w:spacing w:before="120" w:after="120" w:line="240" w:lineRule="auto"/>
              <w:rPr>
                <w:rFonts w:ascii="Calibri Light" w:hAnsi="Calibri Light"/>
                <w:sz w:val="18"/>
                <w:szCs w:val="18"/>
              </w:rPr>
            </w:pPr>
            <w:r>
              <w:rPr>
                <w:rFonts w:ascii="Calibri Light" w:hAnsi="Calibri Light"/>
                <w:sz w:val="18"/>
                <w:szCs w:val="18"/>
              </w:rPr>
              <w:t>Formal Correspondence to Federal MP’s and Senators</w:t>
            </w:r>
          </w:p>
        </w:tc>
        <w:tc>
          <w:tcPr>
            <w:tcW w:w="4536" w:type="dxa"/>
          </w:tcPr>
          <w:p w14:paraId="44437E1E" w14:textId="5134E2FB" w:rsidR="009529E7" w:rsidRPr="0056048A" w:rsidRDefault="009529E7" w:rsidP="000F6F74">
            <w:pPr>
              <w:spacing w:before="120" w:after="120" w:line="240" w:lineRule="auto"/>
              <w:rPr>
                <w:rFonts w:ascii="Calibri Light" w:hAnsi="Calibri Light"/>
                <w:sz w:val="18"/>
                <w:szCs w:val="18"/>
              </w:rPr>
            </w:pPr>
            <w:r>
              <w:rPr>
                <w:rFonts w:ascii="Calibri Light" w:hAnsi="Calibri Light"/>
                <w:sz w:val="18"/>
                <w:szCs w:val="18"/>
              </w:rPr>
              <w:t xml:space="preserve">Formal thank you letters to all Federal MP’s and Senators </w:t>
            </w:r>
            <w:r w:rsidRPr="009529E7">
              <w:rPr>
                <w:rFonts w:ascii="Calibri Light" w:hAnsi="Calibri Light"/>
                <w:sz w:val="18"/>
                <w:szCs w:val="18"/>
              </w:rPr>
              <w:t>for supporting the motion for the Senate Inquiry</w:t>
            </w:r>
            <w:r>
              <w:rPr>
                <w:rFonts w:ascii="Calibri Light" w:hAnsi="Calibri Light"/>
                <w:sz w:val="18"/>
                <w:szCs w:val="18"/>
              </w:rPr>
              <w:t xml:space="preserve"> into </w:t>
            </w:r>
            <w:r w:rsidRPr="00F46E15">
              <w:rPr>
                <w:rFonts w:ascii="Calibri Light" w:hAnsi="Calibri Light"/>
                <w:sz w:val="18"/>
                <w:szCs w:val="18"/>
              </w:rPr>
              <w:t>Violence and Abuse Against People with Disability in Institutional and Residential Settings</w:t>
            </w:r>
            <w:r w:rsidR="00990191">
              <w:rPr>
                <w:rFonts w:ascii="Calibri Light" w:hAnsi="Calibri Light"/>
                <w:sz w:val="18"/>
                <w:szCs w:val="18"/>
              </w:rPr>
              <w:t>. WWDA coordinated on behalf of ACDA.</w:t>
            </w:r>
          </w:p>
        </w:tc>
        <w:tc>
          <w:tcPr>
            <w:tcW w:w="5103" w:type="dxa"/>
          </w:tcPr>
          <w:p w14:paraId="6C4A0AE1" w14:textId="77777777" w:rsidR="009529E7" w:rsidRPr="0056048A" w:rsidRDefault="009529E7" w:rsidP="000F6F74">
            <w:pPr>
              <w:spacing w:before="120" w:after="120" w:line="240" w:lineRule="auto"/>
              <w:rPr>
                <w:rFonts w:ascii="Calibri Light" w:hAnsi="Calibri Light"/>
                <w:sz w:val="18"/>
                <w:szCs w:val="18"/>
              </w:rPr>
            </w:pPr>
          </w:p>
        </w:tc>
      </w:tr>
      <w:tr w:rsidR="009529E7" w14:paraId="2DACD758" w14:textId="77777777" w:rsidTr="00813AA0">
        <w:tc>
          <w:tcPr>
            <w:tcW w:w="1134" w:type="dxa"/>
          </w:tcPr>
          <w:p w14:paraId="0DD79B52" w14:textId="77777777" w:rsidR="009529E7" w:rsidRPr="0056048A" w:rsidRDefault="00B715D8" w:rsidP="000F6F74">
            <w:pPr>
              <w:spacing w:before="120" w:after="120" w:line="240" w:lineRule="auto"/>
              <w:rPr>
                <w:rFonts w:ascii="Calibri Light" w:hAnsi="Calibri Light"/>
                <w:sz w:val="18"/>
                <w:szCs w:val="18"/>
              </w:rPr>
            </w:pPr>
            <w:r>
              <w:rPr>
                <w:rFonts w:ascii="Calibri Light" w:hAnsi="Calibri Light"/>
                <w:sz w:val="18"/>
                <w:szCs w:val="18"/>
              </w:rPr>
              <w:t>23/02/15</w:t>
            </w:r>
          </w:p>
        </w:tc>
        <w:tc>
          <w:tcPr>
            <w:tcW w:w="3969" w:type="dxa"/>
          </w:tcPr>
          <w:p w14:paraId="236E5782" w14:textId="77777777" w:rsidR="009529E7" w:rsidRPr="0056048A" w:rsidRDefault="00B715D8" w:rsidP="000F6F74">
            <w:pPr>
              <w:spacing w:before="120" w:after="120" w:line="240" w:lineRule="auto"/>
              <w:rPr>
                <w:rFonts w:ascii="Calibri Light" w:hAnsi="Calibri Light"/>
                <w:sz w:val="18"/>
                <w:szCs w:val="18"/>
              </w:rPr>
            </w:pPr>
            <w:r>
              <w:rPr>
                <w:rFonts w:ascii="Calibri Light" w:hAnsi="Calibri Light"/>
                <w:sz w:val="18"/>
                <w:szCs w:val="18"/>
              </w:rPr>
              <w:t>Formal Correspondence to</w:t>
            </w:r>
            <w:r w:rsidRPr="00B715D8">
              <w:rPr>
                <w:rFonts w:ascii="Calibri Light" w:hAnsi="Calibri Light"/>
                <w:sz w:val="18"/>
                <w:szCs w:val="18"/>
              </w:rPr>
              <w:t xml:space="preserve"> Department of Social Service</w:t>
            </w:r>
            <w:r>
              <w:rPr>
                <w:rFonts w:ascii="Calibri Light" w:hAnsi="Calibri Light"/>
                <w:sz w:val="18"/>
                <w:szCs w:val="18"/>
              </w:rPr>
              <w:t>s,</w:t>
            </w:r>
            <w:r w:rsidRPr="00B715D8">
              <w:rPr>
                <w:rFonts w:ascii="Calibri Light" w:hAnsi="Calibri Light"/>
                <w:sz w:val="18"/>
                <w:szCs w:val="18"/>
              </w:rPr>
              <w:t xml:space="preserve"> Family Safety Branch </w:t>
            </w:r>
          </w:p>
        </w:tc>
        <w:tc>
          <w:tcPr>
            <w:tcW w:w="4536" w:type="dxa"/>
          </w:tcPr>
          <w:p w14:paraId="5B1FCAFA" w14:textId="1BE2E19C" w:rsidR="009529E7" w:rsidRPr="0056048A" w:rsidRDefault="00B715D8" w:rsidP="000F6F74">
            <w:pPr>
              <w:spacing w:before="120" w:after="120" w:line="240" w:lineRule="auto"/>
              <w:rPr>
                <w:rFonts w:ascii="Calibri Light" w:hAnsi="Calibri Light"/>
                <w:sz w:val="18"/>
                <w:szCs w:val="18"/>
              </w:rPr>
            </w:pPr>
            <w:r>
              <w:rPr>
                <w:rFonts w:ascii="Calibri Light" w:hAnsi="Calibri Light"/>
                <w:sz w:val="18"/>
                <w:szCs w:val="18"/>
              </w:rPr>
              <w:t xml:space="preserve">Regarding ACDA </w:t>
            </w:r>
            <w:r w:rsidRPr="00B715D8">
              <w:rPr>
                <w:rFonts w:ascii="Calibri Light" w:hAnsi="Calibri Light"/>
                <w:sz w:val="18"/>
                <w:szCs w:val="18"/>
              </w:rPr>
              <w:t xml:space="preserve">concerns at </w:t>
            </w:r>
            <w:r w:rsidR="00990191" w:rsidRPr="00B715D8">
              <w:rPr>
                <w:rFonts w:ascii="Calibri Light" w:hAnsi="Calibri Light"/>
                <w:sz w:val="18"/>
                <w:szCs w:val="18"/>
              </w:rPr>
              <w:t>Department of Social Service</w:t>
            </w:r>
            <w:r w:rsidR="00990191">
              <w:rPr>
                <w:rFonts w:ascii="Calibri Light" w:hAnsi="Calibri Light"/>
                <w:sz w:val="18"/>
                <w:szCs w:val="18"/>
              </w:rPr>
              <w:t>s [Family Services Branch]</w:t>
            </w:r>
            <w:r>
              <w:rPr>
                <w:rFonts w:ascii="Calibri Light" w:hAnsi="Calibri Light"/>
                <w:sz w:val="18"/>
                <w:szCs w:val="18"/>
              </w:rPr>
              <w:t xml:space="preserve"> </w:t>
            </w:r>
            <w:r w:rsidRPr="00B715D8">
              <w:rPr>
                <w:rFonts w:ascii="Calibri Light" w:hAnsi="Calibri Light"/>
                <w:sz w:val="18"/>
                <w:szCs w:val="18"/>
              </w:rPr>
              <w:t xml:space="preserve">proposal </w:t>
            </w:r>
            <w:r>
              <w:rPr>
                <w:rFonts w:ascii="Calibri Light" w:hAnsi="Calibri Light"/>
                <w:sz w:val="18"/>
                <w:szCs w:val="18"/>
              </w:rPr>
              <w:t>for</w:t>
            </w:r>
            <w:r w:rsidRPr="00B715D8">
              <w:rPr>
                <w:rFonts w:ascii="Calibri Light" w:hAnsi="Calibri Light"/>
                <w:sz w:val="18"/>
                <w:szCs w:val="18"/>
              </w:rPr>
              <w:t xml:space="preserve"> NDS </w:t>
            </w:r>
            <w:r>
              <w:rPr>
                <w:rFonts w:ascii="Calibri Light" w:hAnsi="Calibri Light"/>
                <w:sz w:val="18"/>
                <w:szCs w:val="18"/>
              </w:rPr>
              <w:t>to be</w:t>
            </w:r>
            <w:r w:rsidRPr="00B715D8">
              <w:rPr>
                <w:rFonts w:ascii="Calibri Light" w:hAnsi="Calibri Light"/>
                <w:sz w:val="18"/>
                <w:szCs w:val="18"/>
              </w:rPr>
              <w:t xml:space="preserve"> funded under the National Plan </w:t>
            </w:r>
            <w:r>
              <w:rPr>
                <w:rFonts w:ascii="Calibri Light" w:hAnsi="Calibri Light"/>
                <w:sz w:val="18"/>
                <w:szCs w:val="18"/>
              </w:rPr>
              <w:t xml:space="preserve">to </w:t>
            </w:r>
            <w:r w:rsidRPr="00B715D8">
              <w:rPr>
                <w:rFonts w:ascii="Calibri Light" w:hAnsi="Calibri Light"/>
                <w:sz w:val="18"/>
                <w:szCs w:val="18"/>
              </w:rPr>
              <w:t>Reduce Violence Against Women and Their Children to deliver training to disability services workers regarding violence against women with disabilities</w:t>
            </w:r>
            <w:r w:rsidR="00990191">
              <w:rPr>
                <w:rFonts w:ascii="Calibri Light" w:hAnsi="Calibri Light"/>
                <w:sz w:val="18"/>
                <w:szCs w:val="18"/>
              </w:rPr>
              <w:t>. WWDA coordinated on behalf of ACDA.</w:t>
            </w:r>
          </w:p>
        </w:tc>
        <w:tc>
          <w:tcPr>
            <w:tcW w:w="5103" w:type="dxa"/>
          </w:tcPr>
          <w:p w14:paraId="6DBAADDD" w14:textId="77777777" w:rsidR="009529E7" w:rsidRPr="0056048A" w:rsidRDefault="00B715D8" w:rsidP="000F6F74">
            <w:pPr>
              <w:spacing w:before="120" w:after="120" w:line="240" w:lineRule="auto"/>
              <w:rPr>
                <w:rFonts w:ascii="Calibri Light" w:hAnsi="Calibri Light"/>
                <w:sz w:val="18"/>
                <w:szCs w:val="18"/>
              </w:rPr>
            </w:pPr>
            <w:r>
              <w:rPr>
                <w:rFonts w:ascii="Calibri Light" w:hAnsi="Calibri Light"/>
                <w:sz w:val="18"/>
                <w:szCs w:val="18"/>
              </w:rPr>
              <w:t>DSS Family Safety Branch is now not proceeding with this proposal at this time. ACDA to follow up.</w:t>
            </w:r>
          </w:p>
        </w:tc>
      </w:tr>
    </w:tbl>
    <w:p w14:paraId="69F5EF0B" w14:textId="77777777" w:rsidR="00990191" w:rsidRDefault="00990191">
      <w:pPr>
        <w:jc w:val="left"/>
      </w:pPr>
    </w:p>
    <w:tbl>
      <w:tblPr>
        <w:tblStyle w:val="TableGrid"/>
        <w:tblW w:w="0" w:type="auto"/>
        <w:tblLayout w:type="fixed"/>
        <w:tblLook w:val="04A0" w:firstRow="1" w:lastRow="0" w:firstColumn="1" w:lastColumn="0" w:noHBand="0" w:noVBand="1"/>
      </w:tblPr>
      <w:tblGrid>
        <w:gridCol w:w="1134"/>
        <w:gridCol w:w="3969"/>
        <w:gridCol w:w="4536"/>
        <w:gridCol w:w="5103"/>
      </w:tblGrid>
      <w:tr w:rsidR="00300EE4" w14:paraId="5A166F9A" w14:textId="77777777" w:rsidTr="00813AA0">
        <w:tc>
          <w:tcPr>
            <w:tcW w:w="1134" w:type="dxa"/>
          </w:tcPr>
          <w:p w14:paraId="5ACE1FB6" w14:textId="77777777" w:rsidR="00300EE4" w:rsidRPr="0056048A" w:rsidRDefault="00BE53AC" w:rsidP="000F6F74">
            <w:pPr>
              <w:spacing w:before="120" w:after="120" w:line="240" w:lineRule="auto"/>
              <w:rPr>
                <w:rFonts w:ascii="Calibri Light" w:hAnsi="Calibri Light"/>
                <w:sz w:val="18"/>
                <w:szCs w:val="18"/>
              </w:rPr>
            </w:pPr>
            <w:r>
              <w:rPr>
                <w:rFonts w:ascii="Calibri Light" w:hAnsi="Calibri Light"/>
                <w:sz w:val="18"/>
                <w:szCs w:val="18"/>
              </w:rPr>
              <w:lastRenderedPageBreak/>
              <w:t>17/06/15</w:t>
            </w:r>
          </w:p>
        </w:tc>
        <w:tc>
          <w:tcPr>
            <w:tcW w:w="3969" w:type="dxa"/>
          </w:tcPr>
          <w:p w14:paraId="30A373AB" w14:textId="77777777" w:rsidR="00300EE4" w:rsidRPr="0056048A" w:rsidRDefault="00BE53AC" w:rsidP="000F6F74">
            <w:pPr>
              <w:spacing w:before="120" w:after="120" w:line="240" w:lineRule="auto"/>
              <w:rPr>
                <w:rFonts w:ascii="Calibri Light" w:hAnsi="Calibri Light"/>
                <w:sz w:val="18"/>
                <w:szCs w:val="18"/>
              </w:rPr>
            </w:pPr>
            <w:r>
              <w:rPr>
                <w:rFonts w:ascii="Calibri Light" w:hAnsi="Calibri Light"/>
                <w:sz w:val="18"/>
                <w:szCs w:val="18"/>
              </w:rPr>
              <w:t xml:space="preserve">Formal Correspondence to </w:t>
            </w:r>
            <w:r w:rsidRPr="00E34710">
              <w:rPr>
                <w:rFonts w:ascii="Calibri Light" w:hAnsi="Calibri Light"/>
                <w:sz w:val="18"/>
                <w:szCs w:val="18"/>
              </w:rPr>
              <w:t>Senate Community Affairs References Committee</w:t>
            </w:r>
            <w:r>
              <w:rPr>
                <w:rFonts w:ascii="Calibri Light" w:hAnsi="Calibri Light"/>
                <w:sz w:val="18"/>
                <w:szCs w:val="18"/>
              </w:rPr>
              <w:t xml:space="preserve">: </w:t>
            </w:r>
            <w:r w:rsidRPr="009E1A2A">
              <w:rPr>
                <w:rFonts w:ascii="Calibri Light" w:hAnsi="Calibri Light"/>
                <w:sz w:val="18"/>
                <w:szCs w:val="18"/>
              </w:rPr>
              <w:t xml:space="preserve">Inquiry into violence, abuse and neglect against people with disability in institutional and </w:t>
            </w:r>
            <w:r>
              <w:rPr>
                <w:rFonts w:ascii="Calibri Light" w:hAnsi="Calibri Light"/>
                <w:sz w:val="18"/>
                <w:szCs w:val="18"/>
              </w:rPr>
              <w:t>r</w:t>
            </w:r>
            <w:r w:rsidRPr="009E1A2A">
              <w:rPr>
                <w:rFonts w:ascii="Calibri Light" w:hAnsi="Calibri Light"/>
                <w:sz w:val="18"/>
                <w:szCs w:val="18"/>
              </w:rPr>
              <w:t>esidential settings</w:t>
            </w:r>
          </w:p>
        </w:tc>
        <w:tc>
          <w:tcPr>
            <w:tcW w:w="4536" w:type="dxa"/>
          </w:tcPr>
          <w:p w14:paraId="099925D7" w14:textId="259A04F4" w:rsidR="00300EE4" w:rsidRPr="0056048A" w:rsidRDefault="00BE53AC" w:rsidP="000F6F74">
            <w:pPr>
              <w:spacing w:before="120" w:after="120" w:line="240" w:lineRule="auto"/>
              <w:rPr>
                <w:rFonts w:ascii="Calibri Light" w:hAnsi="Calibri Light"/>
                <w:sz w:val="18"/>
                <w:szCs w:val="18"/>
              </w:rPr>
            </w:pPr>
            <w:r>
              <w:rPr>
                <w:rFonts w:ascii="Calibri Light" w:hAnsi="Calibri Light"/>
                <w:sz w:val="18"/>
                <w:szCs w:val="18"/>
              </w:rPr>
              <w:t>Expressing ACDA concern at limited opportunities for people with disability to have direct input to Inquiry</w:t>
            </w:r>
            <w:proofErr w:type="gramStart"/>
            <w:r>
              <w:rPr>
                <w:rFonts w:ascii="Calibri Light" w:hAnsi="Calibri Light"/>
                <w:sz w:val="18"/>
                <w:szCs w:val="18"/>
              </w:rPr>
              <w:t>;</w:t>
            </w:r>
            <w:proofErr w:type="gramEnd"/>
            <w:r>
              <w:rPr>
                <w:rFonts w:ascii="Calibri Light" w:hAnsi="Calibri Light"/>
                <w:sz w:val="18"/>
                <w:szCs w:val="18"/>
              </w:rPr>
              <w:t xml:space="preserve"> </w:t>
            </w:r>
            <w:r w:rsidRPr="00BE53AC">
              <w:rPr>
                <w:rFonts w:ascii="Calibri Light" w:hAnsi="Calibri Light"/>
                <w:sz w:val="18"/>
                <w:szCs w:val="18"/>
              </w:rPr>
              <w:t>requesting extension of Inquiry</w:t>
            </w:r>
            <w:r>
              <w:rPr>
                <w:rFonts w:ascii="Calibri Light" w:hAnsi="Calibri Light"/>
                <w:sz w:val="18"/>
                <w:szCs w:val="18"/>
              </w:rPr>
              <w:t>.</w:t>
            </w:r>
            <w:r w:rsidR="00990191">
              <w:rPr>
                <w:rFonts w:ascii="Calibri Light" w:hAnsi="Calibri Light"/>
                <w:sz w:val="18"/>
                <w:szCs w:val="18"/>
              </w:rPr>
              <w:t xml:space="preserve"> WWDA coordinated on behalf of ACDA.</w:t>
            </w:r>
          </w:p>
        </w:tc>
        <w:tc>
          <w:tcPr>
            <w:tcW w:w="5103" w:type="dxa"/>
          </w:tcPr>
          <w:p w14:paraId="534D5DDB" w14:textId="77777777" w:rsidR="00300EE4" w:rsidRPr="0056048A" w:rsidRDefault="00636AD4" w:rsidP="000F6F74">
            <w:pPr>
              <w:spacing w:before="120" w:after="120" w:line="240" w:lineRule="auto"/>
              <w:rPr>
                <w:rFonts w:ascii="Calibri Light" w:hAnsi="Calibri Light"/>
                <w:sz w:val="18"/>
                <w:szCs w:val="18"/>
              </w:rPr>
            </w:pPr>
            <w:r>
              <w:rPr>
                <w:rFonts w:ascii="Calibri Light" w:hAnsi="Calibri Light"/>
                <w:sz w:val="18"/>
                <w:szCs w:val="18"/>
              </w:rPr>
              <w:t>Response received. Senate Committee agreed to continue to accept Submissions post advertised closing date.</w:t>
            </w:r>
          </w:p>
        </w:tc>
      </w:tr>
      <w:tr w:rsidR="00271BCA" w14:paraId="2B63E56C" w14:textId="77777777" w:rsidTr="000A00C4">
        <w:tc>
          <w:tcPr>
            <w:tcW w:w="1134" w:type="dxa"/>
          </w:tcPr>
          <w:p w14:paraId="29C44701" w14:textId="77777777" w:rsidR="00271BCA" w:rsidRPr="0056048A" w:rsidRDefault="00271BCA" w:rsidP="000A00C4">
            <w:pPr>
              <w:spacing w:before="120" w:after="120" w:line="240" w:lineRule="auto"/>
              <w:rPr>
                <w:rFonts w:ascii="Calibri Light" w:hAnsi="Calibri Light"/>
                <w:sz w:val="18"/>
                <w:szCs w:val="18"/>
              </w:rPr>
            </w:pPr>
            <w:r>
              <w:rPr>
                <w:rFonts w:ascii="Calibri Light" w:hAnsi="Calibri Light"/>
                <w:sz w:val="18"/>
                <w:szCs w:val="18"/>
              </w:rPr>
              <w:t>27/06/15</w:t>
            </w:r>
          </w:p>
        </w:tc>
        <w:tc>
          <w:tcPr>
            <w:tcW w:w="3969" w:type="dxa"/>
          </w:tcPr>
          <w:p w14:paraId="69E4C5F5" w14:textId="77777777" w:rsidR="00271BCA" w:rsidRPr="0056048A" w:rsidRDefault="00271BCA" w:rsidP="000A00C4">
            <w:pPr>
              <w:spacing w:before="120" w:after="120" w:line="240" w:lineRule="auto"/>
              <w:rPr>
                <w:rFonts w:ascii="Calibri Light" w:hAnsi="Calibri Light"/>
                <w:sz w:val="18"/>
                <w:szCs w:val="18"/>
              </w:rPr>
            </w:pPr>
            <w:r>
              <w:rPr>
                <w:rFonts w:ascii="Calibri Light" w:hAnsi="Calibri Light"/>
                <w:sz w:val="18"/>
                <w:szCs w:val="18"/>
              </w:rPr>
              <w:t>Blind Citizens Australia (BCA)</w:t>
            </w:r>
          </w:p>
        </w:tc>
        <w:tc>
          <w:tcPr>
            <w:tcW w:w="4536" w:type="dxa"/>
          </w:tcPr>
          <w:p w14:paraId="088B249E" w14:textId="04D8D297" w:rsidR="00271BCA" w:rsidRPr="0056048A" w:rsidRDefault="00990191" w:rsidP="000A00C4">
            <w:pPr>
              <w:spacing w:before="120" w:after="120" w:line="240" w:lineRule="auto"/>
              <w:rPr>
                <w:rFonts w:ascii="Calibri Light" w:hAnsi="Calibri Light"/>
                <w:sz w:val="18"/>
                <w:szCs w:val="18"/>
              </w:rPr>
            </w:pPr>
            <w:r>
              <w:rPr>
                <w:rFonts w:ascii="Calibri Light" w:hAnsi="Calibri Light"/>
                <w:sz w:val="18"/>
                <w:szCs w:val="18"/>
              </w:rPr>
              <w:t>PWDA</w:t>
            </w:r>
            <w:r w:rsidR="00271BCA">
              <w:rPr>
                <w:rFonts w:ascii="Calibri Light" w:hAnsi="Calibri Light"/>
                <w:sz w:val="18"/>
                <w:szCs w:val="18"/>
              </w:rPr>
              <w:t xml:space="preserve"> represented ACDA at National BCA Conference, providing a session on the establishment and role of the ACDA.</w:t>
            </w:r>
          </w:p>
        </w:tc>
        <w:tc>
          <w:tcPr>
            <w:tcW w:w="5103" w:type="dxa"/>
          </w:tcPr>
          <w:p w14:paraId="5D08885B" w14:textId="77777777" w:rsidR="00271BCA" w:rsidRPr="0056048A" w:rsidRDefault="00271BCA" w:rsidP="000A00C4">
            <w:pPr>
              <w:spacing w:before="120" w:after="120" w:line="240" w:lineRule="auto"/>
              <w:rPr>
                <w:rFonts w:ascii="Calibri Light" w:hAnsi="Calibri Light"/>
                <w:sz w:val="18"/>
                <w:szCs w:val="18"/>
              </w:rPr>
            </w:pPr>
          </w:p>
        </w:tc>
      </w:tr>
      <w:tr w:rsidR="00300EE4" w14:paraId="5A127A26" w14:textId="77777777" w:rsidTr="00813AA0">
        <w:tc>
          <w:tcPr>
            <w:tcW w:w="1134" w:type="dxa"/>
          </w:tcPr>
          <w:p w14:paraId="32653C53" w14:textId="77777777" w:rsidR="00300EE4" w:rsidRPr="0056048A" w:rsidRDefault="00681834" w:rsidP="000F6F74">
            <w:pPr>
              <w:spacing w:before="120" w:after="120" w:line="240" w:lineRule="auto"/>
              <w:rPr>
                <w:rFonts w:ascii="Calibri Light" w:hAnsi="Calibri Light"/>
                <w:sz w:val="18"/>
                <w:szCs w:val="18"/>
              </w:rPr>
            </w:pPr>
            <w:r>
              <w:rPr>
                <w:rFonts w:ascii="Calibri Light" w:hAnsi="Calibri Light"/>
                <w:sz w:val="18"/>
                <w:szCs w:val="18"/>
              </w:rPr>
              <w:t>16/07/15</w:t>
            </w:r>
          </w:p>
        </w:tc>
        <w:tc>
          <w:tcPr>
            <w:tcW w:w="3969" w:type="dxa"/>
          </w:tcPr>
          <w:p w14:paraId="70C7F8B1" w14:textId="77777777" w:rsidR="00300EE4" w:rsidRPr="0056048A" w:rsidRDefault="00F146EB" w:rsidP="000F6F74">
            <w:pPr>
              <w:spacing w:before="120" w:after="120" w:line="240" w:lineRule="auto"/>
              <w:rPr>
                <w:rFonts w:ascii="Calibri Light" w:hAnsi="Calibri Light"/>
                <w:sz w:val="18"/>
                <w:szCs w:val="18"/>
              </w:rPr>
            </w:pPr>
            <w:r w:rsidRPr="00F146EB">
              <w:rPr>
                <w:rFonts w:ascii="Calibri Light" w:hAnsi="Calibri Light"/>
                <w:sz w:val="18"/>
                <w:szCs w:val="18"/>
              </w:rPr>
              <w:t>Multiple Sclerosis Australia (MSA)</w:t>
            </w:r>
          </w:p>
        </w:tc>
        <w:tc>
          <w:tcPr>
            <w:tcW w:w="4536" w:type="dxa"/>
          </w:tcPr>
          <w:p w14:paraId="429C9583" w14:textId="431B86A8" w:rsidR="00300EE4" w:rsidRPr="0056048A" w:rsidRDefault="00990191" w:rsidP="000F6F74">
            <w:pPr>
              <w:spacing w:before="120" w:after="120" w:line="240" w:lineRule="auto"/>
              <w:rPr>
                <w:rFonts w:ascii="Calibri Light" w:hAnsi="Calibri Light"/>
                <w:sz w:val="18"/>
                <w:szCs w:val="18"/>
              </w:rPr>
            </w:pPr>
            <w:r>
              <w:rPr>
                <w:rFonts w:ascii="Calibri Light" w:hAnsi="Calibri Light"/>
                <w:sz w:val="18"/>
                <w:szCs w:val="18"/>
              </w:rPr>
              <w:t>PWDA</w:t>
            </w:r>
            <w:r w:rsidR="00BE53AC">
              <w:rPr>
                <w:rFonts w:ascii="Calibri Light" w:hAnsi="Calibri Light"/>
                <w:sz w:val="18"/>
                <w:szCs w:val="18"/>
              </w:rPr>
              <w:t xml:space="preserve"> represented ACDA at meeting with MSA to identify </w:t>
            </w:r>
            <w:r w:rsidR="00F146EB" w:rsidRPr="00F146EB">
              <w:rPr>
                <w:rFonts w:ascii="Calibri Light" w:hAnsi="Calibri Light"/>
                <w:sz w:val="18"/>
                <w:szCs w:val="18"/>
              </w:rPr>
              <w:t xml:space="preserve">major advocacy and policy development areas </w:t>
            </w:r>
            <w:r w:rsidR="00BE53AC">
              <w:rPr>
                <w:rFonts w:ascii="Calibri Light" w:hAnsi="Calibri Light"/>
                <w:sz w:val="18"/>
                <w:szCs w:val="18"/>
              </w:rPr>
              <w:t>where MSA and ACDA can collaborate</w:t>
            </w:r>
            <w:r w:rsidR="00F146EB" w:rsidRPr="00F146EB">
              <w:rPr>
                <w:rFonts w:ascii="Calibri Light" w:hAnsi="Calibri Light"/>
                <w:sz w:val="18"/>
                <w:szCs w:val="18"/>
              </w:rPr>
              <w:t>.</w:t>
            </w:r>
          </w:p>
        </w:tc>
        <w:tc>
          <w:tcPr>
            <w:tcW w:w="5103" w:type="dxa"/>
          </w:tcPr>
          <w:p w14:paraId="0C209C22" w14:textId="77777777" w:rsidR="00300EE4" w:rsidRPr="0056048A" w:rsidRDefault="00636AD4" w:rsidP="000F6F74">
            <w:pPr>
              <w:spacing w:before="120" w:after="120" w:line="240" w:lineRule="auto"/>
              <w:rPr>
                <w:rFonts w:ascii="Calibri Light" w:hAnsi="Calibri Light"/>
                <w:sz w:val="18"/>
                <w:szCs w:val="18"/>
              </w:rPr>
            </w:pPr>
            <w:r>
              <w:rPr>
                <w:rFonts w:ascii="Calibri Light" w:hAnsi="Calibri Light"/>
                <w:sz w:val="18"/>
                <w:szCs w:val="18"/>
              </w:rPr>
              <w:t>Ongoing process.</w:t>
            </w:r>
          </w:p>
        </w:tc>
      </w:tr>
      <w:tr w:rsidR="00300EE4" w14:paraId="5AEEAE5E" w14:textId="77777777" w:rsidTr="00813AA0">
        <w:tc>
          <w:tcPr>
            <w:tcW w:w="1134" w:type="dxa"/>
          </w:tcPr>
          <w:p w14:paraId="11E4EDAE" w14:textId="77777777" w:rsidR="00300EE4" w:rsidRPr="0056048A" w:rsidRDefault="00BD433C" w:rsidP="000F6F74">
            <w:pPr>
              <w:spacing w:before="120" w:after="120" w:line="240" w:lineRule="auto"/>
              <w:rPr>
                <w:rFonts w:ascii="Calibri Light" w:hAnsi="Calibri Light"/>
                <w:sz w:val="18"/>
                <w:szCs w:val="18"/>
              </w:rPr>
            </w:pPr>
            <w:r>
              <w:rPr>
                <w:rFonts w:ascii="Calibri Light" w:hAnsi="Calibri Light"/>
                <w:sz w:val="18"/>
                <w:szCs w:val="18"/>
              </w:rPr>
              <w:t>21/07/15</w:t>
            </w:r>
          </w:p>
        </w:tc>
        <w:tc>
          <w:tcPr>
            <w:tcW w:w="3969" w:type="dxa"/>
          </w:tcPr>
          <w:p w14:paraId="167EF8F1" w14:textId="77777777" w:rsidR="00300EE4" w:rsidRPr="0056048A" w:rsidRDefault="00BD433C" w:rsidP="000F6F74">
            <w:pPr>
              <w:spacing w:before="120" w:after="120" w:line="240" w:lineRule="auto"/>
              <w:rPr>
                <w:rFonts w:ascii="Calibri Light" w:hAnsi="Calibri Light"/>
                <w:sz w:val="18"/>
                <w:szCs w:val="18"/>
              </w:rPr>
            </w:pPr>
            <w:r w:rsidRPr="00BD433C">
              <w:rPr>
                <w:rFonts w:ascii="Calibri Light" w:hAnsi="Calibri Light"/>
                <w:sz w:val="18"/>
                <w:szCs w:val="18"/>
              </w:rPr>
              <w:t>UNICEF Australia and the Child Rights Taskforce</w:t>
            </w:r>
          </w:p>
        </w:tc>
        <w:tc>
          <w:tcPr>
            <w:tcW w:w="4536" w:type="dxa"/>
          </w:tcPr>
          <w:p w14:paraId="2020E907" w14:textId="1209B5EC" w:rsidR="00300EE4" w:rsidRPr="0056048A" w:rsidRDefault="00BD433C" w:rsidP="000F6F74">
            <w:pPr>
              <w:spacing w:before="120" w:after="120" w:line="240" w:lineRule="auto"/>
              <w:rPr>
                <w:rFonts w:ascii="Calibri Light" w:hAnsi="Calibri Light"/>
                <w:sz w:val="18"/>
                <w:szCs w:val="18"/>
              </w:rPr>
            </w:pPr>
            <w:r>
              <w:rPr>
                <w:rFonts w:ascii="Calibri Light" w:hAnsi="Calibri Light"/>
                <w:sz w:val="18"/>
                <w:szCs w:val="18"/>
              </w:rPr>
              <w:t xml:space="preserve">Meetings, teleconferences correspondence regarding ACDA involvement in the national campaign for the </w:t>
            </w:r>
            <w:r w:rsidRPr="00BD433C">
              <w:rPr>
                <w:rFonts w:ascii="Calibri Light" w:hAnsi="Calibri Light"/>
                <w:sz w:val="18"/>
                <w:szCs w:val="18"/>
              </w:rPr>
              <w:t>25th Anniversary of the ratification of the Convention on the Rights of the Child</w:t>
            </w:r>
            <w:r>
              <w:rPr>
                <w:rFonts w:ascii="Calibri Light" w:hAnsi="Calibri Light"/>
                <w:sz w:val="18"/>
                <w:szCs w:val="18"/>
              </w:rPr>
              <w:t xml:space="preserve"> (CRC)</w:t>
            </w:r>
            <w:r w:rsidR="00990191">
              <w:rPr>
                <w:rFonts w:ascii="Calibri Light" w:hAnsi="Calibri Light"/>
                <w:sz w:val="18"/>
                <w:szCs w:val="18"/>
              </w:rPr>
              <w:t xml:space="preserve">. </w:t>
            </w:r>
          </w:p>
        </w:tc>
        <w:tc>
          <w:tcPr>
            <w:tcW w:w="5103" w:type="dxa"/>
          </w:tcPr>
          <w:p w14:paraId="29988337" w14:textId="77777777" w:rsidR="00300EE4" w:rsidRPr="0056048A" w:rsidRDefault="00BD433C" w:rsidP="000F6F74">
            <w:pPr>
              <w:spacing w:before="120" w:after="120" w:line="240" w:lineRule="auto"/>
              <w:rPr>
                <w:rFonts w:ascii="Calibri Light" w:hAnsi="Calibri Light"/>
                <w:sz w:val="18"/>
                <w:szCs w:val="18"/>
              </w:rPr>
            </w:pPr>
            <w:r>
              <w:rPr>
                <w:rFonts w:ascii="Calibri Light" w:hAnsi="Calibri Light"/>
                <w:sz w:val="18"/>
                <w:szCs w:val="18"/>
              </w:rPr>
              <w:t>Ongoing process. ACDA to write relevant chapters of national report. Ongoing national work with campaign.</w:t>
            </w:r>
          </w:p>
        </w:tc>
      </w:tr>
      <w:tr w:rsidR="00300EE4" w14:paraId="470C740E" w14:textId="77777777" w:rsidTr="00813AA0">
        <w:tc>
          <w:tcPr>
            <w:tcW w:w="1134" w:type="dxa"/>
          </w:tcPr>
          <w:p w14:paraId="11A440BD" w14:textId="77777777" w:rsidR="00300EE4" w:rsidRPr="0056048A" w:rsidRDefault="00BD433C" w:rsidP="000F6F74">
            <w:pPr>
              <w:spacing w:before="120" w:after="120" w:line="240" w:lineRule="auto"/>
              <w:rPr>
                <w:rFonts w:ascii="Calibri Light" w:hAnsi="Calibri Light"/>
                <w:sz w:val="18"/>
                <w:szCs w:val="18"/>
              </w:rPr>
            </w:pPr>
            <w:r>
              <w:rPr>
                <w:rFonts w:ascii="Calibri Light" w:hAnsi="Calibri Light"/>
                <w:sz w:val="18"/>
                <w:szCs w:val="18"/>
              </w:rPr>
              <w:t>30/07/15</w:t>
            </w:r>
          </w:p>
        </w:tc>
        <w:tc>
          <w:tcPr>
            <w:tcW w:w="3969" w:type="dxa"/>
          </w:tcPr>
          <w:p w14:paraId="65545E69" w14:textId="77777777" w:rsidR="00300EE4" w:rsidRPr="0056048A" w:rsidRDefault="00BD433C" w:rsidP="000F6F74">
            <w:pPr>
              <w:spacing w:before="120" w:after="120" w:line="240" w:lineRule="auto"/>
              <w:rPr>
                <w:rFonts w:ascii="Calibri Light" w:hAnsi="Calibri Light"/>
                <w:sz w:val="18"/>
                <w:szCs w:val="18"/>
              </w:rPr>
            </w:pPr>
            <w:r>
              <w:rPr>
                <w:rFonts w:ascii="Calibri Light" w:hAnsi="Calibri Light"/>
                <w:sz w:val="18"/>
                <w:szCs w:val="18"/>
              </w:rPr>
              <w:t>WWDA Youth Network Launch</w:t>
            </w:r>
          </w:p>
        </w:tc>
        <w:tc>
          <w:tcPr>
            <w:tcW w:w="4536" w:type="dxa"/>
          </w:tcPr>
          <w:p w14:paraId="70B6D47C" w14:textId="77777777" w:rsidR="00300EE4" w:rsidRPr="0056048A" w:rsidRDefault="00BD433C" w:rsidP="000F6F74">
            <w:pPr>
              <w:spacing w:before="120" w:after="120" w:line="240" w:lineRule="auto"/>
              <w:rPr>
                <w:rFonts w:ascii="Calibri Light" w:hAnsi="Calibri Light"/>
                <w:sz w:val="18"/>
                <w:szCs w:val="18"/>
              </w:rPr>
            </w:pPr>
            <w:r>
              <w:rPr>
                <w:rFonts w:ascii="Calibri Light" w:hAnsi="Calibri Light"/>
                <w:sz w:val="18"/>
                <w:szCs w:val="18"/>
              </w:rPr>
              <w:t xml:space="preserve">Ministerial launch of the WWDA Youth Network in Sydney. ACDA member organisations and delegates represented at launch and contributed to organising launch and publicising outcomes and event. </w:t>
            </w:r>
          </w:p>
        </w:tc>
        <w:tc>
          <w:tcPr>
            <w:tcW w:w="5103" w:type="dxa"/>
          </w:tcPr>
          <w:p w14:paraId="310279EE" w14:textId="77777777" w:rsidR="00300EE4" w:rsidRPr="0056048A" w:rsidRDefault="00D3147F" w:rsidP="000F6F74">
            <w:pPr>
              <w:spacing w:before="120" w:after="120" w:line="240" w:lineRule="auto"/>
              <w:rPr>
                <w:rFonts w:ascii="Calibri Light" w:hAnsi="Calibri Light"/>
                <w:sz w:val="18"/>
                <w:szCs w:val="18"/>
              </w:rPr>
            </w:pPr>
            <w:r>
              <w:rPr>
                <w:rFonts w:ascii="Calibri Light" w:hAnsi="Calibri Light"/>
                <w:sz w:val="18"/>
                <w:szCs w:val="18"/>
              </w:rPr>
              <w:t>Media coverage. Strong social media response.</w:t>
            </w:r>
          </w:p>
        </w:tc>
      </w:tr>
      <w:tr w:rsidR="00300EE4" w14:paraId="005C81D8" w14:textId="77777777" w:rsidTr="00813AA0">
        <w:tc>
          <w:tcPr>
            <w:tcW w:w="1134" w:type="dxa"/>
          </w:tcPr>
          <w:p w14:paraId="43CD19B3" w14:textId="77777777" w:rsidR="00300EE4" w:rsidRPr="0056048A" w:rsidRDefault="00C81514" w:rsidP="000F6F74">
            <w:pPr>
              <w:spacing w:before="120" w:after="120" w:line="240" w:lineRule="auto"/>
              <w:rPr>
                <w:rFonts w:ascii="Calibri Light" w:hAnsi="Calibri Light"/>
                <w:sz w:val="18"/>
                <w:szCs w:val="18"/>
              </w:rPr>
            </w:pPr>
            <w:r>
              <w:rPr>
                <w:rFonts w:ascii="Calibri Light" w:hAnsi="Calibri Light"/>
                <w:sz w:val="18"/>
                <w:szCs w:val="18"/>
              </w:rPr>
              <w:t>03-07/15</w:t>
            </w:r>
          </w:p>
        </w:tc>
        <w:tc>
          <w:tcPr>
            <w:tcW w:w="3969" w:type="dxa"/>
          </w:tcPr>
          <w:p w14:paraId="2E5FAEFC" w14:textId="77777777" w:rsidR="00300EE4" w:rsidRPr="0056048A" w:rsidRDefault="00C81514" w:rsidP="000F6F74">
            <w:pPr>
              <w:spacing w:before="120" w:after="120" w:line="240" w:lineRule="auto"/>
              <w:rPr>
                <w:rFonts w:ascii="Calibri Light" w:hAnsi="Calibri Light"/>
                <w:sz w:val="18"/>
                <w:szCs w:val="18"/>
              </w:rPr>
            </w:pPr>
            <w:r>
              <w:rPr>
                <w:rFonts w:ascii="Calibri Light" w:hAnsi="Calibri Light"/>
                <w:sz w:val="18"/>
                <w:szCs w:val="18"/>
              </w:rPr>
              <w:t xml:space="preserve">Silent Tears Project: National Photographic Project and Exhibition – Violence Against Women with Disabilities </w:t>
            </w:r>
          </w:p>
        </w:tc>
        <w:tc>
          <w:tcPr>
            <w:tcW w:w="4536" w:type="dxa"/>
          </w:tcPr>
          <w:p w14:paraId="27C8D3EA" w14:textId="1994DEE0" w:rsidR="00300EE4" w:rsidRPr="0056048A" w:rsidRDefault="00C81514" w:rsidP="000F6F74">
            <w:pPr>
              <w:spacing w:before="120" w:after="120" w:line="240" w:lineRule="auto"/>
              <w:rPr>
                <w:rFonts w:ascii="Calibri Light" w:hAnsi="Calibri Light"/>
                <w:sz w:val="18"/>
                <w:szCs w:val="18"/>
              </w:rPr>
            </w:pPr>
            <w:r>
              <w:rPr>
                <w:rFonts w:ascii="Calibri Light" w:hAnsi="Calibri Light"/>
                <w:sz w:val="18"/>
                <w:szCs w:val="18"/>
              </w:rPr>
              <w:t xml:space="preserve">Provision of support, advice, input to project content and development; provision of stakeholders and networks; by PWDA and </w:t>
            </w:r>
            <w:proofErr w:type="gramStart"/>
            <w:r>
              <w:rPr>
                <w:rFonts w:ascii="Calibri Light" w:hAnsi="Calibri Light"/>
                <w:sz w:val="18"/>
                <w:szCs w:val="18"/>
              </w:rPr>
              <w:t xml:space="preserve">WWDA </w:t>
            </w:r>
            <w:r w:rsidR="00990191">
              <w:rPr>
                <w:rFonts w:ascii="Calibri Light" w:hAnsi="Calibri Light"/>
                <w:sz w:val="18"/>
                <w:szCs w:val="18"/>
              </w:rPr>
              <w:t>.</w:t>
            </w:r>
            <w:proofErr w:type="gramEnd"/>
          </w:p>
        </w:tc>
        <w:tc>
          <w:tcPr>
            <w:tcW w:w="5103" w:type="dxa"/>
          </w:tcPr>
          <w:p w14:paraId="5E766DBB" w14:textId="77777777" w:rsidR="00300EE4" w:rsidRPr="0056048A" w:rsidRDefault="00300EE4" w:rsidP="000F6F74">
            <w:pPr>
              <w:spacing w:before="120" w:after="120" w:line="240" w:lineRule="auto"/>
              <w:rPr>
                <w:rFonts w:ascii="Calibri Light" w:hAnsi="Calibri Light"/>
                <w:sz w:val="18"/>
                <w:szCs w:val="18"/>
              </w:rPr>
            </w:pPr>
          </w:p>
        </w:tc>
      </w:tr>
    </w:tbl>
    <w:p w14:paraId="77EDE5F3" w14:textId="77777777" w:rsidR="00300EE4" w:rsidRDefault="00300EE4" w:rsidP="0056048A">
      <w:pPr>
        <w:jc w:val="left"/>
        <w:rPr>
          <w:rFonts w:ascii="Calibri Light" w:hAnsi="Calibri Light"/>
          <w:sz w:val="18"/>
          <w:szCs w:val="18"/>
        </w:rPr>
      </w:pPr>
    </w:p>
    <w:p w14:paraId="7C9B9B1A" w14:textId="77777777" w:rsidR="00813AA0" w:rsidRDefault="00813AA0" w:rsidP="0056048A">
      <w:pPr>
        <w:jc w:val="left"/>
        <w:rPr>
          <w:rFonts w:ascii="Calibri Light" w:hAnsi="Calibri Light"/>
          <w:sz w:val="18"/>
          <w:szCs w:val="18"/>
        </w:rPr>
      </w:pPr>
    </w:p>
    <w:p w14:paraId="789A3E63" w14:textId="77777777" w:rsidR="00813AA0" w:rsidRDefault="00813AA0" w:rsidP="0056048A">
      <w:pPr>
        <w:jc w:val="left"/>
        <w:rPr>
          <w:rFonts w:ascii="Calibri Light" w:hAnsi="Calibri Light"/>
          <w:sz w:val="18"/>
          <w:szCs w:val="18"/>
        </w:rPr>
      </w:pPr>
    </w:p>
    <w:p w14:paraId="5058453D" w14:textId="77777777" w:rsidR="00813AA0" w:rsidRDefault="00813AA0" w:rsidP="0056048A">
      <w:pPr>
        <w:jc w:val="left"/>
        <w:rPr>
          <w:rFonts w:ascii="Calibri Light" w:hAnsi="Calibri Light"/>
          <w:sz w:val="18"/>
          <w:szCs w:val="18"/>
        </w:rPr>
      </w:pPr>
    </w:p>
    <w:p w14:paraId="656516F1" w14:textId="77777777" w:rsidR="00270DF3" w:rsidRDefault="00270DF3">
      <w:pPr>
        <w:spacing w:line="240" w:lineRule="auto"/>
        <w:jc w:val="left"/>
        <w:rPr>
          <w:rFonts w:ascii="Calibri Light" w:hAnsi="Calibri Light"/>
          <w:sz w:val="18"/>
          <w:szCs w:val="18"/>
        </w:rPr>
      </w:pPr>
      <w:r>
        <w:rPr>
          <w:rFonts w:ascii="Calibri Light" w:hAnsi="Calibri Light"/>
          <w:sz w:val="18"/>
          <w:szCs w:val="18"/>
        </w:rPr>
        <w:br w:type="page"/>
      </w:r>
    </w:p>
    <w:tbl>
      <w:tblPr>
        <w:tblStyle w:val="TableGrid"/>
        <w:tblW w:w="14742" w:type="dxa"/>
        <w:tblLook w:val="04A0" w:firstRow="1" w:lastRow="0" w:firstColumn="1" w:lastColumn="0" w:noHBand="0" w:noVBand="1"/>
      </w:tblPr>
      <w:tblGrid>
        <w:gridCol w:w="14742"/>
      </w:tblGrid>
      <w:tr w:rsidR="0056048A" w:rsidRPr="00C57DE8" w14:paraId="68682C48" w14:textId="77777777" w:rsidTr="0068082D">
        <w:tc>
          <w:tcPr>
            <w:tcW w:w="14742" w:type="dxa"/>
            <w:shd w:val="clear" w:color="auto" w:fill="336699"/>
          </w:tcPr>
          <w:p w14:paraId="722DF6F6" w14:textId="77777777" w:rsidR="0056048A" w:rsidRPr="007506E2" w:rsidRDefault="0056048A" w:rsidP="0056048A">
            <w:pPr>
              <w:spacing w:before="120" w:after="120"/>
              <w:jc w:val="center"/>
              <w:rPr>
                <w:rFonts w:ascii="Calibri Light" w:hAnsi="Calibri Light"/>
                <w:b/>
                <w:color w:val="FFFFFF" w:themeColor="background1"/>
                <w:sz w:val="28"/>
                <w:szCs w:val="28"/>
              </w:rPr>
            </w:pPr>
            <w:r>
              <w:rPr>
                <w:rFonts w:ascii="Calibri Light" w:hAnsi="Calibri Light"/>
                <w:b/>
                <w:color w:val="FFFFFF" w:themeColor="background1"/>
                <w:sz w:val="28"/>
                <w:szCs w:val="28"/>
              </w:rPr>
              <w:lastRenderedPageBreak/>
              <w:t>Operational Planning &amp; Development</w:t>
            </w:r>
          </w:p>
        </w:tc>
      </w:tr>
    </w:tbl>
    <w:p w14:paraId="7F77BC2A" w14:textId="77777777" w:rsidR="0056048A" w:rsidRPr="00300EE4" w:rsidRDefault="0056048A" w:rsidP="00300EE4">
      <w:pPr>
        <w:spacing w:line="240" w:lineRule="auto"/>
        <w:jc w:val="left"/>
        <w:rPr>
          <w:rFonts w:ascii="Calibri Light" w:hAnsi="Calibri Light"/>
          <w:sz w:val="18"/>
          <w:szCs w:val="18"/>
        </w:rPr>
      </w:pPr>
    </w:p>
    <w:tbl>
      <w:tblPr>
        <w:tblStyle w:val="TableGrid"/>
        <w:tblW w:w="0" w:type="auto"/>
        <w:tblLayout w:type="fixed"/>
        <w:tblLook w:val="04A0" w:firstRow="1" w:lastRow="0" w:firstColumn="1" w:lastColumn="0" w:noHBand="0" w:noVBand="1"/>
      </w:tblPr>
      <w:tblGrid>
        <w:gridCol w:w="1134"/>
        <w:gridCol w:w="3969"/>
        <w:gridCol w:w="4536"/>
        <w:gridCol w:w="5103"/>
      </w:tblGrid>
      <w:tr w:rsidR="00300EE4" w:rsidRPr="00C57DE8" w14:paraId="13B73D62" w14:textId="77777777" w:rsidTr="00813AA0">
        <w:tc>
          <w:tcPr>
            <w:tcW w:w="1134" w:type="dxa"/>
            <w:shd w:val="clear" w:color="auto" w:fill="336699"/>
          </w:tcPr>
          <w:p w14:paraId="2F7A9AAF" w14:textId="77777777" w:rsidR="00300EE4" w:rsidRPr="00C57DE8" w:rsidRDefault="00300EE4" w:rsidP="00813AA0">
            <w:pPr>
              <w:spacing w:before="120" w:after="120"/>
              <w:jc w:val="center"/>
              <w:rPr>
                <w:rFonts w:ascii="Calibri Light" w:hAnsi="Calibri Light"/>
                <w:b/>
                <w:color w:val="FFFFFF" w:themeColor="background1"/>
              </w:rPr>
            </w:pPr>
            <w:r>
              <w:rPr>
                <w:rFonts w:ascii="Calibri Light" w:hAnsi="Calibri Light"/>
                <w:b/>
                <w:color w:val="FFFFFF" w:themeColor="background1"/>
              </w:rPr>
              <w:t>Date</w:t>
            </w:r>
          </w:p>
        </w:tc>
        <w:tc>
          <w:tcPr>
            <w:tcW w:w="3969" w:type="dxa"/>
            <w:shd w:val="clear" w:color="auto" w:fill="336699"/>
          </w:tcPr>
          <w:p w14:paraId="0D8CF622" w14:textId="77777777" w:rsidR="00300EE4" w:rsidRPr="00C57DE8" w:rsidRDefault="00300EE4" w:rsidP="00813AA0">
            <w:pPr>
              <w:spacing w:before="120" w:after="120"/>
              <w:jc w:val="center"/>
              <w:rPr>
                <w:rFonts w:ascii="Calibri Light" w:hAnsi="Calibri Light"/>
                <w:b/>
                <w:color w:val="FFFFFF" w:themeColor="background1"/>
              </w:rPr>
            </w:pPr>
            <w:r>
              <w:rPr>
                <w:rFonts w:ascii="Calibri Light" w:hAnsi="Calibri Light"/>
                <w:b/>
                <w:color w:val="FFFFFF" w:themeColor="background1"/>
              </w:rPr>
              <w:t>Activity</w:t>
            </w:r>
          </w:p>
        </w:tc>
        <w:tc>
          <w:tcPr>
            <w:tcW w:w="4536" w:type="dxa"/>
            <w:shd w:val="clear" w:color="auto" w:fill="336699"/>
          </w:tcPr>
          <w:p w14:paraId="73CB1F8F" w14:textId="77777777" w:rsidR="00300EE4" w:rsidRPr="00C57DE8" w:rsidRDefault="00300EE4" w:rsidP="00813AA0">
            <w:pPr>
              <w:spacing w:before="120" w:after="120"/>
              <w:jc w:val="center"/>
              <w:rPr>
                <w:rFonts w:ascii="Calibri Light" w:hAnsi="Calibri Light"/>
                <w:b/>
                <w:color w:val="FFFFFF" w:themeColor="background1"/>
              </w:rPr>
            </w:pPr>
            <w:r>
              <w:rPr>
                <w:rFonts w:ascii="Calibri Light" w:hAnsi="Calibri Light"/>
                <w:b/>
                <w:color w:val="FFFFFF" w:themeColor="background1"/>
              </w:rPr>
              <w:t>Detail</w:t>
            </w:r>
          </w:p>
        </w:tc>
        <w:tc>
          <w:tcPr>
            <w:tcW w:w="5103" w:type="dxa"/>
            <w:shd w:val="clear" w:color="auto" w:fill="336699"/>
          </w:tcPr>
          <w:p w14:paraId="5286AD68" w14:textId="77777777" w:rsidR="00300EE4" w:rsidRDefault="00300EE4" w:rsidP="00813AA0">
            <w:pPr>
              <w:spacing w:before="120" w:after="120"/>
              <w:jc w:val="center"/>
              <w:rPr>
                <w:rFonts w:ascii="Calibri Light" w:hAnsi="Calibri Light"/>
                <w:b/>
                <w:color w:val="FFFFFF" w:themeColor="background1"/>
              </w:rPr>
            </w:pPr>
            <w:r>
              <w:rPr>
                <w:rFonts w:ascii="Calibri Light" w:hAnsi="Calibri Light"/>
                <w:b/>
                <w:color w:val="FFFFFF" w:themeColor="background1"/>
              </w:rPr>
              <w:t>Comments/Outcomes/Action</w:t>
            </w:r>
          </w:p>
        </w:tc>
      </w:tr>
      <w:tr w:rsidR="00300EE4" w14:paraId="74CC2A20" w14:textId="77777777" w:rsidTr="00813AA0">
        <w:tc>
          <w:tcPr>
            <w:tcW w:w="1134" w:type="dxa"/>
          </w:tcPr>
          <w:p w14:paraId="77BAA0D4" w14:textId="77777777" w:rsidR="00300EE4" w:rsidRPr="0056048A" w:rsidRDefault="00300EE4" w:rsidP="000F6F74">
            <w:pPr>
              <w:spacing w:before="120" w:after="120" w:line="240" w:lineRule="auto"/>
              <w:rPr>
                <w:rFonts w:ascii="Calibri Light" w:hAnsi="Calibri Light"/>
                <w:sz w:val="18"/>
                <w:szCs w:val="18"/>
              </w:rPr>
            </w:pPr>
            <w:r>
              <w:rPr>
                <w:rFonts w:ascii="Calibri Light" w:hAnsi="Calibri Light"/>
                <w:sz w:val="18"/>
                <w:szCs w:val="18"/>
              </w:rPr>
              <w:t>17/02/15</w:t>
            </w:r>
          </w:p>
        </w:tc>
        <w:tc>
          <w:tcPr>
            <w:tcW w:w="3969" w:type="dxa"/>
          </w:tcPr>
          <w:p w14:paraId="4DB8E91D" w14:textId="77777777" w:rsidR="00300EE4" w:rsidRPr="0056048A" w:rsidRDefault="00F11FE2" w:rsidP="000F6F74">
            <w:pPr>
              <w:spacing w:before="120" w:after="120" w:line="240" w:lineRule="auto"/>
              <w:rPr>
                <w:rFonts w:ascii="Calibri Light" w:hAnsi="Calibri Light"/>
                <w:sz w:val="18"/>
                <w:szCs w:val="18"/>
              </w:rPr>
            </w:pPr>
            <w:r>
              <w:rPr>
                <w:rFonts w:ascii="Calibri Light" w:hAnsi="Calibri Light"/>
                <w:sz w:val="18"/>
                <w:szCs w:val="18"/>
              </w:rPr>
              <w:t>Australian</w:t>
            </w:r>
            <w:r w:rsidR="00300EE4" w:rsidRPr="009350EC">
              <w:rPr>
                <w:rFonts w:ascii="Calibri Light" w:hAnsi="Calibri Light"/>
                <w:sz w:val="18"/>
                <w:szCs w:val="18"/>
              </w:rPr>
              <w:t xml:space="preserve"> Cross</w:t>
            </w:r>
            <w:r w:rsidR="009A6CBD">
              <w:rPr>
                <w:rFonts w:ascii="Calibri Light" w:hAnsi="Calibri Light"/>
                <w:sz w:val="18"/>
                <w:szCs w:val="18"/>
              </w:rPr>
              <w:t xml:space="preserve"> D</w:t>
            </w:r>
            <w:r w:rsidR="00300EE4" w:rsidRPr="009350EC">
              <w:rPr>
                <w:rFonts w:ascii="Calibri Light" w:hAnsi="Calibri Light"/>
                <w:sz w:val="18"/>
                <w:szCs w:val="18"/>
              </w:rPr>
              <w:t xml:space="preserve">isability Alliance Meeting </w:t>
            </w:r>
            <w:r w:rsidR="00300EE4">
              <w:rPr>
                <w:rFonts w:ascii="Calibri Light" w:hAnsi="Calibri Light"/>
                <w:sz w:val="18"/>
                <w:szCs w:val="18"/>
              </w:rPr>
              <w:t>[Melbourne]</w:t>
            </w:r>
          </w:p>
        </w:tc>
        <w:tc>
          <w:tcPr>
            <w:tcW w:w="4536" w:type="dxa"/>
          </w:tcPr>
          <w:p w14:paraId="49D3E05E" w14:textId="77777777" w:rsidR="00300EE4" w:rsidRPr="0056048A" w:rsidRDefault="00D00CA9" w:rsidP="000F6F74">
            <w:pPr>
              <w:spacing w:before="120" w:after="120" w:line="240" w:lineRule="auto"/>
              <w:rPr>
                <w:rFonts w:ascii="Calibri Light" w:hAnsi="Calibri Light"/>
                <w:sz w:val="18"/>
                <w:szCs w:val="18"/>
              </w:rPr>
            </w:pPr>
            <w:r>
              <w:rPr>
                <w:rFonts w:ascii="Calibri Light" w:hAnsi="Calibri Light"/>
                <w:sz w:val="18"/>
                <w:szCs w:val="18"/>
              </w:rPr>
              <w:t xml:space="preserve">Meeting with DSS - </w:t>
            </w:r>
            <w:r w:rsidRPr="00D00CA9">
              <w:rPr>
                <w:rFonts w:ascii="Calibri Light" w:hAnsi="Calibri Light"/>
                <w:sz w:val="18"/>
                <w:szCs w:val="18"/>
              </w:rPr>
              <w:t xml:space="preserve">scene setting on Government/DSS expectations of the </w:t>
            </w:r>
            <w:r>
              <w:rPr>
                <w:rFonts w:ascii="Calibri Light" w:hAnsi="Calibri Light"/>
                <w:sz w:val="18"/>
                <w:szCs w:val="18"/>
              </w:rPr>
              <w:t xml:space="preserve">ACDA; </w:t>
            </w:r>
            <w:r w:rsidRPr="00D00CA9">
              <w:rPr>
                <w:rFonts w:ascii="Calibri Light" w:hAnsi="Calibri Light"/>
                <w:sz w:val="18"/>
                <w:szCs w:val="18"/>
              </w:rPr>
              <w:t>Draft MOU for discussion</w:t>
            </w:r>
            <w:r>
              <w:rPr>
                <w:rFonts w:ascii="Calibri Light" w:hAnsi="Calibri Light"/>
                <w:sz w:val="18"/>
                <w:szCs w:val="18"/>
              </w:rPr>
              <w:t>; shared values</w:t>
            </w:r>
            <w:r w:rsidR="00F07FB2">
              <w:rPr>
                <w:rFonts w:ascii="Calibri Light" w:hAnsi="Calibri Light"/>
                <w:sz w:val="18"/>
                <w:szCs w:val="18"/>
              </w:rPr>
              <w:t>.</w:t>
            </w:r>
          </w:p>
        </w:tc>
        <w:tc>
          <w:tcPr>
            <w:tcW w:w="5103" w:type="dxa"/>
          </w:tcPr>
          <w:p w14:paraId="60534007" w14:textId="77777777" w:rsidR="00300EE4" w:rsidRPr="0056048A" w:rsidRDefault="00300EE4" w:rsidP="000F6F74">
            <w:pPr>
              <w:spacing w:before="120" w:after="120" w:line="240" w:lineRule="auto"/>
              <w:rPr>
                <w:rFonts w:ascii="Calibri Light" w:hAnsi="Calibri Light"/>
                <w:sz w:val="18"/>
                <w:szCs w:val="18"/>
              </w:rPr>
            </w:pPr>
          </w:p>
        </w:tc>
      </w:tr>
      <w:tr w:rsidR="00300EE4" w14:paraId="07208722" w14:textId="77777777" w:rsidTr="00813AA0">
        <w:tc>
          <w:tcPr>
            <w:tcW w:w="1134" w:type="dxa"/>
          </w:tcPr>
          <w:p w14:paraId="577908CE" w14:textId="77777777" w:rsidR="00300EE4" w:rsidRPr="0056048A" w:rsidRDefault="00F11FE2" w:rsidP="000F6F74">
            <w:pPr>
              <w:spacing w:before="120" w:after="120" w:line="240" w:lineRule="auto"/>
              <w:rPr>
                <w:rFonts w:ascii="Calibri Light" w:hAnsi="Calibri Light"/>
                <w:sz w:val="18"/>
                <w:szCs w:val="18"/>
              </w:rPr>
            </w:pPr>
            <w:r>
              <w:rPr>
                <w:rFonts w:ascii="Calibri Light" w:hAnsi="Calibri Light"/>
                <w:sz w:val="18"/>
                <w:szCs w:val="18"/>
              </w:rPr>
              <w:t>03-04/15</w:t>
            </w:r>
          </w:p>
        </w:tc>
        <w:tc>
          <w:tcPr>
            <w:tcW w:w="3969" w:type="dxa"/>
          </w:tcPr>
          <w:p w14:paraId="5953B85A" w14:textId="77777777" w:rsidR="00300EE4" w:rsidRPr="0056048A" w:rsidRDefault="00564AE5" w:rsidP="000F6F74">
            <w:pPr>
              <w:spacing w:before="120" w:after="120" w:line="240" w:lineRule="auto"/>
              <w:rPr>
                <w:rFonts w:ascii="Calibri Light" w:hAnsi="Calibri Light"/>
                <w:sz w:val="18"/>
                <w:szCs w:val="18"/>
              </w:rPr>
            </w:pPr>
            <w:r>
              <w:rPr>
                <w:rFonts w:ascii="Calibri Light" w:hAnsi="Calibri Light"/>
                <w:sz w:val="18"/>
                <w:szCs w:val="18"/>
              </w:rPr>
              <w:t>Negotiations and finalisation of ACDA member organisations Service Agreements</w:t>
            </w:r>
            <w:r w:rsidR="009A6CBD">
              <w:rPr>
                <w:rFonts w:ascii="Calibri Light" w:hAnsi="Calibri Light"/>
                <w:sz w:val="18"/>
                <w:szCs w:val="18"/>
              </w:rPr>
              <w:t xml:space="preserve"> with </w:t>
            </w:r>
            <w:r w:rsidR="00F07FB2" w:rsidRPr="00B715D8">
              <w:rPr>
                <w:rFonts w:ascii="Calibri Light" w:hAnsi="Calibri Light"/>
                <w:sz w:val="18"/>
                <w:szCs w:val="18"/>
              </w:rPr>
              <w:t>Department of Social Service</w:t>
            </w:r>
            <w:r w:rsidR="00F07FB2">
              <w:rPr>
                <w:rFonts w:ascii="Calibri Light" w:hAnsi="Calibri Light"/>
                <w:sz w:val="18"/>
                <w:szCs w:val="18"/>
              </w:rPr>
              <w:t>s (DSS)</w:t>
            </w:r>
          </w:p>
        </w:tc>
        <w:tc>
          <w:tcPr>
            <w:tcW w:w="4536" w:type="dxa"/>
          </w:tcPr>
          <w:p w14:paraId="7BD435A6" w14:textId="77777777" w:rsidR="00300EE4" w:rsidRPr="0056048A" w:rsidRDefault="001764AD" w:rsidP="000F6F74">
            <w:pPr>
              <w:spacing w:before="120" w:after="120" w:line="240" w:lineRule="auto"/>
              <w:rPr>
                <w:rFonts w:ascii="Calibri Light" w:hAnsi="Calibri Light"/>
                <w:sz w:val="18"/>
                <w:szCs w:val="18"/>
              </w:rPr>
            </w:pPr>
            <w:r>
              <w:rPr>
                <w:rFonts w:ascii="Calibri Light" w:hAnsi="Calibri Light"/>
                <w:sz w:val="18"/>
                <w:szCs w:val="18"/>
              </w:rPr>
              <w:t xml:space="preserve">A number of meetings and discussions with </w:t>
            </w:r>
            <w:r w:rsidR="00F07FB2" w:rsidRPr="00B715D8">
              <w:rPr>
                <w:rFonts w:ascii="Calibri Light" w:hAnsi="Calibri Light"/>
                <w:sz w:val="18"/>
                <w:szCs w:val="18"/>
              </w:rPr>
              <w:t>Department of Social Service</w:t>
            </w:r>
            <w:r w:rsidR="00F07FB2">
              <w:rPr>
                <w:rFonts w:ascii="Calibri Light" w:hAnsi="Calibri Light"/>
                <w:sz w:val="18"/>
                <w:szCs w:val="18"/>
              </w:rPr>
              <w:t>s (DSS)</w:t>
            </w:r>
            <w:r>
              <w:rPr>
                <w:rFonts w:ascii="Calibri Light" w:hAnsi="Calibri Light"/>
                <w:sz w:val="18"/>
                <w:szCs w:val="18"/>
              </w:rPr>
              <w:t xml:space="preserve"> regarding finalisation of the Service Agreements</w:t>
            </w:r>
            <w:r w:rsidR="00F07FB2">
              <w:rPr>
                <w:rFonts w:ascii="Calibri Light" w:hAnsi="Calibri Light"/>
                <w:sz w:val="18"/>
                <w:szCs w:val="18"/>
              </w:rPr>
              <w:t>.</w:t>
            </w:r>
            <w:r>
              <w:rPr>
                <w:rFonts w:ascii="Calibri Light" w:hAnsi="Calibri Light"/>
                <w:sz w:val="18"/>
                <w:szCs w:val="18"/>
              </w:rPr>
              <w:t xml:space="preserve"> </w:t>
            </w:r>
          </w:p>
        </w:tc>
        <w:tc>
          <w:tcPr>
            <w:tcW w:w="5103" w:type="dxa"/>
          </w:tcPr>
          <w:p w14:paraId="171B2329" w14:textId="77777777" w:rsidR="00300EE4" w:rsidRPr="0056048A" w:rsidRDefault="00300EE4" w:rsidP="000F6F74">
            <w:pPr>
              <w:spacing w:before="120" w:after="120" w:line="240" w:lineRule="auto"/>
              <w:rPr>
                <w:rFonts w:ascii="Calibri Light" w:hAnsi="Calibri Light"/>
                <w:sz w:val="18"/>
                <w:szCs w:val="18"/>
              </w:rPr>
            </w:pPr>
          </w:p>
        </w:tc>
      </w:tr>
      <w:tr w:rsidR="00300EE4" w14:paraId="556BB43F" w14:textId="77777777" w:rsidTr="00813AA0">
        <w:tc>
          <w:tcPr>
            <w:tcW w:w="1134" w:type="dxa"/>
          </w:tcPr>
          <w:p w14:paraId="05ECCF6A" w14:textId="77777777" w:rsidR="00300EE4" w:rsidRPr="0056048A" w:rsidRDefault="00F11FE2" w:rsidP="000F6F74">
            <w:pPr>
              <w:spacing w:before="120" w:after="120" w:line="240" w:lineRule="auto"/>
              <w:jc w:val="left"/>
              <w:rPr>
                <w:rFonts w:ascii="Calibri Light" w:hAnsi="Calibri Light"/>
                <w:sz w:val="18"/>
                <w:szCs w:val="18"/>
              </w:rPr>
            </w:pPr>
            <w:r>
              <w:rPr>
                <w:rFonts w:ascii="Calibri Light" w:hAnsi="Calibri Light"/>
                <w:sz w:val="18"/>
                <w:szCs w:val="18"/>
              </w:rPr>
              <w:t>20-21/05/15</w:t>
            </w:r>
          </w:p>
        </w:tc>
        <w:tc>
          <w:tcPr>
            <w:tcW w:w="3969" w:type="dxa"/>
          </w:tcPr>
          <w:p w14:paraId="68DDC17D" w14:textId="77777777" w:rsidR="00300EE4" w:rsidRPr="0056048A" w:rsidRDefault="00F11FE2" w:rsidP="000F6F74">
            <w:pPr>
              <w:spacing w:before="120" w:after="120" w:line="240" w:lineRule="auto"/>
              <w:rPr>
                <w:rFonts w:ascii="Calibri Light" w:hAnsi="Calibri Light"/>
                <w:sz w:val="18"/>
                <w:szCs w:val="18"/>
              </w:rPr>
            </w:pPr>
            <w:r>
              <w:rPr>
                <w:rFonts w:ascii="Calibri Light" w:hAnsi="Calibri Light"/>
                <w:sz w:val="18"/>
                <w:szCs w:val="18"/>
              </w:rPr>
              <w:t>Australian</w:t>
            </w:r>
            <w:r w:rsidRPr="009350EC">
              <w:rPr>
                <w:rFonts w:ascii="Calibri Light" w:hAnsi="Calibri Light"/>
                <w:sz w:val="18"/>
                <w:szCs w:val="18"/>
              </w:rPr>
              <w:t xml:space="preserve"> Cross</w:t>
            </w:r>
            <w:r w:rsidR="009A6CBD">
              <w:rPr>
                <w:rFonts w:ascii="Calibri Light" w:hAnsi="Calibri Light"/>
                <w:sz w:val="18"/>
                <w:szCs w:val="18"/>
              </w:rPr>
              <w:t xml:space="preserve"> D</w:t>
            </w:r>
            <w:r w:rsidRPr="009350EC">
              <w:rPr>
                <w:rFonts w:ascii="Calibri Light" w:hAnsi="Calibri Light"/>
                <w:sz w:val="18"/>
                <w:szCs w:val="18"/>
              </w:rPr>
              <w:t xml:space="preserve">isability Alliance </w:t>
            </w:r>
            <w:r>
              <w:rPr>
                <w:rFonts w:ascii="Calibri Light" w:hAnsi="Calibri Light"/>
                <w:sz w:val="18"/>
                <w:szCs w:val="18"/>
              </w:rPr>
              <w:t>Workshop</w:t>
            </w:r>
            <w:r w:rsidRPr="009350EC">
              <w:rPr>
                <w:rFonts w:ascii="Calibri Light" w:hAnsi="Calibri Light"/>
                <w:sz w:val="18"/>
                <w:szCs w:val="18"/>
              </w:rPr>
              <w:t xml:space="preserve"> </w:t>
            </w:r>
            <w:r>
              <w:rPr>
                <w:rFonts w:ascii="Calibri Light" w:hAnsi="Calibri Light"/>
                <w:sz w:val="18"/>
                <w:szCs w:val="18"/>
              </w:rPr>
              <w:t>[Melbourne]</w:t>
            </w:r>
          </w:p>
        </w:tc>
        <w:tc>
          <w:tcPr>
            <w:tcW w:w="4536" w:type="dxa"/>
          </w:tcPr>
          <w:p w14:paraId="1E54CA27" w14:textId="7F36FD6E" w:rsidR="00300EE4" w:rsidRPr="0056048A" w:rsidRDefault="009A6CBD" w:rsidP="000F6F74">
            <w:pPr>
              <w:spacing w:before="120" w:after="120" w:line="240" w:lineRule="auto"/>
              <w:rPr>
                <w:rFonts w:ascii="Calibri Light" w:hAnsi="Calibri Light"/>
                <w:sz w:val="18"/>
                <w:szCs w:val="18"/>
              </w:rPr>
            </w:pPr>
            <w:r>
              <w:rPr>
                <w:rFonts w:ascii="Calibri Light" w:hAnsi="Calibri Light"/>
                <w:sz w:val="18"/>
                <w:szCs w:val="18"/>
              </w:rPr>
              <w:t>2 day Planning and Governance Workshop</w:t>
            </w:r>
            <w:r w:rsidR="00F07FB2">
              <w:rPr>
                <w:rFonts w:ascii="Calibri Light" w:hAnsi="Calibri Light"/>
                <w:sz w:val="18"/>
                <w:szCs w:val="18"/>
              </w:rPr>
              <w:t xml:space="preserve">. Attended by </w:t>
            </w:r>
            <w:r w:rsidR="00F07FB2" w:rsidRPr="00B715D8">
              <w:rPr>
                <w:rFonts w:ascii="Calibri Light" w:hAnsi="Calibri Light"/>
                <w:sz w:val="18"/>
                <w:szCs w:val="18"/>
              </w:rPr>
              <w:t>Department of Social Service</w:t>
            </w:r>
            <w:r w:rsidR="00F07FB2">
              <w:rPr>
                <w:rFonts w:ascii="Calibri Light" w:hAnsi="Calibri Light"/>
                <w:sz w:val="18"/>
                <w:szCs w:val="18"/>
              </w:rPr>
              <w:t xml:space="preserve">s (DSS) personnel and facilitated by Liz Forsyth, </w:t>
            </w:r>
            <w:r w:rsidR="00990191">
              <w:rPr>
                <w:rFonts w:ascii="Calibri Light" w:hAnsi="Calibri Light"/>
                <w:sz w:val="18"/>
                <w:szCs w:val="18"/>
              </w:rPr>
              <w:t xml:space="preserve">from </w:t>
            </w:r>
            <w:r w:rsidR="00F07FB2">
              <w:rPr>
                <w:rFonts w:ascii="Calibri Light" w:hAnsi="Calibri Light"/>
                <w:sz w:val="18"/>
                <w:szCs w:val="18"/>
              </w:rPr>
              <w:t>KPMG.</w:t>
            </w:r>
          </w:p>
        </w:tc>
        <w:tc>
          <w:tcPr>
            <w:tcW w:w="5103" w:type="dxa"/>
          </w:tcPr>
          <w:p w14:paraId="35DC09AB" w14:textId="77777777" w:rsidR="009A6CBD" w:rsidRPr="0056048A" w:rsidRDefault="009A6CBD" w:rsidP="000F6F74">
            <w:pPr>
              <w:spacing w:before="120" w:after="120" w:line="240" w:lineRule="auto"/>
              <w:rPr>
                <w:rFonts w:ascii="Calibri Light" w:hAnsi="Calibri Light"/>
                <w:sz w:val="18"/>
                <w:szCs w:val="18"/>
              </w:rPr>
            </w:pPr>
            <w:r>
              <w:rPr>
                <w:rFonts w:ascii="Calibri Light" w:hAnsi="Calibri Light"/>
                <w:sz w:val="18"/>
                <w:szCs w:val="18"/>
              </w:rPr>
              <w:t>Development of ACDA Memorandum of Understanding (MOU), Operating Model and Framework, and Priority Activity Workplan</w:t>
            </w:r>
          </w:p>
        </w:tc>
      </w:tr>
      <w:tr w:rsidR="00300EE4" w14:paraId="626D0720" w14:textId="77777777" w:rsidTr="00813AA0">
        <w:tc>
          <w:tcPr>
            <w:tcW w:w="1134" w:type="dxa"/>
          </w:tcPr>
          <w:p w14:paraId="1FEEA789" w14:textId="77777777" w:rsidR="00300EE4" w:rsidRDefault="00AC1C17" w:rsidP="000F6F74">
            <w:pPr>
              <w:spacing w:before="120" w:after="120" w:line="240" w:lineRule="auto"/>
              <w:rPr>
                <w:rFonts w:ascii="Calibri Light" w:hAnsi="Calibri Light"/>
                <w:sz w:val="18"/>
                <w:szCs w:val="18"/>
              </w:rPr>
            </w:pPr>
            <w:r>
              <w:rPr>
                <w:rFonts w:ascii="Calibri Light" w:hAnsi="Calibri Light"/>
                <w:sz w:val="18"/>
                <w:szCs w:val="18"/>
              </w:rPr>
              <w:t>01/06/15</w:t>
            </w:r>
          </w:p>
        </w:tc>
        <w:tc>
          <w:tcPr>
            <w:tcW w:w="3969" w:type="dxa"/>
          </w:tcPr>
          <w:p w14:paraId="219DF3A9" w14:textId="77777777" w:rsidR="00300EE4" w:rsidRPr="00BE242F" w:rsidRDefault="00EA4DD7" w:rsidP="000F6F74">
            <w:pPr>
              <w:spacing w:before="120" w:after="120" w:line="240" w:lineRule="auto"/>
              <w:rPr>
                <w:rFonts w:ascii="Calibri Light" w:hAnsi="Calibri Light"/>
                <w:sz w:val="18"/>
                <w:szCs w:val="18"/>
              </w:rPr>
            </w:pPr>
            <w:r>
              <w:rPr>
                <w:rFonts w:ascii="Calibri Light" w:hAnsi="Calibri Light"/>
                <w:sz w:val="18"/>
                <w:szCs w:val="18"/>
              </w:rPr>
              <w:t>ACDA Triage Process</w:t>
            </w:r>
          </w:p>
        </w:tc>
        <w:tc>
          <w:tcPr>
            <w:tcW w:w="4536" w:type="dxa"/>
          </w:tcPr>
          <w:p w14:paraId="43995969" w14:textId="77777777" w:rsidR="00300EE4" w:rsidRDefault="00EA4DD7" w:rsidP="00F07FB2">
            <w:pPr>
              <w:spacing w:before="120" w:after="120" w:line="240" w:lineRule="auto"/>
              <w:rPr>
                <w:rFonts w:ascii="Calibri Light" w:hAnsi="Calibri Light"/>
                <w:sz w:val="18"/>
                <w:szCs w:val="18"/>
              </w:rPr>
            </w:pPr>
            <w:r>
              <w:rPr>
                <w:rFonts w:ascii="Calibri Light" w:hAnsi="Calibri Light"/>
                <w:sz w:val="18"/>
                <w:szCs w:val="18"/>
              </w:rPr>
              <w:t xml:space="preserve">WWDA developed triage process and procedure for managing requests to ACDA. </w:t>
            </w:r>
          </w:p>
        </w:tc>
        <w:tc>
          <w:tcPr>
            <w:tcW w:w="5103" w:type="dxa"/>
          </w:tcPr>
          <w:p w14:paraId="6D07E1C4" w14:textId="77777777" w:rsidR="00300EE4" w:rsidRDefault="00F07FB2" w:rsidP="000F6F74">
            <w:pPr>
              <w:spacing w:before="120" w:after="120" w:line="240" w:lineRule="auto"/>
              <w:rPr>
                <w:rFonts w:ascii="Calibri Light" w:hAnsi="Calibri Light"/>
                <w:sz w:val="18"/>
                <w:szCs w:val="18"/>
              </w:rPr>
            </w:pPr>
            <w:r>
              <w:rPr>
                <w:rFonts w:ascii="Calibri Light" w:hAnsi="Calibri Light"/>
                <w:sz w:val="18"/>
                <w:szCs w:val="18"/>
              </w:rPr>
              <w:t>WWDA responsible for managing and responding to incoming requests until ACDA fully established.</w:t>
            </w:r>
          </w:p>
        </w:tc>
      </w:tr>
      <w:tr w:rsidR="00300EE4" w14:paraId="091A3F3B" w14:textId="77777777" w:rsidTr="00813AA0">
        <w:tc>
          <w:tcPr>
            <w:tcW w:w="1134" w:type="dxa"/>
          </w:tcPr>
          <w:p w14:paraId="0BB73843" w14:textId="77777777" w:rsidR="00300EE4" w:rsidRPr="0056048A" w:rsidRDefault="001764AD" w:rsidP="000F6F74">
            <w:pPr>
              <w:spacing w:before="120" w:after="120" w:line="240" w:lineRule="auto"/>
              <w:rPr>
                <w:rFonts w:ascii="Calibri Light" w:hAnsi="Calibri Light"/>
                <w:sz w:val="18"/>
                <w:szCs w:val="18"/>
              </w:rPr>
            </w:pPr>
            <w:r>
              <w:rPr>
                <w:rFonts w:ascii="Calibri Light" w:hAnsi="Calibri Light"/>
                <w:sz w:val="18"/>
                <w:szCs w:val="18"/>
              </w:rPr>
              <w:t>05/06/15</w:t>
            </w:r>
          </w:p>
        </w:tc>
        <w:tc>
          <w:tcPr>
            <w:tcW w:w="3969" w:type="dxa"/>
          </w:tcPr>
          <w:p w14:paraId="0EF60975" w14:textId="77777777" w:rsidR="00300EE4" w:rsidRPr="0056048A" w:rsidRDefault="001764AD" w:rsidP="000F6F74">
            <w:pPr>
              <w:spacing w:before="120" w:after="120" w:line="240" w:lineRule="auto"/>
              <w:rPr>
                <w:rFonts w:ascii="Calibri Light" w:hAnsi="Calibri Light"/>
                <w:sz w:val="18"/>
                <w:szCs w:val="18"/>
              </w:rPr>
            </w:pPr>
            <w:r>
              <w:rPr>
                <w:rFonts w:ascii="Calibri Light" w:hAnsi="Calibri Light"/>
                <w:sz w:val="18"/>
                <w:szCs w:val="18"/>
              </w:rPr>
              <w:t>Australian</w:t>
            </w:r>
            <w:r w:rsidRPr="009350EC">
              <w:rPr>
                <w:rFonts w:ascii="Calibri Light" w:hAnsi="Calibri Light"/>
                <w:sz w:val="18"/>
                <w:szCs w:val="18"/>
              </w:rPr>
              <w:t xml:space="preserve"> Cross</w:t>
            </w:r>
            <w:r>
              <w:rPr>
                <w:rFonts w:ascii="Calibri Light" w:hAnsi="Calibri Light"/>
                <w:sz w:val="18"/>
                <w:szCs w:val="18"/>
              </w:rPr>
              <w:t xml:space="preserve"> D</w:t>
            </w:r>
            <w:r w:rsidRPr="009350EC">
              <w:rPr>
                <w:rFonts w:ascii="Calibri Light" w:hAnsi="Calibri Light"/>
                <w:sz w:val="18"/>
                <w:szCs w:val="18"/>
              </w:rPr>
              <w:t>isability Alliance</w:t>
            </w:r>
            <w:r>
              <w:rPr>
                <w:rFonts w:ascii="Calibri Light" w:hAnsi="Calibri Light"/>
                <w:sz w:val="18"/>
                <w:szCs w:val="18"/>
              </w:rPr>
              <w:t xml:space="preserve"> Forum [Sydney]</w:t>
            </w:r>
          </w:p>
        </w:tc>
        <w:tc>
          <w:tcPr>
            <w:tcW w:w="4536" w:type="dxa"/>
          </w:tcPr>
          <w:p w14:paraId="0FD579F1" w14:textId="77777777" w:rsidR="00300EE4" w:rsidRPr="0056048A" w:rsidRDefault="001764AD" w:rsidP="000F6F74">
            <w:pPr>
              <w:spacing w:before="120" w:after="120" w:line="240" w:lineRule="auto"/>
              <w:rPr>
                <w:rFonts w:ascii="Calibri Light" w:hAnsi="Calibri Light"/>
                <w:sz w:val="18"/>
                <w:szCs w:val="18"/>
              </w:rPr>
            </w:pPr>
            <w:r>
              <w:rPr>
                <w:rFonts w:ascii="Calibri Light" w:hAnsi="Calibri Light"/>
                <w:sz w:val="18"/>
                <w:szCs w:val="18"/>
              </w:rPr>
              <w:t>Half day Forum to finalise and sign off on ACDA Memorandum of Understanding (MOU), Operating Model and Framework, and Priority Activity Workplan</w:t>
            </w:r>
          </w:p>
        </w:tc>
        <w:tc>
          <w:tcPr>
            <w:tcW w:w="5103" w:type="dxa"/>
          </w:tcPr>
          <w:p w14:paraId="0BB3BB04" w14:textId="77777777" w:rsidR="00300EE4" w:rsidRPr="0056048A" w:rsidRDefault="00300EE4" w:rsidP="000F6F74">
            <w:pPr>
              <w:spacing w:before="120" w:after="120" w:line="240" w:lineRule="auto"/>
              <w:rPr>
                <w:rFonts w:ascii="Calibri Light" w:hAnsi="Calibri Light"/>
                <w:sz w:val="18"/>
                <w:szCs w:val="18"/>
              </w:rPr>
            </w:pPr>
          </w:p>
        </w:tc>
      </w:tr>
      <w:tr w:rsidR="001764AD" w14:paraId="29FFB83A" w14:textId="77777777" w:rsidTr="00813AA0">
        <w:tc>
          <w:tcPr>
            <w:tcW w:w="1134" w:type="dxa"/>
          </w:tcPr>
          <w:p w14:paraId="4EF86571" w14:textId="77777777" w:rsidR="001764AD" w:rsidRDefault="00AC1C17" w:rsidP="000F6F74">
            <w:pPr>
              <w:spacing w:before="120" w:after="120" w:line="240" w:lineRule="auto"/>
              <w:rPr>
                <w:rFonts w:ascii="Calibri Light" w:hAnsi="Calibri Light"/>
                <w:sz w:val="18"/>
                <w:szCs w:val="18"/>
              </w:rPr>
            </w:pPr>
            <w:r>
              <w:rPr>
                <w:rFonts w:ascii="Calibri Light" w:hAnsi="Calibri Light"/>
                <w:sz w:val="18"/>
                <w:szCs w:val="18"/>
              </w:rPr>
              <w:t>03-07/2015</w:t>
            </w:r>
          </w:p>
        </w:tc>
        <w:tc>
          <w:tcPr>
            <w:tcW w:w="3969" w:type="dxa"/>
          </w:tcPr>
          <w:p w14:paraId="2A5883EF" w14:textId="77777777" w:rsidR="001764AD" w:rsidRDefault="00AC1C17" w:rsidP="000F6F74">
            <w:pPr>
              <w:spacing w:before="120" w:after="120" w:line="240" w:lineRule="auto"/>
              <w:rPr>
                <w:rFonts w:ascii="Calibri Light" w:hAnsi="Calibri Light"/>
                <w:sz w:val="18"/>
                <w:szCs w:val="18"/>
              </w:rPr>
            </w:pPr>
            <w:r>
              <w:rPr>
                <w:rFonts w:ascii="Calibri Light" w:hAnsi="Calibri Light"/>
                <w:sz w:val="18"/>
                <w:szCs w:val="18"/>
              </w:rPr>
              <w:t>Australian</w:t>
            </w:r>
            <w:r w:rsidRPr="009350EC">
              <w:rPr>
                <w:rFonts w:ascii="Calibri Light" w:hAnsi="Calibri Light"/>
                <w:sz w:val="18"/>
                <w:szCs w:val="18"/>
              </w:rPr>
              <w:t xml:space="preserve"> Cross</w:t>
            </w:r>
            <w:r>
              <w:rPr>
                <w:rFonts w:ascii="Calibri Light" w:hAnsi="Calibri Light"/>
                <w:sz w:val="18"/>
                <w:szCs w:val="18"/>
              </w:rPr>
              <w:t xml:space="preserve"> D</w:t>
            </w:r>
            <w:r w:rsidRPr="009350EC">
              <w:rPr>
                <w:rFonts w:ascii="Calibri Light" w:hAnsi="Calibri Light"/>
                <w:sz w:val="18"/>
                <w:szCs w:val="18"/>
              </w:rPr>
              <w:t>isability Alliance</w:t>
            </w:r>
            <w:r>
              <w:rPr>
                <w:rFonts w:ascii="Calibri Light" w:hAnsi="Calibri Light"/>
                <w:sz w:val="18"/>
                <w:szCs w:val="18"/>
              </w:rPr>
              <w:t xml:space="preserve"> Model and national Disability Representation Framework</w:t>
            </w:r>
          </w:p>
        </w:tc>
        <w:tc>
          <w:tcPr>
            <w:tcW w:w="4536" w:type="dxa"/>
          </w:tcPr>
          <w:p w14:paraId="20CA202C" w14:textId="77777777" w:rsidR="001764AD" w:rsidRDefault="00AC1C17" w:rsidP="000F6F74">
            <w:pPr>
              <w:spacing w:before="120" w:after="120" w:line="240" w:lineRule="auto"/>
              <w:rPr>
                <w:rFonts w:ascii="Calibri Light" w:hAnsi="Calibri Light"/>
                <w:sz w:val="18"/>
                <w:szCs w:val="18"/>
              </w:rPr>
            </w:pPr>
            <w:r>
              <w:rPr>
                <w:rFonts w:ascii="Calibri Light" w:hAnsi="Calibri Light"/>
                <w:sz w:val="18"/>
                <w:szCs w:val="18"/>
              </w:rPr>
              <w:t xml:space="preserve">Correspondence, briefing papers, teleconferences, meetings, </w:t>
            </w:r>
            <w:proofErr w:type="spellStart"/>
            <w:r>
              <w:rPr>
                <w:rFonts w:ascii="Calibri Light" w:hAnsi="Calibri Light"/>
                <w:sz w:val="18"/>
                <w:szCs w:val="18"/>
              </w:rPr>
              <w:t>etc</w:t>
            </w:r>
            <w:proofErr w:type="spellEnd"/>
            <w:r>
              <w:rPr>
                <w:rFonts w:ascii="Calibri Light" w:hAnsi="Calibri Light"/>
                <w:sz w:val="18"/>
                <w:szCs w:val="18"/>
              </w:rPr>
              <w:t xml:space="preserve"> with and between </w:t>
            </w:r>
            <w:r w:rsidRPr="00B715D8">
              <w:rPr>
                <w:rFonts w:ascii="Calibri Light" w:hAnsi="Calibri Light"/>
                <w:sz w:val="18"/>
                <w:szCs w:val="18"/>
              </w:rPr>
              <w:t>Department of Social Service</w:t>
            </w:r>
            <w:r>
              <w:rPr>
                <w:rFonts w:ascii="Calibri Light" w:hAnsi="Calibri Light"/>
                <w:sz w:val="18"/>
                <w:szCs w:val="18"/>
              </w:rPr>
              <w:t xml:space="preserve">s (DSS), ACDA member organisations and national representative organisations, to formalise the establishment of the national disability representation framework and structure, including the establishment of ACDA as the </w:t>
            </w:r>
            <w:r w:rsidRPr="00AC1C17">
              <w:rPr>
                <w:rFonts w:ascii="Calibri Light" w:hAnsi="Calibri Light"/>
                <w:sz w:val="18"/>
                <w:szCs w:val="18"/>
              </w:rPr>
              <w:t xml:space="preserve">recognised </w:t>
            </w:r>
            <w:r>
              <w:rPr>
                <w:rFonts w:ascii="Calibri Light" w:hAnsi="Calibri Light"/>
                <w:sz w:val="18"/>
                <w:szCs w:val="18"/>
              </w:rPr>
              <w:t xml:space="preserve">national </w:t>
            </w:r>
            <w:r w:rsidRPr="00AC1C17">
              <w:rPr>
                <w:rFonts w:ascii="Calibri Light" w:hAnsi="Calibri Light"/>
                <w:sz w:val="18"/>
                <w:szCs w:val="18"/>
              </w:rPr>
              <w:t>coordinating point between Government/s and other stakeholders, for consultation and engagement with people with disability in Australia.</w:t>
            </w:r>
          </w:p>
        </w:tc>
        <w:tc>
          <w:tcPr>
            <w:tcW w:w="5103" w:type="dxa"/>
          </w:tcPr>
          <w:p w14:paraId="0541023E" w14:textId="77777777" w:rsidR="001764AD" w:rsidRPr="0056048A" w:rsidRDefault="001764AD" w:rsidP="000F6F74">
            <w:pPr>
              <w:spacing w:before="120" w:after="120" w:line="240" w:lineRule="auto"/>
              <w:rPr>
                <w:rFonts w:ascii="Calibri Light" w:hAnsi="Calibri Light"/>
                <w:sz w:val="18"/>
                <w:szCs w:val="18"/>
              </w:rPr>
            </w:pPr>
          </w:p>
        </w:tc>
      </w:tr>
      <w:tr w:rsidR="001764AD" w14:paraId="736C15B9" w14:textId="77777777" w:rsidTr="00813AA0">
        <w:tc>
          <w:tcPr>
            <w:tcW w:w="1134" w:type="dxa"/>
          </w:tcPr>
          <w:p w14:paraId="524B4948" w14:textId="77777777" w:rsidR="001764AD" w:rsidRDefault="00AC1C17" w:rsidP="000F6F74">
            <w:pPr>
              <w:spacing w:before="120" w:after="120" w:line="240" w:lineRule="auto"/>
              <w:rPr>
                <w:rFonts w:ascii="Calibri Light" w:hAnsi="Calibri Light"/>
                <w:sz w:val="18"/>
                <w:szCs w:val="18"/>
              </w:rPr>
            </w:pPr>
            <w:r>
              <w:rPr>
                <w:rFonts w:ascii="Calibri Light" w:hAnsi="Calibri Light"/>
                <w:sz w:val="18"/>
                <w:szCs w:val="18"/>
              </w:rPr>
              <w:t>27/07/15</w:t>
            </w:r>
          </w:p>
        </w:tc>
        <w:tc>
          <w:tcPr>
            <w:tcW w:w="3969" w:type="dxa"/>
          </w:tcPr>
          <w:p w14:paraId="2D47428C" w14:textId="77777777" w:rsidR="001764AD" w:rsidRDefault="00AC1C17" w:rsidP="000F6F74">
            <w:pPr>
              <w:spacing w:before="120" w:after="120" w:line="240" w:lineRule="auto"/>
              <w:rPr>
                <w:rFonts w:ascii="Calibri Light" w:hAnsi="Calibri Light"/>
                <w:sz w:val="18"/>
                <w:szCs w:val="18"/>
              </w:rPr>
            </w:pPr>
            <w:r>
              <w:rPr>
                <w:rFonts w:ascii="Calibri Light" w:hAnsi="Calibri Light"/>
                <w:sz w:val="18"/>
                <w:szCs w:val="18"/>
              </w:rPr>
              <w:t>Australian</w:t>
            </w:r>
            <w:r w:rsidRPr="009350EC">
              <w:rPr>
                <w:rFonts w:ascii="Calibri Light" w:hAnsi="Calibri Light"/>
                <w:sz w:val="18"/>
                <w:szCs w:val="18"/>
              </w:rPr>
              <w:t xml:space="preserve"> Cross</w:t>
            </w:r>
            <w:r>
              <w:rPr>
                <w:rFonts w:ascii="Calibri Light" w:hAnsi="Calibri Light"/>
                <w:sz w:val="18"/>
                <w:szCs w:val="18"/>
              </w:rPr>
              <w:t xml:space="preserve"> D</w:t>
            </w:r>
            <w:r w:rsidRPr="009350EC">
              <w:rPr>
                <w:rFonts w:ascii="Calibri Light" w:hAnsi="Calibri Light"/>
                <w:sz w:val="18"/>
                <w:szCs w:val="18"/>
              </w:rPr>
              <w:t>isability Alliance</w:t>
            </w:r>
            <w:r>
              <w:rPr>
                <w:rFonts w:ascii="Calibri Light" w:hAnsi="Calibri Light"/>
                <w:sz w:val="18"/>
                <w:szCs w:val="18"/>
              </w:rPr>
              <w:t xml:space="preserve"> Planning Meeting [Hobart]</w:t>
            </w:r>
          </w:p>
        </w:tc>
        <w:tc>
          <w:tcPr>
            <w:tcW w:w="4536" w:type="dxa"/>
          </w:tcPr>
          <w:p w14:paraId="21D0C436" w14:textId="77777777" w:rsidR="001764AD" w:rsidRDefault="00AC1C17" w:rsidP="000F6F74">
            <w:pPr>
              <w:spacing w:before="120" w:after="120" w:line="240" w:lineRule="auto"/>
              <w:rPr>
                <w:rFonts w:ascii="Calibri Light" w:hAnsi="Calibri Light"/>
                <w:sz w:val="18"/>
                <w:szCs w:val="18"/>
              </w:rPr>
            </w:pPr>
            <w:r>
              <w:rPr>
                <w:rFonts w:ascii="Calibri Light" w:hAnsi="Calibri Light"/>
                <w:sz w:val="18"/>
                <w:szCs w:val="18"/>
              </w:rPr>
              <w:t xml:space="preserve">Included meeting with </w:t>
            </w:r>
            <w:r w:rsidRPr="00B715D8">
              <w:rPr>
                <w:rFonts w:ascii="Calibri Light" w:hAnsi="Calibri Light"/>
                <w:sz w:val="18"/>
                <w:szCs w:val="18"/>
              </w:rPr>
              <w:t>Department of Social Service</w:t>
            </w:r>
            <w:r>
              <w:rPr>
                <w:rFonts w:ascii="Calibri Light" w:hAnsi="Calibri Light"/>
                <w:sz w:val="18"/>
                <w:szCs w:val="18"/>
              </w:rPr>
              <w:t xml:space="preserve">s (DSS) to provide advice and input to the National Disability Awards process. </w:t>
            </w:r>
          </w:p>
        </w:tc>
        <w:tc>
          <w:tcPr>
            <w:tcW w:w="5103" w:type="dxa"/>
          </w:tcPr>
          <w:p w14:paraId="61040CCE" w14:textId="77777777" w:rsidR="001764AD" w:rsidRPr="0056048A" w:rsidRDefault="001764AD" w:rsidP="000F6F74">
            <w:pPr>
              <w:spacing w:before="120" w:after="120" w:line="240" w:lineRule="auto"/>
              <w:rPr>
                <w:rFonts w:ascii="Calibri Light" w:hAnsi="Calibri Light"/>
                <w:sz w:val="18"/>
                <w:szCs w:val="18"/>
              </w:rPr>
            </w:pPr>
          </w:p>
        </w:tc>
      </w:tr>
    </w:tbl>
    <w:p w14:paraId="148A40B6" w14:textId="77777777" w:rsidR="00F07FB2" w:rsidRPr="00F07FB2" w:rsidRDefault="00F07FB2">
      <w:pPr>
        <w:jc w:val="left"/>
        <w:rPr>
          <w:rFonts w:ascii="Calibri Light" w:hAnsi="Calibri Light"/>
          <w:sz w:val="20"/>
          <w:szCs w:val="20"/>
        </w:rPr>
      </w:pPr>
    </w:p>
    <w:p w14:paraId="16E14C2E" w14:textId="77777777" w:rsidR="00F07FB2" w:rsidRDefault="00F07FB2">
      <w:pPr>
        <w:spacing w:line="240" w:lineRule="auto"/>
        <w:jc w:val="left"/>
        <w:rPr>
          <w:rFonts w:ascii="Calibri Light" w:hAnsi="Calibri Light"/>
          <w:sz w:val="20"/>
          <w:szCs w:val="20"/>
        </w:rPr>
      </w:pPr>
      <w:r>
        <w:rPr>
          <w:rFonts w:ascii="Calibri Light" w:hAnsi="Calibri Light"/>
          <w:sz w:val="20"/>
          <w:szCs w:val="20"/>
        </w:rPr>
        <w:br w:type="page"/>
      </w:r>
    </w:p>
    <w:p w14:paraId="5C342DD1" w14:textId="77777777" w:rsidR="00F07FB2" w:rsidRPr="00F07FB2" w:rsidRDefault="00F07FB2">
      <w:pPr>
        <w:jc w:val="left"/>
        <w:rPr>
          <w:rFonts w:ascii="Calibri Light" w:hAnsi="Calibri Light"/>
          <w:sz w:val="20"/>
          <w:szCs w:val="20"/>
        </w:rPr>
      </w:pPr>
    </w:p>
    <w:tbl>
      <w:tblPr>
        <w:tblStyle w:val="TableGrid"/>
        <w:tblW w:w="0" w:type="auto"/>
        <w:tblLayout w:type="fixed"/>
        <w:tblLook w:val="04A0" w:firstRow="1" w:lastRow="0" w:firstColumn="1" w:lastColumn="0" w:noHBand="0" w:noVBand="1"/>
      </w:tblPr>
      <w:tblGrid>
        <w:gridCol w:w="1134"/>
        <w:gridCol w:w="3969"/>
        <w:gridCol w:w="4536"/>
        <w:gridCol w:w="5103"/>
      </w:tblGrid>
      <w:tr w:rsidR="001764AD" w14:paraId="2EAF4E65" w14:textId="77777777" w:rsidTr="00813AA0">
        <w:tc>
          <w:tcPr>
            <w:tcW w:w="1134" w:type="dxa"/>
          </w:tcPr>
          <w:p w14:paraId="58CE921A" w14:textId="77777777" w:rsidR="001764AD" w:rsidRDefault="00B4203F" w:rsidP="000F6F74">
            <w:pPr>
              <w:spacing w:before="120" w:after="120" w:line="240" w:lineRule="auto"/>
              <w:rPr>
                <w:rFonts w:ascii="Calibri Light" w:hAnsi="Calibri Light"/>
                <w:sz w:val="18"/>
                <w:szCs w:val="18"/>
              </w:rPr>
            </w:pPr>
            <w:r>
              <w:rPr>
                <w:rFonts w:ascii="Calibri Light" w:hAnsi="Calibri Light"/>
                <w:sz w:val="18"/>
                <w:szCs w:val="18"/>
              </w:rPr>
              <w:t>07/15</w:t>
            </w:r>
          </w:p>
        </w:tc>
        <w:tc>
          <w:tcPr>
            <w:tcW w:w="3969" w:type="dxa"/>
          </w:tcPr>
          <w:p w14:paraId="07C7CDDC" w14:textId="77777777" w:rsidR="001764AD" w:rsidRDefault="00B4203F" w:rsidP="000F6F74">
            <w:pPr>
              <w:spacing w:before="120" w:after="120" w:line="240" w:lineRule="auto"/>
              <w:rPr>
                <w:rFonts w:ascii="Calibri Light" w:hAnsi="Calibri Light"/>
                <w:sz w:val="18"/>
                <w:szCs w:val="18"/>
              </w:rPr>
            </w:pPr>
            <w:r>
              <w:rPr>
                <w:rFonts w:ascii="Calibri Light" w:hAnsi="Calibri Light"/>
                <w:sz w:val="18"/>
                <w:szCs w:val="18"/>
              </w:rPr>
              <w:t>Australian</w:t>
            </w:r>
            <w:r w:rsidRPr="009350EC">
              <w:rPr>
                <w:rFonts w:ascii="Calibri Light" w:hAnsi="Calibri Light"/>
                <w:sz w:val="18"/>
                <w:szCs w:val="18"/>
              </w:rPr>
              <w:t xml:space="preserve"> Cross</w:t>
            </w:r>
            <w:r>
              <w:rPr>
                <w:rFonts w:ascii="Calibri Light" w:hAnsi="Calibri Light"/>
                <w:sz w:val="18"/>
                <w:szCs w:val="18"/>
              </w:rPr>
              <w:t xml:space="preserve"> D</w:t>
            </w:r>
            <w:r w:rsidRPr="009350EC">
              <w:rPr>
                <w:rFonts w:ascii="Calibri Light" w:hAnsi="Calibri Light"/>
                <w:sz w:val="18"/>
                <w:szCs w:val="18"/>
              </w:rPr>
              <w:t>isability Alliance</w:t>
            </w:r>
            <w:r>
              <w:rPr>
                <w:rFonts w:ascii="Calibri Light" w:hAnsi="Calibri Light"/>
                <w:sz w:val="18"/>
                <w:szCs w:val="18"/>
              </w:rPr>
              <w:t>: Systems Infrastructure Development</w:t>
            </w:r>
          </w:p>
        </w:tc>
        <w:tc>
          <w:tcPr>
            <w:tcW w:w="4536" w:type="dxa"/>
          </w:tcPr>
          <w:p w14:paraId="17311F4E" w14:textId="77777777" w:rsidR="001764AD" w:rsidRDefault="00B4203F" w:rsidP="000F6F74">
            <w:pPr>
              <w:spacing w:before="120" w:after="120" w:line="240" w:lineRule="auto"/>
              <w:rPr>
                <w:rFonts w:ascii="Calibri Light" w:hAnsi="Calibri Light"/>
                <w:sz w:val="18"/>
                <w:szCs w:val="18"/>
              </w:rPr>
            </w:pPr>
            <w:r>
              <w:rPr>
                <w:rFonts w:ascii="Calibri Light" w:hAnsi="Calibri Light"/>
                <w:sz w:val="18"/>
                <w:szCs w:val="18"/>
              </w:rPr>
              <w:t xml:space="preserve">Commencement of work to develop platforms, systems and processes to support the work of ACDA. Incudes for </w:t>
            </w:r>
            <w:proofErr w:type="spellStart"/>
            <w:r>
              <w:rPr>
                <w:rFonts w:ascii="Calibri Light" w:hAnsi="Calibri Light"/>
                <w:sz w:val="18"/>
                <w:szCs w:val="18"/>
              </w:rPr>
              <w:t>eg</w:t>
            </w:r>
            <w:proofErr w:type="spellEnd"/>
            <w:r>
              <w:rPr>
                <w:rFonts w:ascii="Calibri Light" w:hAnsi="Calibri Light"/>
                <w:sz w:val="18"/>
                <w:szCs w:val="18"/>
              </w:rPr>
              <w:t xml:space="preserve">: development of templates for reporting, meetings, relevant procedures </w:t>
            </w:r>
            <w:proofErr w:type="spellStart"/>
            <w:r>
              <w:rPr>
                <w:rFonts w:ascii="Calibri Light" w:hAnsi="Calibri Light"/>
                <w:sz w:val="18"/>
                <w:szCs w:val="18"/>
              </w:rPr>
              <w:t>etc</w:t>
            </w:r>
            <w:proofErr w:type="spellEnd"/>
            <w:r>
              <w:rPr>
                <w:rFonts w:ascii="Calibri Light" w:hAnsi="Calibri Light"/>
                <w:sz w:val="18"/>
                <w:szCs w:val="18"/>
              </w:rPr>
              <w:t xml:space="preserve">; electronic filing systems and sharing arrangements; beginning of development of ACDA website; social media platforms (twitter </w:t>
            </w:r>
            <w:proofErr w:type="spellStart"/>
            <w:r>
              <w:rPr>
                <w:rFonts w:ascii="Calibri Light" w:hAnsi="Calibri Light"/>
                <w:sz w:val="18"/>
                <w:szCs w:val="18"/>
              </w:rPr>
              <w:t>etc</w:t>
            </w:r>
            <w:proofErr w:type="spellEnd"/>
            <w:r>
              <w:rPr>
                <w:rFonts w:ascii="Calibri Light" w:hAnsi="Calibri Light"/>
                <w:sz w:val="18"/>
                <w:szCs w:val="18"/>
              </w:rPr>
              <w:t xml:space="preserve">); logo development.  </w:t>
            </w:r>
          </w:p>
        </w:tc>
        <w:tc>
          <w:tcPr>
            <w:tcW w:w="5103" w:type="dxa"/>
          </w:tcPr>
          <w:p w14:paraId="528AB785" w14:textId="355B93F6" w:rsidR="001764AD" w:rsidRPr="0056048A" w:rsidRDefault="00B4203F" w:rsidP="00990191">
            <w:pPr>
              <w:spacing w:before="120" w:after="120" w:line="240" w:lineRule="auto"/>
              <w:rPr>
                <w:rFonts w:ascii="Calibri Light" w:hAnsi="Calibri Light"/>
                <w:sz w:val="18"/>
                <w:szCs w:val="18"/>
              </w:rPr>
            </w:pPr>
            <w:r>
              <w:rPr>
                <w:rFonts w:ascii="Calibri Light" w:hAnsi="Calibri Light"/>
                <w:sz w:val="18"/>
                <w:szCs w:val="18"/>
              </w:rPr>
              <w:t>WWDA Director Strategic Communications</w:t>
            </w:r>
            <w:r w:rsidR="00990191">
              <w:rPr>
                <w:rFonts w:ascii="Calibri Light" w:hAnsi="Calibri Light"/>
                <w:sz w:val="18"/>
                <w:szCs w:val="18"/>
              </w:rPr>
              <w:t>,</w:t>
            </w:r>
            <w:r>
              <w:rPr>
                <w:rFonts w:ascii="Calibri Light" w:hAnsi="Calibri Light"/>
                <w:sz w:val="18"/>
                <w:szCs w:val="18"/>
              </w:rPr>
              <w:t xml:space="preserve"> undertaking bulk of systems and digital platforms development for and on behalf of ACDA. </w:t>
            </w:r>
          </w:p>
        </w:tc>
      </w:tr>
      <w:tr w:rsidR="00B4203F" w14:paraId="0409B502" w14:textId="77777777" w:rsidTr="00813AA0">
        <w:tc>
          <w:tcPr>
            <w:tcW w:w="1134" w:type="dxa"/>
          </w:tcPr>
          <w:p w14:paraId="165F53CF" w14:textId="77777777" w:rsidR="00B4203F" w:rsidRDefault="00B4203F" w:rsidP="000F6F74">
            <w:pPr>
              <w:spacing w:before="120" w:after="120" w:line="240" w:lineRule="auto"/>
              <w:rPr>
                <w:rFonts w:ascii="Calibri Light" w:hAnsi="Calibri Light"/>
                <w:sz w:val="18"/>
                <w:szCs w:val="18"/>
              </w:rPr>
            </w:pPr>
            <w:r>
              <w:rPr>
                <w:rFonts w:ascii="Calibri Light" w:hAnsi="Calibri Light"/>
                <w:sz w:val="18"/>
                <w:szCs w:val="18"/>
              </w:rPr>
              <w:t>06-07/15</w:t>
            </w:r>
          </w:p>
        </w:tc>
        <w:tc>
          <w:tcPr>
            <w:tcW w:w="3969" w:type="dxa"/>
          </w:tcPr>
          <w:p w14:paraId="621EDAE1" w14:textId="77777777" w:rsidR="00B4203F" w:rsidRDefault="00B4203F" w:rsidP="000F6F74">
            <w:pPr>
              <w:spacing w:before="120" w:after="120" w:line="240" w:lineRule="auto"/>
              <w:rPr>
                <w:rFonts w:ascii="Calibri Light" w:hAnsi="Calibri Light"/>
                <w:sz w:val="18"/>
                <w:szCs w:val="18"/>
              </w:rPr>
            </w:pPr>
            <w:r>
              <w:rPr>
                <w:rFonts w:ascii="Calibri Light" w:hAnsi="Calibri Light"/>
                <w:sz w:val="18"/>
                <w:szCs w:val="18"/>
              </w:rPr>
              <w:t>Australian</w:t>
            </w:r>
            <w:r w:rsidRPr="009350EC">
              <w:rPr>
                <w:rFonts w:ascii="Calibri Light" w:hAnsi="Calibri Light"/>
                <w:sz w:val="18"/>
                <w:szCs w:val="18"/>
              </w:rPr>
              <w:t xml:space="preserve"> Cross</w:t>
            </w:r>
            <w:r>
              <w:rPr>
                <w:rFonts w:ascii="Calibri Light" w:hAnsi="Calibri Light"/>
                <w:sz w:val="18"/>
                <w:szCs w:val="18"/>
              </w:rPr>
              <w:t xml:space="preserve"> D</w:t>
            </w:r>
            <w:r w:rsidRPr="009350EC">
              <w:rPr>
                <w:rFonts w:ascii="Calibri Light" w:hAnsi="Calibri Light"/>
                <w:sz w:val="18"/>
                <w:szCs w:val="18"/>
              </w:rPr>
              <w:t>isability Alliance</w:t>
            </w:r>
            <w:r>
              <w:rPr>
                <w:rFonts w:ascii="Calibri Light" w:hAnsi="Calibri Light"/>
                <w:sz w:val="18"/>
                <w:szCs w:val="18"/>
              </w:rPr>
              <w:t>: Activity Workplan Development [ACDA Establishment Phase]</w:t>
            </w:r>
          </w:p>
        </w:tc>
        <w:tc>
          <w:tcPr>
            <w:tcW w:w="4536" w:type="dxa"/>
          </w:tcPr>
          <w:p w14:paraId="54BFC9CC" w14:textId="09C753EC" w:rsidR="00B4203F" w:rsidRDefault="00B4203F" w:rsidP="00990191">
            <w:pPr>
              <w:spacing w:before="120" w:after="120" w:line="240" w:lineRule="auto"/>
              <w:rPr>
                <w:rFonts w:ascii="Calibri Light" w:hAnsi="Calibri Light"/>
                <w:sz w:val="18"/>
                <w:szCs w:val="18"/>
              </w:rPr>
            </w:pPr>
            <w:r>
              <w:rPr>
                <w:rFonts w:ascii="Calibri Light" w:hAnsi="Calibri Light"/>
                <w:sz w:val="18"/>
                <w:szCs w:val="18"/>
              </w:rPr>
              <w:t xml:space="preserve">Commencement of work to give effect to ACDA Priority Workplan, including for </w:t>
            </w:r>
            <w:proofErr w:type="spellStart"/>
            <w:r>
              <w:rPr>
                <w:rFonts w:ascii="Calibri Light" w:hAnsi="Calibri Light"/>
                <w:sz w:val="18"/>
                <w:szCs w:val="18"/>
              </w:rPr>
              <w:t>eg</w:t>
            </w:r>
            <w:proofErr w:type="spellEnd"/>
            <w:r>
              <w:rPr>
                <w:rFonts w:ascii="Calibri Light" w:hAnsi="Calibri Light"/>
                <w:sz w:val="18"/>
                <w:szCs w:val="18"/>
              </w:rPr>
              <w:t xml:space="preserve">: </w:t>
            </w:r>
            <w:r w:rsidR="0092632D">
              <w:rPr>
                <w:rFonts w:ascii="Calibri Light" w:hAnsi="Calibri Light"/>
                <w:sz w:val="18"/>
                <w:szCs w:val="18"/>
              </w:rPr>
              <w:t>e</w:t>
            </w:r>
            <w:r w:rsidR="0092632D" w:rsidRPr="0092632D">
              <w:rPr>
                <w:rFonts w:ascii="Calibri Light" w:hAnsi="Calibri Light"/>
                <w:sz w:val="18"/>
                <w:szCs w:val="18"/>
              </w:rPr>
              <w:t>stablish</w:t>
            </w:r>
            <w:r w:rsidR="0092632D">
              <w:rPr>
                <w:rFonts w:ascii="Calibri Light" w:hAnsi="Calibri Light"/>
                <w:sz w:val="18"/>
                <w:szCs w:val="18"/>
              </w:rPr>
              <w:t>ing</w:t>
            </w:r>
            <w:r w:rsidR="0092632D" w:rsidRPr="0092632D">
              <w:rPr>
                <w:rFonts w:ascii="Calibri Light" w:hAnsi="Calibri Light"/>
                <w:sz w:val="18"/>
                <w:szCs w:val="18"/>
              </w:rPr>
              <w:t xml:space="preserve"> alliances and partnerships</w:t>
            </w:r>
            <w:r w:rsidR="0092632D">
              <w:rPr>
                <w:rFonts w:ascii="Calibri Light" w:hAnsi="Calibri Light"/>
                <w:sz w:val="18"/>
                <w:szCs w:val="18"/>
              </w:rPr>
              <w:t xml:space="preserve">; finalising Operating Model and Framework; identifying and liaising with Consultants to assist in development of key ACDA documents [Communication Strategy; </w:t>
            </w:r>
            <w:r w:rsidR="00D3147F" w:rsidRPr="00D3147F">
              <w:rPr>
                <w:rFonts w:ascii="Calibri Light" w:hAnsi="Calibri Light"/>
                <w:sz w:val="18"/>
                <w:szCs w:val="18"/>
              </w:rPr>
              <w:t>Stakeholder Engagement Strategy</w:t>
            </w:r>
            <w:r w:rsidR="00D3147F">
              <w:rPr>
                <w:rFonts w:ascii="Calibri Light" w:hAnsi="Calibri Light"/>
                <w:sz w:val="18"/>
                <w:szCs w:val="18"/>
              </w:rPr>
              <w:t xml:space="preserve">; Media Strategy </w:t>
            </w:r>
            <w:proofErr w:type="spellStart"/>
            <w:r w:rsidR="00D3147F">
              <w:rPr>
                <w:rFonts w:ascii="Calibri Light" w:hAnsi="Calibri Light"/>
                <w:sz w:val="18"/>
                <w:szCs w:val="18"/>
              </w:rPr>
              <w:t>etc</w:t>
            </w:r>
            <w:proofErr w:type="spellEnd"/>
            <w:r w:rsidR="00D3147F">
              <w:rPr>
                <w:rFonts w:ascii="Calibri Light" w:hAnsi="Calibri Light"/>
                <w:sz w:val="18"/>
                <w:szCs w:val="18"/>
              </w:rPr>
              <w:t xml:space="preserve">]; commencement of </w:t>
            </w:r>
            <w:r w:rsidR="00D3147F" w:rsidRPr="00D3147F">
              <w:rPr>
                <w:rFonts w:ascii="Calibri Light" w:hAnsi="Calibri Light"/>
                <w:sz w:val="18"/>
                <w:szCs w:val="18"/>
              </w:rPr>
              <w:t>analysis of the state of play for UN conventions and treaties in Australia as they impact on people with disability</w:t>
            </w:r>
            <w:r w:rsidR="00990191">
              <w:rPr>
                <w:rFonts w:ascii="Calibri Light" w:hAnsi="Calibri Light"/>
                <w:sz w:val="18"/>
                <w:szCs w:val="18"/>
              </w:rPr>
              <w:t>.</w:t>
            </w:r>
          </w:p>
        </w:tc>
        <w:tc>
          <w:tcPr>
            <w:tcW w:w="5103" w:type="dxa"/>
          </w:tcPr>
          <w:p w14:paraId="5CAD6BB4" w14:textId="77777777" w:rsidR="00B4203F" w:rsidRDefault="00271BCA" w:rsidP="003C2C11">
            <w:pPr>
              <w:spacing w:before="120" w:after="120" w:line="240" w:lineRule="auto"/>
              <w:rPr>
                <w:rFonts w:ascii="Calibri Light" w:hAnsi="Calibri Light"/>
                <w:sz w:val="18"/>
                <w:szCs w:val="18"/>
              </w:rPr>
            </w:pPr>
            <w:r>
              <w:rPr>
                <w:rFonts w:ascii="Calibri Light" w:hAnsi="Calibri Light"/>
                <w:sz w:val="18"/>
                <w:szCs w:val="18"/>
              </w:rPr>
              <w:t xml:space="preserve">PWDA sought quotes from </w:t>
            </w:r>
            <w:r w:rsidR="003C2C11">
              <w:rPr>
                <w:rFonts w:ascii="Calibri Light" w:hAnsi="Calibri Light"/>
                <w:sz w:val="18"/>
                <w:szCs w:val="18"/>
              </w:rPr>
              <w:t xml:space="preserve">appropriate </w:t>
            </w:r>
            <w:r>
              <w:rPr>
                <w:rFonts w:ascii="Calibri Light" w:hAnsi="Calibri Light"/>
                <w:sz w:val="18"/>
                <w:szCs w:val="18"/>
              </w:rPr>
              <w:t>consultants</w:t>
            </w:r>
            <w:r w:rsidR="003C2C11">
              <w:rPr>
                <w:rFonts w:ascii="Calibri Light" w:hAnsi="Calibri Light"/>
                <w:sz w:val="18"/>
                <w:szCs w:val="18"/>
              </w:rPr>
              <w:t>; provided briefings on scope of planning work; identified consultant to undertake work.</w:t>
            </w:r>
          </w:p>
        </w:tc>
      </w:tr>
      <w:tr w:rsidR="00300EE4" w14:paraId="4F1AF52A" w14:textId="77777777" w:rsidTr="00813AA0">
        <w:tc>
          <w:tcPr>
            <w:tcW w:w="1134" w:type="dxa"/>
          </w:tcPr>
          <w:p w14:paraId="0371AE53" w14:textId="77777777" w:rsidR="00300EE4" w:rsidRPr="0056048A" w:rsidRDefault="001764AD" w:rsidP="000F6F74">
            <w:pPr>
              <w:spacing w:before="120" w:after="120" w:line="240" w:lineRule="auto"/>
              <w:rPr>
                <w:rFonts w:ascii="Calibri Light" w:hAnsi="Calibri Light"/>
                <w:sz w:val="18"/>
                <w:szCs w:val="18"/>
              </w:rPr>
            </w:pPr>
            <w:r>
              <w:rPr>
                <w:rFonts w:ascii="Calibri Light" w:hAnsi="Calibri Light"/>
                <w:sz w:val="18"/>
                <w:szCs w:val="18"/>
              </w:rPr>
              <w:t>Fortnightly</w:t>
            </w:r>
          </w:p>
        </w:tc>
        <w:tc>
          <w:tcPr>
            <w:tcW w:w="3969" w:type="dxa"/>
          </w:tcPr>
          <w:p w14:paraId="3B395A27" w14:textId="77777777" w:rsidR="00300EE4" w:rsidRPr="0056048A" w:rsidRDefault="009A6CBD" w:rsidP="000F6F74">
            <w:pPr>
              <w:spacing w:before="120" w:after="120" w:line="240" w:lineRule="auto"/>
              <w:rPr>
                <w:rFonts w:ascii="Calibri Light" w:hAnsi="Calibri Light"/>
                <w:sz w:val="18"/>
                <w:szCs w:val="18"/>
              </w:rPr>
            </w:pPr>
            <w:r>
              <w:rPr>
                <w:rFonts w:ascii="Calibri Light" w:hAnsi="Calibri Light"/>
                <w:sz w:val="18"/>
                <w:szCs w:val="18"/>
              </w:rPr>
              <w:t>Australian</w:t>
            </w:r>
            <w:r w:rsidRPr="009350EC">
              <w:rPr>
                <w:rFonts w:ascii="Calibri Light" w:hAnsi="Calibri Light"/>
                <w:sz w:val="18"/>
                <w:szCs w:val="18"/>
              </w:rPr>
              <w:t xml:space="preserve"> Cross</w:t>
            </w:r>
            <w:r>
              <w:rPr>
                <w:rFonts w:ascii="Calibri Light" w:hAnsi="Calibri Light"/>
                <w:sz w:val="18"/>
                <w:szCs w:val="18"/>
              </w:rPr>
              <w:t xml:space="preserve"> D</w:t>
            </w:r>
            <w:r w:rsidRPr="009350EC">
              <w:rPr>
                <w:rFonts w:ascii="Calibri Light" w:hAnsi="Calibri Light"/>
                <w:sz w:val="18"/>
                <w:szCs w:val="18"/>
              </w:rPr>
              <w:t>isability Alliance</w:t>
            </w:r>
            <w:r>
              <w:rPr>
                <w:rFonts w:ascii="Calibri Light" w:hAnsi="Calibri Light"/>
                <w:sz w:val="18"/>
                <w:szCs w:val="18"/>
              </w:rPr>
              <w:t xml:space="preserve"> Operational </w:t>
            </w:r>
            <w:r w:rsidR="001764AD">
              <w:rPr>
                <w:rFonts w:ascii="Calibri Light" w:hAnsi="Calibri Light"/>
                <w:sz w:val="18"/>
                <w:szCs w:val="18"/>
              </w:rPr>
              <w:t>Meetings [via teleconference]</w:t>
            </w:r>
          </w:p>
        </w:tc>
        <w:tc>
          <w:tcPr>
            <w:tcW w:w="4536" w:type="dxa"/>
          </w:tcPr>
          <w:p w14:paraId="22446642" w14:textId="77777777" w:rsidR="00300EE4" w:rsidRPr="0056048A" w:rsidRDefault="001764AD" w:rsidP="000F6F74">
            <w:pPr>
              <w:spacing w:before="120" w:after="120" w:line="240" w:lineRule="auto"/>
              <w:rPr>
                <w:rFonts w:ascii="Calibri Light" w:hAnsi="Calibri Light"/>
                <w:sz w:val="18"/>
                <w:szCs w:val="18"/>
              </w:rPr>
            </w:pPr>
            <w:r>
              <w:rPr>
                <w:rFonts w:ascii="Calibri Light" w:hAnsi="Calibri Light"/>
                <w:sz w:val="18"/>
                <w:szCs w:val="18"/>
              </w:rPr>
              <w:t>Fortnight</w:t>
            </w:r>
            <w:r w:rsidR="00D3147F">
              <w:rPr>
                <w:rFonts w:ascii="Calibri Light" w:hAnsi="Calibri Light"/>
                <w:sz w:val="18"/>
                <w:szCs w:val="18"/>
              </w:rPr>
              <w:t>ly</w:t>
            </w:r>
            <w:r>
              <w:rPr>
                <w:rFonts w:ascii="Calibri Light" w:hAnsi="Calibri Light"/>
                <w:sz w:val="18"/>
                <w:szCs w:val="18"/>
              </w:rPr>
              <w:t xml:space="preserve"> meetings with ACDA member organisations CEO’s</w:t>
            </w:r>
            <w:r w:rsidR="00D3147F">
              <w:rPr>
                <w:rFonts w:ascii="Calibri Light" w:hAnsi="Calibri Light"/>
                <w:sz w:val="18"/>
                <w:szCs w:val="18"/>
              </w:rPr>
              <w:t>. NEDA providing teleconference facilities and minute taking for and on behalf of ACDA.</w:t>
            </w:r>
          </w:p>
        </w:tc>
        <w:tc>
          <w:tcPr>
            <w:tcW w:w="5103" w:type="dxa"/>
          </w:tcPr>
          <w:p w14:paraId="3513AE85" w14:textId="77777777" w:rsidR="00300EE4" w:rsidRPr="0056048A" w:rsidRDefault="00300EE4" w:rsidP="000F6F74">
            <w:pPr>
              <w:spacing w:before="120" w:after="120" w:line="240" w:lineRule="auto"/>
              <w:rPr>
                <w:rFonts w:ascii="Calibri Light" w:hAnsi="Calibri Light"/>
                <w:sz w:val="18"/>
                <w:szCs w:val="18"/>
              </w:rPr>
            </w:pPr>
          </w:p>
        </w:tc>
      </w:tr>
    </w:tbl>
    <w:p w14:paraId="583C25B9" w14:textId="77777777" w:rsidR="004F128A" w:rsidRDefault="004F128A" w:rsidP="00D56F91">
      <w:pPr>
        <w:spacing w:line="240" w:lineRule="auto"/>
      </w:pPr>
    </w:p>
    <w:sectPr w:rsidR="004F128A" w:rsidSect="004F128A">
      <w:pgSz w:w="16840" w:h="11900" w:orient="landscape"/>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4248A" w14:textId="77777777" w:rsidR="00D402EC" w:rsidRDefault="00D402EC" w:rsidP="001764AD">
      <w:pPr>
        <w:spacing w:line="240" w:lineRule="auto"/>
      </w:pPr>
      <w:r>
        <w:separator/>
      </w:r>
    </w:p>
  </w:endnote>
  <w:endnote w:type="continuationSeparator" w:id="0">
    <w:p w14:paraId="7B00700A" w14:textId="77777777" w:rsidR="00D402EC" w:rsidRDefault="00D402EC" w:rsidP="00176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54A58" w14:textId="77777777" w:rsidR="0068082D" w:rsidRDefault="0068082D" w:rsidP="00176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1C12C" w14:textId="77777777" w:rsidR="0068082D" w:rsidRDefault="0068082D" w:rsidP="001764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E299D" w14:textId="77777777" w:rsidR="0068082D" w:rsidRDefault="0068082D" w:rsidP="00176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0875">
      <w:rPr>
        <w:rStyle w:val="PageNumber"/>
        <w:noProof/>
      </w:rPr>
      <w:t>1</w:t>
    </w:r>
    <w:r>
      <w:rPr>
        <w:rStyle w:val="PageNumber"/>
      </w:rPr>
      <w:fldChar w:fldCharType="end"/>
    </w:r>
  </w:p>
  <w:p w14:paraId="5F9F4B44" w14:textId="77777777" w:rsidR="0068082D" w:rsidRDefault="0068082D" w:rsidP="001764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ED953" w14:textId="77777777" w:rsidR="00D402EC" w:rsidRDefault="00D402EC" w:rsidP="001764AD">
      <w:pPr>
        <w:spacing w:line="240" w:lineRule="auto"/>
      </w:pPr>
      <w:r>
        <w:separator/>
      </w:r>
    </w:p>
  </w:footnote>
  <w:footnote w:type="continuationSeparator" w:id="0">
    <w:p w14:paraId="6FDCB21A" w14:textId="77777777" w:rsidR="00D402EC" w:rsidRDefault="00D402EC" w:rsidP="001764A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57F1"/>
    <w:multiLevelType w:val="hybridMultilevel"/>
    <w:tmpl w:val="1976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8A"/>
    <w:rsid w:val="000838D8"/>
    <w:rsid w:val="00094B24"/>
    <w:rsid w:val="000A4962"/>
    <w:rsid w:val="000E2BCA"/>
    <w:rsid w:val="000F6F74"/>
    <w:rsid w:val="00147A5F"/>
    <w:rsid w:val="00153F35"/>
    <w:rsid w:val="001764AD"/>
    <w:rsid w:val="002241E8"/>
    <w:rsid w:val="00226743"/>
    <w:rsid w:val="0027022E"/>
    <w:rsid w:val="00270DF3"/>
    <w:rsid w:val="00271BCA"/>
    <w:rsid w:val="002974C7"/>
    <w:rsid w:val="002C0F3F"/>
    <w:rsid w:val="002C1D58"/>
    <w:rsid w:val="002C7FB4"/>
    <w:rsid w:val="002E4E5A"/>
    <w:rsid w:val="002F634A"/>
    <w:rsid w:val="00300EE4"/>
    <w:rsid w:val="003113A8"/>
    <w:rsid w:val="00313057"/>
    <w:rsid w:val="003568B0"/>
    <w:rsid w:val="0039220E"/>
    <w:rsid w:val="00395F77"/>
    <w:rsid w:val="003C2C11"/>
    <w:rsid w:val="00404B55"/>
    <w:rsid w:val="00415ECC"/>
    <w:rsid w:val="004320AE"/>
    <w:rsid w:val="00445A32"/>
    <w:rsid w:val="00454F1B"/>
    <w:rsid w:val="00460F0E"/>
    <w:rsid w:val="004E0512"/>
    <w:rsid w:val="004F128A"/>
    <w:rsid w:val="0056048A"/>
    <w:rsid w:val="00564AE5"/>
    <w:rsid w:val="0058463B"/>
    <w:rsid w:val="005C70EE"/>
    <w:rsid w:val="00621711"/>
    <w:rsid w:val="00626630"/>
    <w:rsid w:val="00636AD4"/>
    <w:rsid w:val="0068082D"/>
    <w:rsid w:val="00681834"/>
    <w:rsid w:val="006D42CA"/>
    <w:rsid w:val="0071358B"/>
    <w:rsid w:val="00720875"/>
    <w:rsid w:val="007268F2"/>
    <w:rsid w:val="00734EC6"/>
    <w:rsid w:val="00747511"/>
    <w:rsid w:val="007506E2"/>
    <w:rsid w:val="00755FFE"/>
    <w:rsid w:val="007B248E"/>
    <w:rsid w:val="007C39F8"/>
    <w:rsid w:val="00813AA0"/>
    <w:rsid w:val="00823846"/>
    <w:rsid w:val="008317DC"/>
    <w:rsid w:val="00866A60"/>
    <w:rsid w:val="008D49F9"/>
    <w:rsid w:val="009237F2"/>
    <w:rsid w:val="0092632D"/>
    <w:rsid w:val="009350EC"/>
    <w:rsid w:val="009529E7"/>
    <w:rsid w:val="00990191"/>
    <w:rsid w:val="009910CB"/>
    <w:rsid w:val="009A6CBD"/>
    <w:rsid w:val="009D4BA2"/>
    <w:rsid w:val="009E1A2A"/>
    <w:rsid w:val="00A060D0"/>
    <w:rsid w:val="00A14078"/>
    <w:rsid w:val="00A52B2A"/>
    <w:rsid w:val="00AB528B"/>
    <w:rsid w:val="00AC1C17"/>
    <w:rsid w:val="00AC435A"/>
    <w:rsid w:val="00B4203F"/>
    <w:rsid w:val="00B715D8"/>
    <w:rsid w:val="00B95413"/>
    <w:rsid w:val="00BD433C"/>
    <w:rsid w:val="00BE242F"/>
    <w:rsid w:val="00BE53AC"/>
    <w:rsid w:val="00C700B4"/>
    <w:rsid w:val="00C81514"/>
    <w:rsid w:val="00CF4986"/>
    <w:rsid w:val="00D00CA9"/>
    <w:rsid w:val="00D23997"/>
    <w:rsid w:val="00D3147F"/>
    <w:rsid w:val="00D34AA1"/>
    <w:rsid w:val="00D402EC"/>
    <w:rsid w:val="00D56F91"/>
    <w:rsid w:val="00D81A5F"/>
    <w:rsid w:val="00DB4E07"/>
    <w:rsid w:val="00DD4AD6"/>
    <w:rsid w:val="00E34710"/>
    <w:rsid w:val="00EA2C95"/>
    <w:rsid w:val="00EA4DD7"/>
    <w:rsid w:val="00EF6F24"/>
    <w:rsid w:val="00F07FB2"/>
    <w:rsid w:val="00F11FE2"/>
    <w:rsid w:val="00F13D2C"/>
    <w:rsid w:val="00F146EB"/>
    <w:rsid w:val="00F46E15"/>
    <w:rsid w:val="00FA378C"/>
    <w:rsid w:val="00FF12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8ED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8A"/>
    <w:pPr>
      <w:spacing w:line="276" w:lineRule="auto"/>
      <w:jc w:val="both"/>
    </w:pPr>
    <w:rPr>
      <w:rFonts w:ascii="Helvetica Neue" w:hAnsi="Helvetica Neu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048A"/>
    <w:rPr>
      <w:color w:val="0000FF" w:themeColor="hyperlink"/>
      <w:u w:val="single"/>
    </w:rPr>
  </w:style>
  <w:style w:type="paragraph" w:styleId="Footer">
    <w:name w:val="footer"/>
    <w:basedOn w:val="Normal"/>
    <w:link w:val="FooterChar"/>
    <w:uiPriority w:val="99"/>
    <w:unhideWhenUsed/>
    <w:rsid w:val="001764AD"/>
    <w:pPr>
      <w:tabs>
        <w:tab w:val="center" w:pos="4320"/>
        <w:tab w:val="right" w:pos="8640"/>
      </w:tabs>
      <w:spacing w:line="240" w:lineRule="auto"/>
    </w:pPr>
  </w:style>
  <w:style w:type="character" w:customStyle="1" w:styleId="FooterChar">
    <w:name w:val="Footer Char"/>
    <w:basedOn w:val="DefaultParagraphFont"/>
    <w:link w:val="Footer"/>
    <w:uiPriority w:val="99"/>
    <w:rsid w:val="001764AD"/>
    <w:rPr>
      <w:rFonts w:ascii="Helvetica Neue" w:hAnsi="Helvetica Neue"/>
      <w:sz w:val="22"/>
      <w:szCs w:val="22"/>
    </w:rPr>
  </w:style>
  <w:style w:type="character" w:styleId="PageNumber">
    <w:name w:val="page number"/>
    <w:basedOn w:val="DefaultParagraphFont"/>
    <w:uiPriority w:val="99"/>
    <w:semiHidden/>
    <w:unhideWhenUsed/>
    <w:rsid w:val="001764AD"/>
  </w:style>
  <w:style w:type="paragraph" w:styleId="BalloonText">
    <w:name w:val="Balloon Text"/>
    <w:basedOn w:val="Normal"/>
    <w:link w:val="BalloonTextChar"/>
    <w:uiPriority w:val="99"/>
    <w:semiHidden/>
    <w:unhideWhenUsed/>
    <w:rsid w:val="00EF6F2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F24"/>
    <w:rPr>
      <w:rFonts w:ascii="Lucida Grande" w:hAnsi="Lucida Grande" w:cs="Lucida Grande"/>
      <w:sz w:val="18"/>
      <w:szCs w:val="18"/>
    </w:rPr>
  </w:style>
  <w:style w:type="paragraph" w:styleId="ListParagraph">
    <w:name w:val="List Paragraph"/>
    <w:basedOn w:val="Normal"/>
    <w:uiPriority w:val="34"/>
    <w:qFormat/>
    <w:rsid w:val="00734EC6"/>
    <w:pPr>
      <w:spacing w:line="240" w:lineRule="auto"/>
      <w:ind w:left="720"/>
      <w:contextualSpacing/>
      <w:jc w:val="left"/>
    </w:pPr>
    <w:rPr>
      <w:rFonts w:asciiTheme="minorHAnsi" w:hAnsiTheme="minorHAnsi"/>
      <w:sz w:val="24"/>
      <w:szCs w:val="24"/>
    </w:rPr>
  </w:style>
  <w:style w:type="character" w:styleId="FollowedHyperlink">
    <w:name w:val="FollowedHyperlink"/>
    <w:basedOn w:val="DefaultParagraphFont"/>
    <w:uiPriority w:val="99"/>
    <w:semiHidden/>
    <w:unhideWhenUsed/>
    <w:rsid w:val="00734E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8A"/>
    <w:pPr>
      <w:spacing w:line="276" w:lineRule="auto"/>
      <w:jc w:val="both"/>
    </w:pPr>
    <w:rPr>
      <w:rFonts w:ascii="Helvetica Neue" w:hAnsi="Helvetica Neu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048A"/>
    <w:rPr>
      <w:color w:val="0000FF" w:themeColor="hyperlink"/>
      <w:u w:val="single"/>
    </w:rPr>
  </w:style>
  <w:style w:type="paragraph" w:styleId="Footer">
    <w:name w:val="footer"/>
    <w:basedOn w:val="Normal"/>
    <w:link w:val="FooterChar"/>
    <w:uiPriority w:val="99"/>
    <w:unhideWhenUsed/>
    <w:rsid w:val="001764AD"/>
    <w:pPr>
      <w:tabs>
        <w:tab w:val="center" w:pos="4320"/>
        <w:tab w:val="right" w:pos="8640"/>
      </w:tabs>
      <w:spacing w:line="240" w:lineRule="auto"/>
    </w:pPr>
  </w:style>
  <w:style w:type="character" w:customStyle="1" w:styleId="FooterChar">
    <w:name w:val="Footer Char"/>
    <w:basedOn w:val="DefaultParagraphFont"/>
    <w:link w:val="Footer"/>
    <w:uiPriority w:val="99"/>
    <w:rsid w:val="001764AD"/>
    <w:rPr>
      <w:rFonts w:ascii="Helvetica Neue" w:hAnsi="Helvetica Neue"/>
      <w:sz w:val="22"/>
      <w:szCs w:val="22"/>
    </w:rPr>
  </w:style>
  <w:style w:type="character" w:styleId="PageNumber">
    <w:name w:val="page number"/>
    <w:basedOn w:val="DefaultParagraphFont"/>
    <w:uiPriority w:val="99"/>
    <w:semiHidden/>
    <w:unhideWhenUsed/>
    <w:rsid w:val="001764AD"/>
  </w:style>
  <w:style w:type="paragraph" w:styleId="BalloonText">
    <w:name w:val="Balloon Text"/>
    <w:basedOn w:val="Normal"/>
    <w:link w:val="BalloonTextChar"/>
    <w:uiPriority w:val="99"/>
    <w:semiHidden/>
    <w:unhideWhenUsed/>
    <w:rsid w:val="00EF6F2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F24"/>
    <w:rPr>
      <w:rFonts w:ascii="Lucida Grande" w:hAnsi="Lucida Grande" w:cs="Lucida Grande"/>
      <w:sz w:val="18"/>
      <w:szCs w:val="18"/>
    </w:rPr>
  </w:style>
  <w:style w:type="paragraph" w:styleId="ListParagraph">
    <w:name w:val="List Paragraph"/>
    <w:basedOn w:val="Normal"/>
    <w:uiPriority w:val="34"/>
    <w:qFormat/>
    <w:rsid w:val="00734EC6"/>
    <w:pPr>
      <w:spacing w:line="240" w:lineRule="auto"/>
      <w:ind w:left="720"/>
      <w:contextualSpacing/>
      <w:jc w:val="left"/>
    </w:pPr>
    <w:rPr>
      <w:rFonts w:asciiTheme="minorHAnsi" w:hAnsiTheme="minorHAnsi"/>
      <w:sz w:val="24"/>
      <w:szCs w:val="24"/>
    </w:rPr>
  </w:style>
  <w:style w:type="character" w:styleId="FollowedHyperlink">
    <w:name w:val="FollowedHyperlink"/>
    <w:basedOn w:val="DefaultParagraphFont"/>
    <w:uiPriority w:val="99"/>
    <w:semiHidden/>
    <w:unhideWhenUsed/>
    <w:rsid w:val="00734E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2.xml"/><Relationship Id="rId21" Type="http://schemas.openxmlformats.org/officeDocument/2006/relationships/hyperlink" Target="http://www.aph.gov.au/Parliamentary_Business/Committees/Senate/Community_Affairs/Grants/Submissions" TargetMode="External"/><Relationship Id="rId22" Type="http://schemas.openxmlformats.org/officeDocument/2006/relationships/hyperlink" Target="http://wwda.org.au/papers/subs/subs2011/" TargetMode="External"/><Relationship Id="rId23" Type="http://schemas.openxmlformats.org/officeDocument/2006/relationships/hyperlink" Target="http://www.aph.gov.au/Parliamentary_Business/Committees/Joint/Treaties/16_June_2015/Submissions" TargetMode="External"/><Relationship Id="rId24" Type="http://schemas.openxmlformats.org/officeDocument/2006/relationships/hyperlink" Target="http://pwd.org.au/pwda-publications/submissions.html" TargetMode="External"/><Relationship Id="rId25" Type="http://schemas.openxmlformats.org/officeDocument/2006/relationships/hyperlink" Target="http://www.aph.gov.au/Parliamentary_Business/Committees/Senate/Finance_and_Public_Administration/Domestic_Violence/Submissions" TargetMode="External"/><Relationship Id="rId26" Type="http://schemas.openxmlformats.org/officeDocument/2006/relationships/hyperlink" Target="http://mitchfifield.dss.gov.au/media-releases/new-voice-for-all-australians-with-disability"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e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hyperlink" Target="mailto:chris@wwda.org.au" TargetMode="External"/><Relationship Id="rId15" Type="http://schemas.openxmlformats.org/officeDocument/2006/relationships/hyperlink" Target="http://fpdn.org.au/" TargetMode="External"/><Relationship Id="rId16" Type="http://schemas.openxmlformats.org/officeDocument/2006/relationships/hyperlink" Target="http://www.wwda.org.au" TargetMode="External"/><Relationship Id="rId17" Type="http://schemas.openxmlformats.org/officeDocument/2006/relationships/hyperlink" Target="http://neda.org.au/" TargetMode="External"/><Relationship Id="rId18" Type="http://schemas.openxmlformats.org/officeDocument/2006/relationships/hyperlink" Target="http://pwd.org.au"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E3FAE-2BF9-6E4A-A821-8EA4321C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3664</Words>
  <Characters>20891</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24506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Frohmader</dc:creator>
  <cp:lastModifiedBy>Carolyn Frohmader</cp:lastModifiedBy>
  <cp:revision>2</cp:revision>
  <cp:lastPrinted>2015-08-14T00:15:00Z</cp:lastPrinted>
  <dcterms:created xsi:type="dcterms:W3CDTF">2015-08-17T23:04:00Z</dcterms:created>
  <dcterms:modified xsi:type="dcterms:W3CDTF">2015-08-17T23:04:00Z</dcterms:modified>
</cp:coreProperties>
</file>