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B1870" w14:textId="56B48A43" w:rsidR="0080475C" w:rsidRPr="00A7446B" w:rsidRDefault="00A10852" w:rsidP="00A7446B">
      <w:pPr>
        <w:pStyle w:val="Heading1"/>
      </w:pPr>
      <w:r w:rsidRPr="00A7446B">
        <mc:AlternateContent>
          <mc:Choice Requires="wps">
            <w:drawing>
              <wp:anchor distT="0" distB="0" distL="114300" distR="114300" simplePos="0" relativeHeight="251659264" behindDoc="0" locked="0" layoutInCell="1" allowOverlap="1" wp14:anchorId="4E60F1D2" wp14:editId="7829E5F2">
                <wp:simplePos x="0" y="0"/>
                <wp:positionH relativeFrom="column">
                  <wp:posOffset>-74295</wp:posOffset>
                </wp:positionH>
                <wp:positionV relativeFrom="paragraph">
                  <wp:posOffset>-454660</wp:posOffset>
                </wp:positionV>
                <wp:extent cx="1492250" cy="111760"/>
                <wp:effectExtent l="0" t="0" r="6350" b="0"/>
                <wp:wrapThrough wrapText="bothSides">
                  <wp:wrapPolygon edited="0">
                    <wp:start x="0" y="0"/>
                    <wp:lineTo x="0" y="14727"/>
                    <wp:lineTo x="21324" y="14727"/>
                    <wp:lineTo x="21324"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1492250" cy="111760"/>
                        </a:xfrm>
                        <a:prstGeom prst="rect">
                          <a:avLst/>
                        </a:prstGeom>
                        <a:solidFill>
                          <a:srgbClr val="4074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A36F4" id="Rectangle_x0020_10" o:spid="_x0000_s1026" style="position:absolute;margin-left:-5.85pt;margin-top:-35.75pt;width:117.5pt;height: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" fillcolor="#4074ba" stroked="f" strokeweight="1pt">
                <w10:wrap type="through"/>
              </v:rect>
            </w:pict>
          </mc:Fallback>
        </mc:AlternateContent>
      </w:r>
      <w:r w:rsidRPr="00A7446B">
        <mc:AlternateContent>
          <mc:Choice Requires="wps">
            <w:drawing>
              <wp:anchor distT="0" distB="0" distL="114300" distR="114300" simplePos="0" relativeHeight="251661312" behindDoc="0" locked="0" layoutInCell="1" allowOverlap="1" wp14:anchorId="6F54DC21" wp14:editId="258DDCEB">
                <wp:simplePos x="0" y="0"/>
                <wp:positionH relativeFrom="column">
                  <wp:posOffset>1414780</wp:posOffset>
                </wp:positionH>
                <wp:positionV relativeFrom="paragraph">
                  <wp:posOffset>-454660</wp:posOffset>
                </wp:positionV>
                <wp:extent cx="1492250" cy="111760"/>
                <wp:effectExtent l="0" t="0" r="6350" b="0"/>
                <wp:wrapThrough wrapText="bothSides">
                  <wp:wrapPolygon edited="0">
                    <wp:start x="0" y="0"/>
                    <wp:lineTo x="0" y="14727"/>
                    <wp:lineTo x="21324" y="14727"/>
                    <wp:lineTo x="21324" y="0"/>
                    <wp:lineTo x="0" y="0"/>
                  </wp:wrapPolygon>
                </wp:wrapThrough>
                <wp:docPr id="14" name="Rectangle 14"/>
                <wp:cNvGraphicFramePr/>
                <a:graphic xmlns:a="http://schemas.openxmlformats.org/drawingml/2006/main">
                  <a:graphicData uri="http://schemas.microsoft.com/office/word/2010/wordprocessingShape">
                    <wps:wsp>
                      <wps:cNvSpPr/>
                      <wps:spPr>
                        <a:xfrm>
                          <a:off x="0" y="0"/>
                          <a:ext cx="1492250" cy="111760"/>
                        </a:xfrm>
                        <a:prstGeom prst="rect">
                          <a:avLst/>
                        </a:prstGeom>
                        <a:solidFill>
                          <a:srgbClr val="A721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5B51" id="Rectangle_x0020_14" o:spid="_x0000_s1026" style="position:absolute;margin-left:111.4pt;margin-top:-35.75pt;width:117.5pt;height: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" fillcolor="#a7218e" stroked="f" strokeweight="1pt">
                <w10:wrap type="through"/>
              </v:rect>
            </w:pict>
          </mc:Fallback>
        </mc:AlternateContent>
      </w:r>
      <w:r w:rsidRPr="00A7446B">
        <mc:AlternateContent>
          <mc:Choice Requires="wps">
            <w:drawing>
              <wp:anchor distT="0" distB="0" distL="114300" distR="114300" simplePos="0" relativeHeight="251663360" behindDoc="0" locked="0" layoutInCell="1" allowOverlap="1" wp14:anchorId="57148FEE" wp14:editId="4AE286A9">
                <wp:simplePos x="0" y="0"/>
                <wp:positionH relativeFrom="column">
                  <wp:posOffset>2904490</wp:posOffset>
                </wp:positionH>
                <wp:positionV relativeFrom="paragraph">
                  <wp:posOffset>-454660</wp:posOffset>
                </wp:positionV>
                <wp:extent cx="1492250" cy="111760"/>
                <wp:effectExtent l="0" t="0" r="6350" b="0"/>
                <wp:wrapThrough wrapText="bothSides">
                  <wp:wrapPolygon edited="0">
                    <wp:start x="0" y="0"/>
                    <wp:lineTo x="0" y="14727"/>
                    <wp:lineTo x="21324" y="14727"/>
                    <wp:lineTo x="21324" y="0"/>
                    <wp:lineTo x="0" y="0"/>
                  </wp:wrapPolygon>
                </wp:wrapThrough>
                <wp:docPr id="16" name="Rectangle 16"/>
                <wp:cNvGraphicFramePr/>
                <a:graphic xmlns:a="http://schemas.openxmlformats.org/drawingml/2006/main">
                  <a:graphicData uri="http://schemas.microsoft.com/office/word/2010/wordprocessingShape">
                    <wps:wsp>
                      <wps:cNvSpPr/>
                      <wps:spPr>
                        <a:xfrm>
                          <a:off x="0" y="0"/>
                          <a:ext cx="1492250" cy="111760"/>
                        </a:xfrm>
                        <a:prstGeom prst="rect">
                          <a:avLst/>
                        </a:prstGeom>
                        <a:solidFill>
                          <a:srgbClr val="F47B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6E2B" id="Rectangle_x0020_16" o:spid="_x0000_s1026" style="position:absolute;margin-left:228.7pt;margin-top:-35.75pt;width:117.5pt;height: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" fillcolor="#f47b33" stroked="f" strokeweight="1pt">
                <w10:wrap type="through"/>
              </v:rect>
            </w:pict>
          </mc:Fallback>
        </mc:AlternateContent>
      </w:r>
      <w:r w:rsidRPr="00A7446B">
        <mc:AlternateContent>
          <mc:Choice Requires="wps">
            <w:drawing>
              <wp:anchor distT="0" distB="0" distL="114300" distR="114300" simplePos="0" relativeHeight="251665408" behindDoc="0" locked="0" layoutInCell="1" allowOverlap="1" wp14:anchorId="177D47E4" wp14:editId="3C3BA422">
                <wp:simplePos x="0" y="0"/>
                <wp:positionH relativeFrom="column">
                  <wp:posOffset>4384040</wp:posOffset>
                </wp:positionH>
                <wp:positionV relativeFrom="paragraph">
                  <wp:posOffset>-454660</wp:posOffset>
                </wp:positionV>
                <wp:extent cx="1492250" cy="111760"/>
                <wp:effectExtent l="0" t="0" r="6350" b="0"/>
                <wp:wrapThrough wrapText="bothSides">
                  <wp:wrapPolygon edited="0">
                    <wp:start x="0" y="0"/>
                    <wp:lineTo x="0" y="14727"/>
                    <wp:lineTo x="21324" y="14727"/>
                    <wp:lineTo x="21324"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1492250" cy="111760"/>
                        </a:xfrm>
                        <a:prstGeom prst="rect">
                          <a:avLst/>
                        </a:prstGeom>
                        <a:solidFill>
                          <a:srgbClr val="40AD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AA535" id="Rectangle_x0020_18" o:spid="_x0000_s1026" style="position:absolute;margin-left:345.2pt;margin-top:-35.75pt;width:117.5pt;height: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" fillcolor="#40ad48" stroked="f" strokeweight="1pt">
                <w10:wrap type="through"/>
              </v:rect>
            </w:pict>
          </mc:Fallback>
        </mc:AlternateContent>
      </w:r>
      <w:r w:rsidR="0080475C" w:rsidRPr="00A7446B">
        <w:t>Civil Society NDIS Statement to the Council of Australian Governments (COAG) and the National Disability Insurance Agency (NDIA)</w:t>
      </w:r>
    </w:p>
    <w:p w14:paraId="33D56B9C" w14:textId="77777777" w:rsidR="0080475C" w:rsidRPr="0080475C" w:rsidRDefault="0080475C" w:rsidP="00A7446B">
      <w:pPr>
        <w:pStyle w:val="Heading1"/>
        <w:pBdr>
          <w:top w:val="single" w:sz="4" w:space="1" w:color="auto"/>
          <w:bottom w:val="single" w:sz="4" w:space="1" w:color="auto"/>
        </w:pBdr>
        <w:rPr>
          <w:lang w:eastAsia="en-AU"/>
        </w:rPr>
      </w:pPr>
      <w:r>
        <w:rPr>
          <w:lang w:eastAsia="en-AU"/>
        </w:rPr>
        <w:t>CALL FOR STRONGER ENGAGEMENT WITH PEOPLE WITH DISABILITY IN THE NATIONAL DISABILITY INSURANCE SCHEME (NDIS)</w:t>
      </w:r>
      <w:r w:rsidR="00547D39" w:rsidRPr="0080475C">
        <w:rPr>
          <w:rStyle w:val="FootnoteReference"/>
          <w:rFonts w:eastAsia="Times New Roman"/>
          <w:b w:val="0"/>
          <w:lang w:eastAsia="en-AU"/>
        </w:rPr>
        <w:footnoteReference w:id="1"/>
      </w:r>
    </w:p>
    <w:p w14:paraId="41D1DD0B" w14:textId="719F2BCA" w:rsidR="008C4D33" w:rsidRPr="008D464D"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r w:rsidRPr="008D464D">
        <w:rPr>
          <w:rFonts w:ascii="Arial" w:eastAsia="Times New Roman" w:hAnsi="Arial" w:cs="Arial"/>
          <w:sz w:val="20"/>
          <w:szCs w:val="20"/>
          <w:lang w:eastAsia="en-AU"/>
        </w:rPr>
        <w:t xml:space="preserve">We are a diverse partnership of representative organisations of people with disability, disability advocacy organisations and disability peak bodies that have come together to call for stronger engagement with people with disability and our organisations in all aspects of the implementation of the National Disability Insurance Scheme (NDIS).  </w:t>
      </w:r>
    </w:p>
    <w:p w14:paraId="2B19BCC6" w14:textId="77777777" w:rsidR="008C4D33" w:rsidRPr="008D464D"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p>
    <w:p w14:paraId="156BC03D" w14:textId="77777777" w:rsidR="008C4D33" w:rsidRPr="008D464D"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r w:rsidRPr="008D464D">
        <w:rPr>
          <w:rFonts w:ascii="Arial" w:eastAsia="Times New Roman" w:hAnsi="Arial" w:cs="Arial"/>
          <w:sz w:val="20"/>
          <w:szCs w:val="20"/>
          <w:lang w:eastAsia="en-AU"/>
        </w:rPr>
        <w:t xml:space="preserve">Collectively, our organisations are made up of, represent, work with and / or support hundreds of thousands of people with disability, including current and future NDIS participants.  We have substantial, direct knowledge and understanding of the positive and negative impacts experienced by people with disability in relation to the NDIS, as well as expertise in identifying solutions and solving problems for implementation challenges, complexities and emerging NDIS issues. </w:t>
      </w:r>
    </w:p>
    <w:p w14:paraId="61BAA280" w14:textId="77777777" w:rsidR="008C4D33" w:rsidRPr="008D464D"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p>
    <w:p w14:paraId="4FF8E722" w14:textId="77777777" w:rsid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r w:rsidRPr="008D464D">
        <w:rPr>
          <w:rFonts w:ascii="Arial" w:eastAsia="Times New Roman" w:hAnsi="Arial" w:cs="Arial"/>
          <w:sz w:val="20"/>
          <w:szCs w:val="20"/>
          <w:lang w:eastAsia="en-AU"/>
        </w:rPr>
        <w:t xml:space="preserve">The NDIS is a significant reform measure for all Australians, and it is to be expected that there will be significant challenges in governance and implementation, particularly as the NDIS transitions to full roll out across Australia.  </w:t>
      </w:r>
      <w:r>
        <w:rPr>
          <w:rFonts w:ascii="Arial" w:eastAsia="Times New Roman" w:hAnsi="Arial" w:cs="Arial"/>
          <w:sz w:val="20"/>
          <w:szCs w:val="20"/>
          <w:lang w:eastAsia="en-AU"/>
        </w:rPr>
        <w:t>T</w:t>
      </w:r>
      <w:r w:rsidRPr="008D464D">
        <w:rPr>
          <w:rFonts w:ascii="Arial" w:eastAsia="Times New Roman" w:hAnsi="Arial" w:cs="Arial"/>
          <w:sz w:val="20"/>
          <w:szCs w:val="20"/>
          <w:lang w:eastAsia="en-AU"/>
        </w:rPr>
        <w:t xml:space="preserve">hese challenges must not be allowed to weaken or compromise the vision, intent and objectives of the NDIS, which broadly aim to support independence, social and economic participation, choice and control in the pursuit of life goals and the realisation of human rights.  </w:t>
      </w:r>
      <w:r w:rsidRPr="003501A6">
        <w:rPr>
          <w:rFonts w:ascii="Arial" w:eastAsia="Times New Roman" w:hAnsi="Arial" w:cs="Arial"/>
          <w:sz w:val="20"/>
          <w:szCs w:val="20"/>
          <w:lang w:eastAsia="en-AU"/>
        </w:rPr>
        <w:t xml:space="preserve">It is not the vision, intent and objectives of the NDIS that is problematic or in need of modification, but the processes, methods and means of pursuing NDIS implementation.  </w:t>
      </w:r>
    </w:p>
    <w:p w14:paraId="1AC7ED01" w14:textId="77777777" w:rsid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p>
    <w:p w14:paraId="02DBF730" w14:textId="77777777" w:rsidR="008C4D33" w:rsidRPr="008D464D"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r w:rsidRPr="003501A6">
        <w:rPr>
          <w:rFonts w:ascii="Arial" w:eastAsia="Times New Roman" w:hAnsi="Arial" w:cs="Arial"/>
          <w:sz w:val="20"/>
          <w:szCs w:val="20"/>
          <w:lang w:eastAsia="en-AU"/>
        </w:rPr>
        <w:t>In many cases, limitations and failures in NDIS design and implementation have resulted in significant additional costs to manage and address.  These situations and the associated significant costs may well have been avoided if people with disability and our organisations were integral to the NDIS from the outset.  Our involvement is underpinned by the vision, intent and objectives of the NDIS, but importantly, our involvement also makes good economic sense.</w:t>
      </w:r>
    </w:p>
    <w:p w14:paraId="4BA6AC47" w14:textId="77777777" w:rsid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p>
    <w:p w14:paraId="542BF058" w14:textId="77777777" w:rsidR="008C4D33" w:rsidRPr="008D464D"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r w:rsidRPr="008D464D">
        <w:rPr>
          <w:rFonts w:ascii="Arial" w:eastAsia="Times New Roman" w:hAnsi="Arial" w:cs="Arial"/>
          <w:sz w:val="20"/>
          <w:szCs w:val="20"/>
          <w:lang w:eastAsia="en-AU"/>
        </w:rPr>
        <w:t xml:space="preserve">Our organisations are 100% committed to the success of the NDIS.  We continue to greatly appreciate bipartisan support and the strong multi-jurisdictional commitment demonstrated by the Council of Australian Governments (COAG) to a successful NDIS. We also greatly appreciate that the Board and staff of the National Disability Insurance Agency (NDIA) are </w:t>
      </w:r>
      <w:r>
        <w:rPr>
          <w:rFonts w:ascii="Arial" w:eastAsia="Times New Roman" w:hAnsi="Arial" w:cs="Arial"/>
          <w:sz w:val="20"/>
          <w:szCs w:val="20"/>
          <w:lang w:eastAsia="en-AU"/>
        </w:rPr>
        <w:t xml:space="preserve">committed and </w:t>
      </w:r>
      <w:r w:rsidRPr="008D464D">
        <w:rPr>
          <w:rFonts w:ascii="Arial" w:eastAsia="Times New Roman" w:hAnsi="Arial" w:cs="Arial"/>
          <w:sz w:val="20"/>
          <w:szCs w:val="20"/>
          <w:lang w:eastAsia="en-AU"/>
        </w:rPr>
        <w:t xml:space="preserve">working hard to </w:t>
      </w:r>
      <w:r>
        <w:rPr>
          <w:rFonts w:ascii="Arial" w:eastAsia="Times New Roman" w:hAnsi="Arial" w:cs="Arial"/>
          <w:sz w:val="20"/>
          <w:szCs w:val="20"/>
          <w:lang w:eastAsia="en-AU"/>
        </w:rPr>
        <w:t>progress</w:t>
      </w:r>
      <w:r w:rsidRPr="008D464D">
        <w:rPr>
          <w:rFonts w:ascii="Arial" w:eastAsia="Times New Roman" w:hAnsi="Arial" w:cs="Arial"/>
          <w:sz w:val="20"/>
          <w:szCs w:val="20"/>
          <w:lang w:eastAsia="en-AU"/>
        </w:rPr>
        <w:t xml:space="preserve"> the full roll out of the NDIS.  </w:t>
      </w:r>
    </w:p>
    <w:p w14:paraId="34B03490" w14:textId="77777777" w:rsidR="008C4D33" w:rsidRPr="008D464D"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p>
    <w:p w14:paraId="66DD54EC" w14:textId="77777777" w:rsidR="008C4D33" w:rsidRPr="008D464D"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eastAsia="Times New Roman" w:hAnsi="Arial" w:cs="Arial"/>
          <w:sz w:val="20"/>
          <w:szCs w:val="20"/>
          <w:lang w:eastAsia="en-AU"/>
        </w:rPr>
      </w:pPr>
      <w:r>
        <w:rPr>
          <w:rFonts w:ascii="Arial" w:eastAsia="Times New Roman" w:hAnsi="Arial" w:cs="Arial"/>
          <w:sz w:val="20"/>
          <w:szCs w:val="20"/>
          <w:lang w:eastAsia="en-AU"/>
        </w:rPr>
        <w:t>However</w:t>
      </w:r>
      <w:r w:rsidRPr="008D464D">
        <w:rPr>
          <w:rFonts w:ascii="Arial" w:eastAsia="Times New Roman" w:hAnsi="Arial" w:cs="Arial"/>
          <w:sz w:val="20"/>
          <w:szCs w:val="20"/>
          <w:lang w:eastAsia="en-AU"/>
        </w:rPr>
        <w:t>, we raise the following concerns:</w:t>
      </w:r>
    </w:p>
    <w:p w14:paraId="540FCF0E" w14:textId="77777777" w:rsidR="008C4D33" w:rsidRPr="008D464D" w:rsidRDefault="008C4D33" w:rsidP="00832D9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ind w:left="284" w:hanging="284"/>
        <w:contextualSpacing w:val="0"/>
        <w:jc w:val="both"/>
        <w:rPr>
          <w:rFonts w:ascii="Arial" w:eastAsia="Times New Roman" w:hAnsi="Arial" w:cs="Arial"/>
          <w:sz w:val="20"/>
          <w:szCs w:val="20"/>
          <w:lang w:eastAsia="en-AU"/>
        </w:rPr>
      </w:pPr>
      <w:r w:rsidRPr="008D464D">
        <w:rPr>
          <w:rFonts w:ascii="Arial" w:eastAsia="Times New Roman" w:hAnsi="Arial" w:cs="Arial"/>
          <w:sz w:val="20"/>
          <w:szCs w:val="20"/>
          <w:lang w:eastAsia="en-AU"/>
        </w:rPr>
        <w:t xml:space="preserve">There is widespread and growing concern across Australia about an array of NDIS issues that demonstrates that we have reached a critical and risky moment where the NDIS appears to be shifting from its vision, intent and objectives.  </w:t>
      </w:r>
    </w:p>
    <w:p w14:paraId="7D872672" w14:textId="77777777" w:rsidR="008C4D33" w:rsidRPr="008D464D" w:rsidRDefault="008C4D33" w:rsidP="00832D9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64" w:lineRule="auto"/>
        <w:ind w:left="284" w:hanging="284"/>
        <w:contextualSpacing w:val="0"/>
        <w:jc w:val="both"/>
        <w:rPr>
          <w:rFonts w:ascii="Arial" w:eastAsia="Times New Roman" w:hAnsi="Arial" w:cs="Arial"/>
          <w:sz w:val="20"/>
          <w:szCs w:val="20"/>
          <w:lang w:eastAsia="en-AU"/>
        </w:rPr>
      </w:pPr>
      <w:r w:rsidRPr="008D464D">
        <w:rPr>
          <w:rFonts w:ascii="Arial" w:eastAsia="Times New Roman" w:hAnsi="Arial" w:cs="Arial"/>
          <w:sz w:val="20"/>
          <w:szCs w:val="20"/>
          <w:lang w:eastAsia="en-AU"/>
        </w:rPr>
        <w:t xml:space="preserve">Limitations and failures in NDIS design and implementation have resulted in significant additional costs to manage and address adverse outcomes, which may well have been avoided if people with disability and our organisations were integral to the </w:t>
      </w:r>
      <w:r>
        <w:rPr>
          <w:rFonts w:ascii="Arial" w:eastAsia="Times New Roman" w:hAnsi="Arial" w:cs="Arial"/>
          <w:sz w:val="20"/>
          <w:szCs w:val="20"/>
          <w:lang w:eastAsia="en-AU"/>
        </w:rPr>
        <w:t xml:space="preserve">design and implementation planning of the </w:t>
      </w:r>
      <w:r w:rsidRPr="008D464D">
        <w:rPr>
          <w:rFonts w:ascii="Arial" w:eastAsia="Times New Roman" w:hAnsi="Arial" w:cs="Arial"/>
          <w:sz w:val="20"/>
          <w:szCs w:val="20"/>
          <w:lang w:eastAsia="en-AU"/>
        </w:rPr>
        <w:t xml:space="preserve">NDIS from the outset.  </w:t>
      </w:r>
    </w:p>
    <w:p w14:paraId="44DAE5DD" w14:textId="77777777" w:rsidR="008C4D33" w:rsidRPr="008D464D" w:rsidRDefault="008C4D33" w:rsidP="00832D9E">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ind w:left="284" w:hanging="284"/>
        <w:contextualSpacing w:val="0"/>
        <w:jc w:val="both"/>
        <w:rPr>
          <w:rFonts w:ascii="Arial" w:eastAsia="Times New Roman" w:hAnsi="Arial" w:cs="Arial"/>
          <w:sz w:val="20"/>
          <w:szCs w:val="20"/>
          <w:lang w:eastAsia="en-AU"/>
        </w:rPr>
      </w:pPr>
      <w:r w:rsidRPr="008D464D">
        <w:rPr>
          <w:rFonts w:ascii="Arial" w:eastAsia="Times New Roman" w:hAnsi="Arial" w:cs="Arial"/>
          <w:sz w:val="20"/>
          <w:szCs w:val="20"/>
          <w:lang w:eastAsia="en-AU"/>
        </w:rPr>
        <w:t xml:space="preserve">NDIS engagement mechanisms operate in an unconnected and disparate manner, are not genuinely inclusive of people with disability, are often disconnected from the ‘grassroots’ reality of NDIS participants, are often unresponsive to the issues we raise, and at the local level, often have no authority or practical scope to act on concerns.  </w:t>
      </w:r>
    </w:p>
    <w:p w14:paraId="1CB13245" w14:textId="77777777" w:rsid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hAnsi="Arial" w:cs="Arial"/>
          <w:sz w:val="20"/>
          <w:szCs w:val="20"/>
          <w:lang w:val="en-US"/>
        </w:rPr>
      </w:pPr>
    </w:p>
    <w:p w14:paraId="54E23285" w14:textId="77777777" w:rsid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r w:rsidRPr="008D464D">
        <w:rPr>
          <w:rFonts w:ascii="Arial" w:hAnsi="Arial" w:cs="Arial"/>
          <w:sz w:val="20"/>
          <w:szCs w:val="20"/>
          <w:lang w:val="en-US"/>
        </w:rPr>
        <w:t xml:space="preserve">We seek to work in a genuine co-design context with COAG and the NDIA to ensure the success of the NDIS.  We call for people with disability </w:t>
      </w:r>
      <w:r>
        <w:rPr>
          <w:rFonts w:ascii="Arial" w:hAnsi="Arial" w:cs="Arial"/>
          <w:sz w:val="20"/>
          <w:szCs w:val="20"/>
          <w:lang w:val="en-US"/>
        </w:rPr>
        <w:t xml:space="preserve">and our organisations </w:t>
      </w:r>
      <w:r w:rsidRPr="008D464D">
        <w:rPr>
          <w:rFonts w:ascii="Arial" w:hAnsi="Arial" w:cs="Arial"/>
          <w:sz w:val="20"/>
          <w:szCs w:val="20"/>
          <w:lang w:val="en-US"/>
        </w:rPr>
        <w:t xml:space="preserve">to be integral to every stage of the </w:t>
      </w:r>
      <w:r w:rsidRPr="008D464D">
        <w:rPr>
          <w:rFonts w:ascii="Arial" w:hAnsi="Arial" w:cs="Arial"/>
          <w:sz w:val="20"/>
          <w:szCs w:val="20"/>
          <w:lang w:val="en-US"/>
        </w:rPr>
        <w:lastRenderedPageBreak/>
        <w:t>design, implementation and evaluation of the NDIS through the following actions:</w:t>
      </w:r>
      <w:r w:rsidRPr="008D464D">
        <w:rPr>
          <w:rFonts w:ascii="Arial" w:eastAsia="Times New Roman" w:hAnsi="Arial" w:cs="Arial"/>
          <w:sz w:val="20"/>
          <w:szCs w:val="20"/>
          <w:lang w:eastAsia="en-AU"/>
        </w:rPr>
        <w:t xml:space="preserve"> </w:t>
      </w:r>
    </w:p>
    <w:p w14:paraId="683B5957" w14:textId="77777777" w:rsidR="008C4D33" w:rsidRPr="008D464D"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64" w:lineRule="auto"/>
        <w:jc w:val="both"/>
        <w:rPr>
          <w:rFonts w:ascii="Arial" w:eastAsia="Times New Roman" w:hAnsi="Arial" w:cs="Arial"/>
          <w:sz w:val="20"/>
          <w:szCs w:val="20"/>
          <w:lang w:eastAsia="en-AU"/>
        </w:rPr>
      </w:pPr>
    </w:p>
    <w:p w14:paraId="04B8EDAA" w14:textId="77777777" w:rsidR="008C4D33" w:rsidRPr="00A7446B" w:rsidRDefault="008C4D33" w:rsidP="00A7446B">
      <w:pPr>
        <w:pStyle w:val="Heading2"/>
      </w:pPr>
      <w:r w:rsidRPr="00A7446B">
        <w:t xml:space="preserve">National Disability Insurance Agency </w:t>
      </w:r>
    </w:p>
    <w:p w14:paraId="458241F6" w14:textId="77777777" w:rsidR="008C4D33" w:rsidRDefault="008C4D33" w:rsidP="00832D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ascii="Arial" w:hAnsi="Arial" w:cs="Arial"/>
          <w:sz w:val="20"/>
          <w:szCs w:val="20"/>
          <w:lang w:val="en-US"/>
        </w:rPr>
      </w:pPr>
      <w:r w:rsidRPr="00193AC1">
        <w:rPr>
          <w:rFonts w:ascii="Arial" w:hAnsi="Arial" w:cs="Arial"/>
          <w:sz w:val="20"/>
          <w:szCs w:val="20"/>
          <w:lang w:val="en-US"/>
        </w:rPr>
        <w:t>The NDIA cannot become another Commonwealth agency that is part of ‘big’ bureaucracy and removed from the people it is meant to serve and engage.  It has to listen to</w:t>
      </w:r>
      <w:r>
        <w:rPr>
          <w:rFonts w:ascii="Arial" w:hAnsi="Arial" w:cs="Arial"/>
          <w:sz w:val="20"/>
          <w:szCs w:val="20"/>
          <w:lang w:val="en-US"/>
        </w:rPr>
        <w:t>, and be available to</w:t>
      </w:r>
      <w:r w:rsidRPr="00193AC1">
        <w:rPr>
          <w:rFonts w:ascii="Arial" w:hAnsi="Arial" w:cs="Arial"/>
          <w:sz w:val="20"/>
          <w:szCs w:val="20"/>
          <w:lang w:val="en-US"/>
        </w:rPr>
        <w:t xml:space="preserve"> people on the ground, be responsive to participant concerns and feedback and have good local connections to people</w:t>
      </w:r>
      <w:r>
        <w:rPr>
          <w:rFonts w:ascii="Arial" w:hAnsi="Arial" w:cs="Arial"/>
          <w:sz w:val="20"/>
          <w:szCs w:val="20"/>
          <w:lang w:val="en-US"/>
        </w:rPr>
        <w:t xml:space="preserve">. </w:t>
      </w:r>
      <w:r w:rsidRPr="00193AC1">
        <w:rPr>
          <w:rFonts w:ascii="Arial" w:hAnsi="Arial" w:cs="Arial"/>
          <w:sz w:val="20"/>
          <w:szCs w:val="20"/>
          <w:lang w:val="en-US"/>
        </w:rPr>
        <w:t xml:space="preserve"> </w:t>
      </w:r>
      <w:r>
        <w:rPr>
          <w:rFonts w:ascii="Arial" w:hAnsi="Arial" w:cs="Arial"/>
          <w:sz w:val="20"/>
          <w:szCs w:val="20"/>
          <w:lang w:val="en-US"/>
        </w:rPr>
        <w:t xml:space="preserve">A </w:t>
      </w:r>
      <w:r w:rsidRPr="00193AC1">
        <w:rPr>
          <w:rFonts w:ascii="Arial" w:hAnsi="Arial" w:cs="Arial"/>
          <w:sz w:val="20"/>
          <w:szCs w:val="20"/>
          <w:lang w:val="en-US"/>
        </w:rPr>
        <w:t xml:space="preserve">number of measures </w:t>
      </w:r>
      <w:r>
        <w:rPr>
          <w:rFonts w:ascii="Arial" w:hAnsi="Arial" w:cs="Arial"/>
          <w:sz w:val="20"/>
          <w:szCs w:val="20"/>
          <w:lang w:val="en-US"/>
        </w:rPr>
        <w:t xml:space="preserve">need to </w:t>
      </w:r>
      <w:r w:rsidRPr="00193AC1">
        <w:rPr>
          <w:rFonts w:ascii="Arial" w:hAnsi="Arial" w:cs="Arial"/>
          <w:sz w:val="20"/>
          <w:szCs w:val="20"/>
          <w:lang w:val="en-US"/>
        </w:rPr>
        <w:t xml:space="preserve">be integrated into best practice service systems and quality assurance and improvement processes, </w:t>
      </w:r>
      <w:r>
        <w:rPr>
          <w:rFonts w:ascii="Arial" w:hAnsi="Arial" w:cs="Arial"/>
          <w:sz w:val="20"/>
          <w:szCs w:val="20"/>
          <w:lang w:val="en-US"/>
        </w:rPr>
        <w:t>such as local level advisory structures, staff ‘values creation’ workshops, reverting back to original planning processes, regular ‘grassroots’ engagement with senior NDIA staff, and an issues register with a guaranteed response time.</w:t>
      </w:r>
    </w:p>
    <w:p w14:paraId="312964D7" w14:textId="77777777" w:rsidR="008C4D33" w:rsidRDefault="008C4D33" w:rsidP="00832D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ascii="Arial" w:hAnsi="Arial" w:cs="Arial"/>
          <w:sz w:val="20"/>
          <w:szCs w:val="20"/>
          <w:lang w:val="en-US"/>
        </w:rPr>
      </w:pPr>
    </w:p>
    <w:p w14:paraId="1C0E6A38" w14:textId="77777777" w:rsidR="008C4D33" w:rsidRP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sz w:val="20"/>
          <w:szCs w:val="20"/>
          <w:lang w:val="en-US"/>
        </w:rPr>
      </w:pPr>
      <w:r w:rsidRPr="008C4D33">
        <w:rPr>
          <w:rFonts w:ascii="Arial" w:hAnsi="Arial" w:cs="Arial"/>
          <w:b/>
          <w:sz w:val="20"/>
          <w:szCs w:val="20"/>
          <w:lang w:val="en-US"/>
        </w:rPr>
        <w:t xml:space="preserve">The NDIA Board </w:t>
      </w:r>
    </w:p>
    <w:p w14:paraId="700D9F36" w14:textId="77777777" w:rsidR="008C4D33" w:rsidRPr="00DF388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0"/>
          <w:szCs w:val="20"/>
          <w:lang w:val="en-US"/>
        </w:rPr>
      </w:pPr>
      <w:r w:rsidRPr="00DF3883">
        <w:rPr>
          <w:rFonts w:ascii="Arial" w:hAnsi="Arial" w:cs="Arial"/>
          <w:sz w:val="20"/>
          <w:szCs w:val="20"/>
          <w:lang w:val="en-US"/>
        </w:rPr>
        <w:t>NDIS governance must reflect the unique blended nature of the agency which is not purely an exercise in industry and financial management focusing on profit and shareholders.  NDIA board members require specific technical and disability knowledge, skills</w:t>
      </w:r>
      <w:r>
        <w:rPr>
          <w:rFonts w:ascii="Arial" w:hAnsi="Arial" w:cs="Arial"/>
          <w:sz w:val="20"/>
          <w:szCs w:val="20"/>
          <w:lang w:val="en-US"/>
        </w:rPr>
        <w:t xml:space="preserve">, </w:t>
      </w:r>
      <w:r w:rsidRPr="00DF3883">
        <w:rPr>
          <w:rFonts w:ascii="Arial" w:hAnsi="Arial" w:cs="Arial"/>
          <w:sz w:val="20"/>
          <w:szCs w:val="20"/>
          <w:lang w:val="en-US"/>
        </w:rPr>
        <w:t>expertise</w:t>
      </w:r>
      <w:r>
        <w:rPr>
          <w:rFonts w:ascii="Arial" w:hAnsi="Arial" w:cs="Arial"/>
          <w:sz w:val="20"/>
          <w:szCs w:val="20"/>
          <w:lang w:val="en-US"/>
        </w:rPr>
        <w:t xml:space="preserve"> and lived experience as well as </w:t>
      </w:r>
      <w:r w:rsidRPr="00DF3883">
        <w:rPr>
          <w:rFonts w:ascii="Arial" w:hAnsi="Arial" w:cs="Arial"/>
          <w:sz w:val="20"/>
          <w:szCs w:val="20"/>
          <w:lang w:val="en-US"/>
        </w:rPr>
        <w:t xml:space="preserve">financial </w:t>
      </w:r>
      <w:r>
        <w:rPr>
          <w:rFonts w:ascii="Arial" w:hAnsi="Arial" w:cs="Arial"/>
          <w:sz w:val="20"/>
          <w:szCs w:val="20"/>
          <w:lang w:val="en-US"/>
        </w:rPr>
        <w:t xml:space="preserve">and governance </w:t>
      </w:r>
      <w:r w:rsidRPr="00DF3883">
        <w:rPr>
          <w:rFonts w:ascii="Arial" w:hAnsi="Arial" w:cs="Arial"/>
          <w:sz w:val="20"/>
          <w:szCs w:val="20"/>
          <w:lang w:val="en-US"/>
        </w:rPr>
        <w:t>expertise</w:t>
      </w:r>
      <w:r>
        <w:rPr>
          <w:rFonts w:ascii="Arial" w:hAnsi="Arial" w:cs="Arial"/>
          <w:sz w:val="20"/>
          <w:szCs w:val="20"/>
          <w:lang w:val="en-US"/>
        </w:rPr>
        <w:t xml:space="preserve">.  This requires </w:t>
      </w:r>
      <w:r w:rsidRPr="00DF3883">
        <w:rPr>
          <w:rFonts w:ascii="Arial" w:hAnsi="Arial" w:cs="Arial"/>
          <w:sz w:val="20"/>
          <w:szCs w:val="20"/>
          <w:lang w:val="en-US"/>
        </w:rPr>
        <w:t xml:space="preserve">a strong focus on identifying individuals with disability who hold the expertise required for such a robust Board.  The integrity of the NDIS is at stake if the Board proceeds to favor corporate insight over disability acumen and excludes the skills and expertise of people with disability.  </w:t>
      </w:r>
    </w:p>
    <w:p w14:paraId="55A1D5A6" w14:textId="77777777" w:rsidR="008C4D33" w:rsidRPr="00DF388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sz w:val="20"/>
          <w:szCs w:val="20"/>
          <w:lang w:val="en-US"/>
        </w:rPr>
      </w:pPr>
    </w:p>
    <w:p w14:paraId="3C8E2509" w14:textId="77777777" w:rsidR="008C4D33" w:rsidRP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sz w:val="20"/>
          <w:szCs w:val="20"/>
          <w:lang w:val="en-US"/>
        </w:rPr>
      </w:pPr>
      <w:r w:rsidRPr="008C4D33">
        <w:rPr>
          <w:rFonts w:ascii="Arial" w:hAnsi="Arial" w:cs="Arial"/>
          <w:b/>
          <w:sz w:val="20"/>
          <w:szCs w:val="20"/>
          <w:lang w:val="en-US"/>
        </w:rPr>
        <w:t>NDIS Independent Advisory Council (IAC)</w:t>
      </w:r>
    </w:p>
    <w:p w14:paraId="342F9B0B" w14:textId="77777777" w:rsidR="008C4D33" w:rsidRDefault="008C4D33" w:rsidP="00832D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ascii="Arial" w:hAnsi="Arial" w:cs="Arial"/>
          <w:sz w:val="20"/>
          <w:szCs w:val="20"/>
          <w:lang w:val="en-US"/>
        </w:rPr>
      </w:pPr>
      <w:r>
        <w:rPr>
          <w:rFonts w:ascii="Arial" w:hAnsi="Arial" w:cs="Arial"/>
          <w:sz w:val="20"/>
          <w:szCs w:val="20"/>
          <w:lang w:val="en-US"/>
        </w:rPr>
        <w:t>T</w:t>
      </w:r>
      <w:r w:rsidRPr="000A1800">
        <w:rPr>
          <w:rFonts w:ascii="Arial" w:hAnsi="Arial" w:cs="Arial"/>
          <w:sz w:val="20"/>
          <w:szCs w:val="20"/>
          <w:lang w:val="en-US"/>
        </w:rPr>
        <w:t xml:space="preserve">he IAC </w:t>
      </w:r>
      <w:r>
        <w:rPr>
          <w:rFonts w:ascii="Arial" w:hAnsi="Arial" w:cs="Arial"/>
          <w:sz w:val="20"/>
          <w:szCs w:val="20"/>
          <w:lang w:val="en-US"/>
        </w:rPr>
        <w:t>needs</w:t>
      </w:r>
      <w:r w:rsidRPr="000A1800">
        <w:rPr>
          <w:rFonts w:ascii="Arial" w:hAnsi="Arial" w:cs="Arial"/>
          <w:sz w:val="20"/>
          <w:szCs w:val="20"/>
          <w:lang w:val="en-US"/>
        </w:rPr>
        <w:t xml:space="preserve"> solid ‘grassroots’ linkages to people with disability, including NDIS participants and future participants.  The NDIA Board needs ongoing regular advice and accountability to and from an IAC whose membership is also accountable and open to frank, fearless and genuine advice that comes directly from the ‘grassroots’.  </w:t>
      </w:r>
      <w:r>
        <w:rPr>
          <w:rFonts w:ascii="Arial" w:hAnsi="Arial" w:cs="Arial"/>
          <w:sz w:val="20"/>
          <w:szCs w:val="20"/>
          <w:lang w:val="en-US"/>
        </w:rPr>
        <w:t>T</w:t>
      </w:r>
      <w:r w:rsidRPr="000A1800">
        <w:rPr>
          <w:rFonts w:ascii="Arial" w:hAnsi="Arial" w:cs="Arial"/>
          <w:sz w:val="20"/>
          <w:szCs w:val="20"/>
          <w:lang w:val="en-US"/>
        </w:rPr>
        <w:t xml:space="preserve">he IAC needs to have resourcing and capacity to conduct regular, open and planned discussions, with randomly selected NDIS participants to more thoroughly examine participant experiences, and to ensure a solid evidence base for its advice to the Board.  </w:t>
      </w:r>
    </w:p>
    <w:p w14:paraId="215BC77F" w14:textId="77777777" w:rsidR="008C4D33" w:rsidRDefault="008C4D33" w:rsidP="00832D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jc w:val="both"/>
        <w:rPr>
          <w:rFonts w:ascii="Arial" w:hAnsi="Arial" w:cs="Arial"/>
          <w:sz w:val="20"/>
          <w:szCs w:val="20"/>
          <w:lang w:val="en-US"/>
        </w:rPr>
      </w:pPr>
    </w:p>
    <w:p w14:paraId="59010616" w14:textId="77777777" w:rsidR="008C4D33" w:rsidRP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sz w:val="20"/>
          <w:szCs w:val="20"/>
          <w:lang w:val="en-US"/>
        </w:rPr>
      </w:pPr>
      <w:r w:rsidRPr="008C4D33">
        <w:rPr>
          <w:rFonts w:ascii="Arial" w:hAnsi="Arial" w:cs="Arial"/>
          <w:b/>
          <w:sz w:val="20"/>
          <w:szCs w:val="20"/>
          <w:lang w:val="en-US"/>
        </w:rPr>
        <w:t>National Disability and Carers Advisory Council (National Council)</w:t>
      </w:r>
    </w:p>
    <w:p w14:paraId="1753679D" w14:textId="77777777" w:rsidR="008C4D33" w:rsidRPr="00193AC1" w:rsidRDefault="008C4D33" w:rsidP="00832D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ascii="Arial" w:hAnsi="Arial" w:cs="Arial"/>
          <w:sz w:val="20"/>
          <w:szCs w:val="20"/>
          <w:lang w:val="en-US"/>
        </w:rPr>
      </w:pPr>
      <w:r w:rsidRPr="0012576C">
        <w:rPr>
          <w:rFonts w:ascii="Arial" w:hAnsi="Arial" w:cs="Arial"/>
          <w:sz w:val="20"/>
          <w:szCs w:val="20"/>
          <w:lang w:val="en-US"/>
        </w:rPr>
        <w:t>The success of the NDIS is dependent on the accessibility and inclusiveness of mainstream services and supports, and implementation of the NDIS must be achieved in parallel with implementation of the National Disability Strategy 2010-2020 (NDS).</w:t>
      </w:r>
      <w:r>
        <w:rPr>
          <w:rFonts w:ascii="Arial" w:hAnsi="Arial" w:cs="Arial"/>
          <w:sz w:val="20"/>
          <w:szCs w:val="20"/>
          <w:lang w:val="en-US"/>
        </w:rPr>
        <w:t xml:space="preserve">  M</w:t>
      </w:r>
      <w:r w:rsidRPr="00193AC1">
        <w:rPr>
          <w:rFonts w:ascii="Arial" w:hAnsi="Arial" w:cs="Arial"/>
          <w:sz w:val="20"/>
          <w:szCs w:val="20"/>
          <w:lang w:val="en-US"/>
        </w:rPr>
        <w:t>any issues that are of concern to people with disability in relation to NDIS implementation will have relevance for both the National Council and the IAC</w:t>
      </w:r>
      <w:r>
        <w:rPr>
          <w:rFonts w:ascii="Arial" w:hAnsi="Arial" w:cs="Arial"/>
          <w:sz w:val="20"/>
          <w:szCs w:val="20"/>
          <w:lang w:val="en-US"/>
        </w:rPr>
        <w:t>.  O</w:t>
      </w:r>
      <w:r w:rsidRPr="00193AC1">
        <w:rPr>
          <w:rFonts w:ascii="Arial" w:hAnsi="Arial" w:cs="Arial"/>
          <w:sz w:val="20"/>
          <w:szCs w:val="20"/>
          <w:lang w:val="en-US"/>
        </w:rPr>
        <w:t xml:space="preserve">ngoing engagement mechanisms </w:t>
      </w:r>
      <w:r>
        <w:rPr>
          <w:rFonts w:ascii="Arial" w:hAnsi="Arial" w:cs="Arial"/>
          <w:sz w:val="20"/>
          <w:szCs w:val="20"/>
          <w:lang w:val="en-US"/>
        </w:rPr>
        <w:t xml:space="preserve">need to be </w:t>
      </w:r>
      <w:r w:rsidRPr="00193AC1">
        <w:rPr>
          <w:rFonts w:ascii="Arial" w:hAnsi="Arial" w:cs="Arial"/>
          <w:sz w:val="20"/>
          <w:szCs w:val="20"/>
          <w:lang w:val="en-US"/>
        </w:rPr>
        <w:t xml:space="preserve">established with the IAC, as well as strong engagement mechanisms with people with disability, including NDIS participants and representative and advocacy organisations.  </w:t>
      </w:r>
    </w:p>
    <w:p w14:paraId="75BAC1E8" w14:textId="77777777" w:rsidR="008C4D33" w:rsidRPr="0012576C" w:rsidRDefault="008C4D33" w:rsidP="00832D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jc w:val="both"/>
        <w:rPr>
          <w:rFonts w:ascii="Arial" w:hAnsi="Arial" w:cs="Arial"/>
          <w:sz w:val="20"/>
          <w:szCs w:val="20"/>
          <w:lang w:val="en-US"/>
        </w:rPr>
      </w:pPr>
    </w:p>
    <w:p w14:paraId="18ADD340" w14:textId="77777777" w:rsidR="008C4D33" w:rsidRP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sz w:val="20"/>
          <w:szCs w:val="20"/>
          <w:lang w:val="en-US"/>
        </w:rPr>
      </w:pPr>
      <w:r w:rsidRPr="008C4D33">
        <w:rPr>
          <w:rFonts w:ascii="Arial" w:hAnsi="Arial" w:cs="Arial"/>
          <w:b/>
          <w:sz w:val="20"/>
          <w:szCs w:val="20"/>
          <w:lang w:val="en-US"/>
        </w:rPr>
        <w:t>National Disability Reform Summit</w:t>
      </w:r>
    </w:p>
    <w:p w14:paraId="5F8DFC5D" w14:textId="77777777" w:rsidR="008C4D33" w:rsidRDefault="008C4D33" w:rsidP="00832D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ascii="Arial" w:hAnsi="Arial" w:cs="Arial"/>
          <w:sz w:val="20"/>
          <w:szCs w:val="20"/>
          <w:lang w:val="en-US"/>
        </w:rPr>
      </w:pPr>
      <w:r>
        <w:rPr>
          <w:rFonts w:ascii="Arial" w:hAnsi="Arial" w:cs="Arial"/>
          <w:sz w:val="20"/>
          <w:szCs w:val="20"/>
          <w:lang w:val="en-US"/>
        </w:rPr>
        <w:t xml:space="preserve">A </w:t>
      </w:r>
      <w:r w:rsidRPr="00193AC1">
        <w:rPr>
          <w:rFonts w:ascii="Arial" w:hAnsi="Arial" w:cs="Arial"/>
          <w:sz w:val="20"/>
          <w:szCs w:val="20"/>
          <w:lang w:val="en-US"/>
        </w:rPr>
        <w:t xml:space="preserve">COAG National Disability Reform Summit would demonstrate ongoing commitment to disability reform, enable review of progress and highlight best practice across NDS and NDIS implementation.  The National Summit would bring together Premiers, Chief Ministers and Disability Ministers, the Australian Local Government Association, business representatives, experts with disability and representatives from disability </w:t>
      </w:r>
      <w:r>
        <w:rPr>
          <w:rFonts w:ascii="Arial" w:hAnsi="Arial" w:cs="Arial"/>
          <w:sz w:val="20"/>
          <w:szCs w:val="20"/>
          <w:lang w:val="en-US"/>
        </w:rPr>
        <w:t xml:space="preserve">and advocacy </w:t>
      </w:r>
      <w:r w:rsidRPr="00193AC1">
        <w:rPr>
          <w:rFonts w:ascii="Arial" w:hAnsi="Arial" w:cs="Arial"/>
          <w:sz w:val="20"/>
          <w:szCs w:val="20"/>
          <w:lang w:val="en-US"/>
        </w:rPr>
        <w:t>organisations as well as members of the NDIA board, IAC and the National Council.  It would be a public, high profile engagement mechanism to consider issues and make recommendations for future progress.</w:t>
      </w:r>
    </w:p>
    <w:p w14:paraId="65176BE0" w14:textId="77777777" w:rsidR="008C4D33" w:rsidRDefault="008C4D33" w:rsidP="00832D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jc w:val="both"/>
        <w:rPr>
          <w:rFonts w:ascii="Arial" w:hAnsi="Arial" w:cs="Arial"/>
          <w:sz w:val="20"/>
          <w:szCs w:val="20"/>
          <w:lang w:val="en-US"/>
        </w:rPr>
      </w:pPr>
    </w:p>
    <w:p w14:paraId="4E926663" w14:textId="77777777" w:rsidR="008C4D33" w:rsidRPr="008C4D33" w:rsidRDefault="008C4D33" w:rsidP="00832D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sz w:val="20"/>
          <w:szCs w:val="20"/>
          <w:lang w:val="en-US"/>
        </w:rPr>
      </w:pPr>
      <w:r w:rsidRPr="008C4D33">
        <w:rPr>
          <w:rFonts w:ascii="Arial" w:hAnsi="Arial" w:cs="Arial"/>
          <w:b/>
          <w:sz w:val="20"/>
          <w:szCs w:val="20"/>
          <w:lang w:val="en-US"/>
        </w:rPr>
        <w:t>National Disability Research Agenda</w:t>
      </w:r>
    </w:p>
    <w:p w14:paraId="616EC106" w14:textId="77777777" w:rsidR="008C4D33" w:rsidRDefault="008C4D33" w:rsidP="00832D9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jc w:val="both"/>
        <w:rPr>
          <w:rFonts w:ascii="Arial" w:hAnsi="Arial" w:cs="Arial"/>
          <w:sz w:val="20"/>
          <w:szCs w:val="20"/>
          <w:lang w:val="en-US"/>
        </w:rPr>
      </w:pPr>
      <w:r w:rsidRPr="00A35C0D">
        <w:rPr>
          <w:rFonts w:ascii="Arial" w:hAnsi="Arial" w:cs="Arial"/>
          <w:sz w:val="20"/>
          <w:szCs w:val="20"/>
          <w:lang w:val="en-US"/>
        </w:rPr>
        <w:t>The disability reform agenda</w:t>
      </w:r>
      <w:r>
        <w:rPr>
          <w:rFonts w:ascii="Arial" w:hAnsi="Arial" w:cs="Arial"/>
          <w:sz w:val="20"/>
          <w:szCs w:val="20"/>
          <w:lang w:val="en-US"/>
        </w:rPr>
        <w:t xml:space="preserve"> </w:t>
      </w:r>
      <w:r w:rsidRPr="00A35C0D">
        <w:rPr>
          <w:rFonts w:ascii="Arial" w:hAnsi="Arial" w:cs="Arial"/>
          <w:sz w:val="20"/>
          <w:szCs w:val="20"/>
          <w:lang w:val="en-US"/>
        </w:rPr>
        <w:t xml:space="preserve">requires investment in a </w:t>
      </w:r>
      <w:r>
        <w:rPr>
          <w:rFonts w:ascii="Arial" w:hAnsi="Arial" w:cs="Arial"/>
          <w:sz w:val="20"/>
          <w:szCs w:val="20"/>
          <w:lang w:val="en-US"/>
        </w:rPr>
        <w:t xml:space="preserve">user-led and co-designed </w:t>
      </w:r>
      <w:r w:rsidRPr="00A35C0D">
        <w:rPr>
          <w:rFonts w:ascii="Arial" w:hAnsi="Arial" w:cs="Arial"/>
          <w:sz w:val="20"/>
          <w:szCs w:val="20"/>
          <w:lang w:val="en-US"/>
        </w:rPr>
        <w:t xml:space="preserve">national research agenda that can build a solid evidence base for effective and efficient disability support and inclusive mainstream systems that achieves social and economic gains for people with disability and independence and community inclusion.  </w:t>
      </w:r>
    </w:p>
    <w:p w14:paraId="4C817E07" w14:textId="2D12768C" w:rsidR="0036412F" w:rsidRPr="0080475C" w:rsidRDefault="0036412F" w:rsidP="00D21E47">
      <w:pPr>
        <w:spacing w:after="160" w:line="259" w:lineRule="auto"/>
        <w:jc w:val="both"/>
        <w:rPr>
          <w:rFonts w:ascii="Arial" w:hAnsi="Arial" w:cs="Arial"/>
          <w:bCs/>
          <w:sz w:val="20"/>
          <w:szCs w:val="20"/>
        </w:rPr>
      </w:pPr>
    </w:p>
    <w:tbl>
      <w:tblPr>
        <w:tblStyle w:val="TableGrid"/>
        <w:tblW w:w="0" w:type="auto"/>
        <w:jc w:val="center"/>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20"/>
        <w:gridCol w:w="458"/>
        <w:gridCol w:w="4564"/>
      </w:tblGrid>
      <w:tr w:rsidR="00D21E47" w:rsidRPr="00D21E47" w14:paraId="2EF506A5" w14:textId="77777777" w:rsidTr="00B83C21">
        <w:trPr>
          <w:jc w:val="center"/>
        </w:trPr>
        <w:tc>
          <w:tcPr>
            <w:tcW w:w="9242" w:type="dxa"/>
            <w:gridSpan w:val="3"/>
            <w:tcBorders>
              <w:top w:val="nil"/>
              <w:bottom w:val="nil"/>
            </w:tcBorders>
            <w:vAlign w:val="bottom"/>
          </w:tcPr>
          <w:p w14:paraId="1ECCB97F" w14:textId="77777777" w:rsidR="00D21E47" w:rsidRPr="00A7446B" w:rsidRDefault="00D21E47" w:rsidP="00A7446B">
            <w:pPr>
              <w:pStyle w:val="Heading2"/>
              <w:outlineLvl w:val="1"/>
              <w:rPr>
                <w:i/>
              </w:rPr>
            </w:pPr>
            <w:r w:rsidRPr="00A7446B">
              <w:rPr>
                <w:i/>
              </w:rPr>
              <w:lastRenderedPageBreak/>
              <w:t>This Civil Society NDIS Statement is supported by:</w:t>
            </w:r>
          </w:p>
        </w:tc>
      </w:tr>
      <w:tr w:rsidR="00D21E47" w:rsidRPr="00D21E47" w14:paraId="39F3405C" w14:textId="77777777" w:rsidTr="00D21E47">
        <w:trPr>
          <w:jc w:val="center"/>
        </w:trPr>
        <w:tc>
          <w:tcPr>
            <w:tcW w:w="4220" w:type="dxa"/>
            <w:tcBorders>
              <w:top w:val="nil"/>
              <w:bottom w:val="single" w:sz="4" w:space="0" w:color="auto"/>
            </w:tcBorders>
            <w:vAlign w:val="bottom"/>
          </w:tcPr>
          <w:p w14:paraId="090CA2B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22EA76DE" wp14:editId="17DEF8F8">
                  <wp:extent cx="2509474" cy="731413"/>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 ADACAS 25 years Logo_V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7625" cy="745447"/>
                          </a:xfrm>
                          <a:prstGeom prst="rect">
                            <a:avLst/>
                          </a:prstGeom>
                        </pic:spPr>
                      </pic:pic>
                    </a:graphicData>
                  </a:graphic>
                </wp:inline>
              </w:drawing>
            </w:r>
          </w:p>
        </w:tc>
        <w:tc>
          <w:tcPr>
            <w:tcW w:w="458" w:type="dxa"/>
            <w:tcBorders>
              <w:top w:val="nil"/>
              <w:bottom w:val="nil"/>
            </w:tcBorders>
            <w:vAlign w:val="bottom"/>
          </w:tcPr>
          <w:p w14:paraId="44C9FD00"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13FBB248"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001FF29" wp14:editId="47A6A328">
                  <wp:extent cx="1232142" cy="1119482"/>
                  <wp:effectExtent l="0" t="0" r="0" b="0"/>
                  <wp:docPr id="22" name="Picture 22" descr="../../../../../../Users/Christopher/Dropbox/Dropbox/WWDA/Cross-Disability%20Alliance/Campaign%20Issues/NDIS%20Joint%20Sector%20Campaign/Organisations%20&amp;%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Christopher/Dropbox/Dropbox/WWDA/Cross-Disability%20Alliance/Campaign%20Issues/NDIS%20Joint%20Sector%20Campaign/Organisations%20&amp;%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5874" cy="1131959"/>
                          </a:xfrm>
                          <a:prstGeom prst="rect">
                            <a:avLst/>
                          </a:prstGeom>
                          <a:noFill/>
                          <a:ln>
                            <a:noFill/>
                          </a:ln>
                        </pic:spPr>
                      </pic:pic>
                    </a:graphicData>
                  </a:graphic>
                </wp:inline>
              </w:drawing>
            </w:r>
          </w:p>
        </w:tc>
      </w:tr>
      <w:tr w:rsidR="00D21E47" w:rsidRPr="00D21E47" w14:paraId="455F77B9" w14:textId="77777777" w:rsidTr="00D21E47">
        <w:trPr>
          <w:jc w:val="center"/>
        </w:trPr>
        <w:tc>
          <w:tcPr>
            <w:tcW w:w="4220" w:type="dxa"/>
            <w:tcBorders>
              <w:top w:val="single" w:sz="4" w:space="0" w:color="auto"/>
              <w:bottom w:val="nil"/>
            </w:tcBorders>
            <w:vAlign w:val="center"/>
          </w:tcPr>
          <w:p w14:paraId="43F8D8D9"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ACT Disability, Aged and Carer Advocacy Service (ADACAS)</w:t>
            </w:r>
          </w:p>
        </w:tc>
        <w:tc>
          <w:tcPr>
            <w:tcW w:w="458" w:type="dxa"/>
            <w:tcBorders>
              <w:top w:val="nil"/>
              <w:bottom w:val="nil"/>
            </w:tcBorders>
            <w:vAlign w:val="center"/>
          </w:tcPr>
          <w:p w14:paraId="3CA3C4FD" w14:textId="77777777" w:rsidR="00D21E47" w:rsidRPr="00D21E47" w:rsidRDefault="00D21E47" w:rsidP="00D21E47">
            <w:pPr>
              <w:spacing w:after="160" w:line="259" w:lineRule="auto"/>
              <w:jc w:val="center"/>
              <w:rPr>
                <w:rFonts w:ascii="Arial" w:hAnsi="Arial" w:cs="Arial"/>
                <w:b/>
                <w:sz w:val="20"/>
                <w:szCs w:val="20"/>
                <w:lang w:val="en-US"/>
              </w:rPr>
            </w:pPr>
          </w:p>
        </w:tc>
        <w:tc>
          <w:tcPr>
            <w:tcW w:w="4564" w:type="dxa"/>
            <w:tcBorders>
              <w:top w:val="single" w:sz="4" w:space="0" w:color="auto"/>
              <w:bottom w:val="nil"/>
            </w:tcBorders>
            <w:vAlign w:val="center"/>
          </w:tcPr>
          <w:p w14:paraId="71C8F4AD"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Community Mental Health Australia</w:t>
            </w:r>
          </w:p>
        </w:tc>
      </w:tr>
      <w:tr w:rsidR="00D21E47" w:rsidRPr="00D21E47" w14:paraId="59C5EACB" w14:textId="77777777" w:rsidTr="00D21E47">
        <w:trPr>
          <w:jc w:val="center"/>
        </w:trPr>
        <w:tc>
          <w:tcPr>
            <w:tcW w:w="4220" w:type="dxa"/>
            <w:tcBorders>
              <w:top w:val="nil"/>
              <w:bottom w:val="single" w:sz="4" w:space="0" w:color="auto"/>
            </w:tcBorders>
            <w:vAlign w:val="bottom"/>
          </w:tcPr>
          <w:p w14:paraId="7A80DD2E"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eastAsia="Times New Roman" w:hAnsi="Arial" w:cs="Arial"/>
                <w:b/>
                <w:noProof/>
                <w:color w:val="555555"/>
                <w:sz w:val="20"/>
                <w:szCs w:val="20"/>
                <w:lang w:val="en-US"/>
              </w:rPr>
              <w:drawing>
                <wp:inline distT="0" distB="0" distL="0" distR="0" wp14:anchorId="4636A4E4" wp14:editId="39609512">
                  <wp:extent cx="1533800" cy="11238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MHCN logo_HighRes_Transparent-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0260" cy="1135937"/>
                          </a:xfrm>
                          <a:prstGeom prst="rect">
                            <a:avLst/>
                          </a:prstGeom>
                        </pic:spPr>
                      </pic:pic>
                    </a:graphicData>
                  </a:graphic>
                </wp:inline>
              </w:drawing>
            </w:r>
          </w:p>
        </w:tc>
        <w:tc>
          <w:tcPr>
            <w:tcW w:w="458" w:type="dxa"/>
            <w:tcBorders>
              <w:top w:val="nil"/>
              <w:bottom w:val="nil"/>
            </w:tcBorders>
            <w:vAlign w:val="bottom"/>
          </w:tcPr>
          <w:p w14:paraId="3CB219E8"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1798BE3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943B000" wp14:editId="44C3CF62">
                  <wp:extent cx="1629246" cy="1062217"/>
                  <wp:effectExtent l="0" t="0" r="0" b="5080"/>
                  <wp:docPr id="23" name="Picture 23" descr="../../../../../../Users/Christophe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Christopher/D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9559" cy="1075460"/>
                          </a:xfrm>
                          <a:prstGeom prst="rect">
                            <a:avLst/>
                          </a:prstGeom>
                          <a:noFill/>
                          <a:ln>
                            <a:noFill/>
                          </a:ln>
                        </pic:spPr>
                      </pic:pic>
                    </a:graphicData>
                  </a:graphic>
                </wp:inline>
              </w:drawing>
            </w:r>
          </w:p>
        </w:tc>
      </w:tr>
      <w:tr w:rsidR="00D21E47" w:rsidRPr="00D21E47" w14:paraId="52753ADB" w14:textId="77777777" w:rsidTr="00D21E47">
        <w:trPr>
          <w:jc w:val="center"/>
        </w:trPr>
        <w:tc>
          <w:tcPr>
            <w:tcW w:w="4220" w:type="dxa"/>
            <w:tcBorders>
              <w:top w:val="single" w:sz="4" w:space="0" w:color="auto"/>
              <w:bottom w:val="nil"/>
            </w:tcBorders>
            <w:vAlign w:val="center"/>
          </w:tcPr>
          <w:p w14:paraId="18CD4B09"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ACT Mental Health Consumer Network</w:t>
            </w:r>
          </w:p>
        </w:tc>
        <w:tc>
          <w:tcPr>
            <w:tcW w:w="458" w:type="dxa"/>
            <w:tcBorders>
              <w:top w:val="nil"/>
              <w:bottom w:val="nil"/>
            </w:tcBorders>
            <w:vAlign w:val="center"/>
          </w:tcPr>
          <w:p w14:paraId="16C45138"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vAlign w:val="center"/>
          </w:tcPr>
          <w:p w14:paraId="046C869F"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Deafness Forum Australia</w:t>
            </w:r>
          </w:p>
        </w:tc>
      </w:tr>
      <w:tr w:rsidR="00D21E47" w:rsidRPr="00D21E47" w14:paraId="09AF692D" w14:textId="77777777" w:rsidTr="00D21E47">
        <w:trPr>
          <w:jc w:val="center"/>
        </w:trPr>
        <w:tc>
          <w:tcPr>
            <w:tcW w:w="4220" w:type="dxa"/>
            <w:tcBorders>
              <w:top w:val="nil"/>
              <w:bottom w:val="single" w:sz="4" w:space="0" w:color="auto"/>
            </w:tcBorders>
            <w:vAlign w:val="bottom"/>
          </w:tcPr>
          <w:p w14:paraId="765FCD21"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26F7C536" wp14:editId="0A555D98">
                  <wp:extent cx="1615975" cy="708372"/>
                  <wp:effectExtent l="0" t="0" r="1016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ocacy logo small.JPG"/>
                          <pic:cNvPicPr/>
                        </pic:nvPicPr>
                        <pic:blipFill>
                          <a:blip r:embed="rId12">
                            <a:extLst>
                              <a:ext uri="{28A0092B-C50C-407E-A947-70E740481C1C}">
                                <a14:useLocalDpi xmlns:a14="http://schemas.microsoft.com/office/drawing/2010/main" val="0"/>
                              </a:ext>
                            </a:extLst>
                          </a:blip>
                          <a:stretch>
                            <a:fillRect/>
                          </a:stretch>
                        </pic:blipFill>
                        <pic:spPr>
                          <a:xfrm>
                            <a:off x="0" y="0"/>
                            <a:ext cx="1630657" cy="714808"/>
                          </a:xfrm>
                          <a:prstGeom prst="rect">
                            <a:avLst/>
                          </a:prstGeom>
                        </pic:spPr>
                      </pic:pic>
                    </a:graphicData>
                  </a:graphic>
                </wp:inline>
              </w:drawing>
            </w:r>
          </w:p>
        </w:tc>
        <w:tc>
          <w:tcPr>
            <w:tcW w:w="458" w:type="dxa"/>
            <w:tcBorders>
              <w:top w:val="nil"/>
              <w:bottom w:val="nil"/>
            </w:tcBorders>
            <w:vAlign w:val="bottom"/>
          </w:tcPr>
          <w:p w14:paraId="544D6891"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38B16D0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7F453CF" wp14:editId="433FD988">
                  <wp:extent cx="2250879" cy="880235"/>
                  <wp:effectExtent l="0" t="0" r="10160" b="8890"/>
                  <wp:docPr id="24" name="Picture 24" descr="../../../../../../Users/Christopher/Dropbox/Dropbox/WWDA/Cross-Disability%20Alliance/Campaign%20Issues/NDIS%20Joint%20Sector%20Campaign/Organi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hristopher/Dropbox/Dropbox/WWDA/Cross-Disability%20Alliance/Campaign%20Issues/NDIS%20Joint%20Sector%20Campaign/Organisa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570" cy="885980"/>
                          </a:xfrm>
                          <a:prstGeom prst="rect">
                            <a:avLst/>
                          </a:prstGeom>
                          <a:noFill/>
                          <a:ln>
                            <a:noFill/>
                          </a:ln>
                        </pic:spPr>
                      </pic:pic>
                    </a:graphicData>
                  </a:graphic>
                </wp:inline>
              </w:drawing>
            </w:r>
          </w:p>
        </w:tc>
      </w:tr>
      <w:tr w:rsidR="00D21E47" w:rsidRPr="00D21E47" w14:paraId="37190AA0" w14:textId="77777777" w:rsidTr="00D21E47">
        <w:trPr>
          <w:trHeight w:val="549"/>
          <w:jc w:val="center"/>
        </w:trPr>
        <w:tc>
          <w:tcPr>
            <w:tcW w:w="4220" w:type="dxa"/>
            <w:tcBorders>
              <w:top w:val="single" w:sz="4" w:space="0" w:color="auto"/>
              <w:bottom w:val="nil"/>
            </w:tcBorders>
            <w:vAlign w:val="center"/>
          </w:tcPr>
          <w:p w14:paraId="2962A47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Advocacy for Inclusion</w:t>
            </w:r>
          </w:p>
        </w:tc>
        <w:tc>
          <w:tcPr>
            <w:tcW w:w="458" w:type="dxa"/>
            <w:tcBorders>
              <w:top w:val="nil"/>
              <w:bottom w:val="nil"/>
            </w:tcBorders>
            <w:vAlign w:val="center"/>
          </w:tcPr>
          <w:p w14:paraId="484C16C9"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vAlign w:val="center"/>
          </w:tcPr>
          <w:p w14:paraId="2A1307A5"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Developmental Disability WA</w:t>
            </w:r>
          </w:p>
        </w:tc>
      </w:tr>
      <w:tr w:rsidR="00D21E47" w:rsidRPr="00D21E47" w14:paraId="3D3699B8" w14:textId="77777777" w:rsidTr="00D21E47">
        <w:trPr>
          <w:jc w:val="center"/>
        </w:trPr>
        <w:tc>
          <w:tcPr>
            <w:tcW w:w="4220" w:type="dxa"/>
            <w:tcBorders>
              <w:top w:val="nil"/>
              <w:bottom w:val="single" w:sz="4" w:space="0" w:color="auto"/>
            </w:tcBorders>
            <w:vAlign w:val="bottom"/>
          </w:tcPr>
          <w:p w14:paraId="56B9731E"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3890C21" wp14:editId="3BA2F9AC">
                  <wp:extent cx="2223135" cy="425549"/>
                  <wp:effectExtent l="0" t="0" r="12065" b="6350"/>
                  <wp:docPr id="19" name="Picture 19" descr="../../../../../../Users/Christopher/Dropbox/Dropbox/WWDA/Cross-Disability%20Alliance/Campaign%20Issues/NDIS%20Joint%20Sector%20Campaign/Organisations%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ristopher/Dropbox/Dropbox/WWDA/Cross-Disability%20Alliance/Campaign%20Issues/NDIS%20Joint%20Sector%20Campaign/Organisations%20&a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0334" cy="432670"/>
                          </a:xfrm>
                          <a:prstGeom prst="rect">
                            <a:avLst/>
                          </a:prstGeom>
                          <a:noFill/>
                          <a:ln>
                            <a:noFill/>
                          </a:ln>
                        </pic:spPr>
                      </pic:pic>
                    </a:graphicData>
                  </a:graphic>
                </wp:inline>
              </w:drawing>
            </w:r>
          </w:p>
        </w:tc>
        <w:tc>
          <w:tcPr>
            <w:tcW w:w="458" w:type="dxa"/>
            <w:tcBorders>
              <w:top w:val="nil"/>
              <w:bottom w:val="nil"/>
            </w:tcBorders>
            <w:vAlign w:val="bottom"/>
          </w:tcPr>
          <w:p w14:paraId="23821B52"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515ECEF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76511159" wp14:editId="1F1389AE">
                  <wp:extent cx="2618414" cy="521014"/>
                  <wp:effectExtent l="0" t="0" r="0" b="12700"/>
                  <wp:docPr id="26" name="Picture 26" descr="../../../../../../Users/Christopher/Dropbox/Dropbox/WWDA/Cross-Disability%20Alliance/Campaign%20Issues/NDIS%20Joint%20Sector%20Campaign/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Christopher/Dropbox/Dropbox/WWDA/Cross-Disability%20Alliance/Campaign%20Issues/NDIS%20Joint%20Sector%20Campaign/Organisa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0814" cy="533430"/>
                          </a:xfrm>
                          <a:prstGeom prst="rect">
                            <a:avLst/>
                          </a:prstGeom>
                          <a:noFill/>
                          <a:ln>
                            <a:noFill/>
                          </a:ln>
                        </pic:spPr>
                      </pic:pic>
                    </a:graphicData>
                  </a:graphic>
                </wp:inline>
              </w:drawing>
            </w:r>
          </w:p>
        </w:tc>
      </w:tr>
      <w:tr w:rsidR="00D21E47" w:rsidRPr="00D21E47" w14:paraId="18BA68AB" w14:textId="77777777" w:rsidTr="00D21E47">
        <w:trPr>
          <w:jc w:val="center"/>
        </w:trPr>
        <w:tc>
          <w:tcPr>
            <w:tcW w:w="4220" w:type="dxa"/>
            <w:tcBorders>
              <w:top w:val="single" w:sz="4" w:space="0" w:color="auto"/>
              <w:bottom w:val="nil"/>
            </w:tcBorders>
            <w:vAlign w:val="center"/>
          </w:tcPr>
          <w:p w14:paraId="72B40653"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 xml:space="preserve">Advocacy Tasmania </w:t>
            </w:r>
            <w:proofErr w:type="spellStart"/>
            <w:r w:rsidRPr="00D21E47">
              <w:rPr>
                <w:rFonts w:ascii="Arial" w:hAnsi="Arial" w:cs="Arial"/>
                <w:b/>
                <w:sz w:val="20"/>
                <w:szCs w:val="20"/>
                <w:lang w:val="en-US"/>
              </w:rPr>
              <w:t>Inc</w:t>
            </w:r>
            <w:proofErr w:type="spellEnd"/>
          </w:p>
        </w:tc>
        <w:tc>
          <w:tcPr>
            <w:tcW w:w="458" w:type="dxa"/>
            <w:tcBorders>
              <w:top w:val="nil"/>
              <w:bottom w:val="nil"/>
            </w:tcBorders>
            <w:vAlign w:val="center"/>
          </w:tcPr>
          <w:p w14:paraId="7F63A039" w14:textId="77777777" w:rsidR="00D21E47" w:rsidRPr="00D21E47" w:rsidRDefault="00D21E47" w:rsidP="00D21E47">
            <w:pPr>
              <w:spacing w:after="160" w:line="259" w:lineRule="auto"/>
              <w:jc w:val="center"/>
              <w:rPr>
                <w:rFonts w:ascii="Arial" w:hAnsi="Arial" w:cs="Arial"/>
                <w:b/>
                <w:sz w:val="20"/>
                <w:szCs w:val="20"/>
                <w:lang w:val="en-US"/>
              </w:rPr>
            </w:pPr>
          </w:p>
        </w:tc>
        <w:tc>
          <w:tcPr>
            <w:tcW w:w="4564" w:type="dxa"/>
            <w:tcBorders>
              <w:top w:val="single" w:sz="4" w:space="0" w:color="auto"/>
              <w:bottom w:val="nil"/>
            </w:tcBorders>
            <w:vAlign w:val="center"/>
          </w:tcPr>
          <w:p w14:paraId="2C06B78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Disability Advocacy Network Australia (DANA)</w:t>
            </w:r>
          </w:p>
        </w:tc>
      </w:tr>
      <w:tr w:rsidR="00D21E47" w:rsidRPr="00D21E47" w14:paraId="62260A5C" w14:textId="77777777" w:rsidTr="00D21E47">
        <w:trPr>
          <w:jc w:val="center"/>
        </w:trPr>
        <w:tc>
          <w:tcPr>
            <w:tcW w:w="4220" w:type="dxa"/>
            <w:tcBorders>
              <w:top w:val="nil"/>
              <w:bottom w:val="single" w:sz="4" w:space="0" w:color="auto"/>
            </w:tcBorders>
            <w:vAlign w:val="bottom"/>
          </w:tcPr>
          <w:p w14:paraId="424E2051"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B95A5E9" wp14:editId="470AC358">
                  <wp:extent cx="1880235" cy="1128849"/>
                  <wp:effectExtent l="0" t="0" r="0" b="0"/>
                  <wp:docPr id="20" name="Picture 20" descr="../../../../../../Users/Christopher/Dow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hristopher/Down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4097" cy="1137171"/>
                          </a:xfrm>
                          <a:prstGeom prst="rect">
                            <a:avLst/>
                          </a:prstGeom>
                          <a:noFill/>
                          <a:ln>
                            <a:noFill/>
                          </a:ln>
                        </pic:spPr>
                      </pic:pic>
                    </a:graphicData>
                  </a:graphic>
                </wp:inline>
              </w:drawing>
            </w:r>
          </w:p>
        </w:tc>
        <w:tc>
          <w:tcPr>
            <w:tcW w:w="458" w:type="dxa"/>
            <w:tcBorders>
              <w:top w:val="nil"/>
              <w:bottom w:val="nil"/>
            </w:tcBorders>
            <w:vAlign w:val="bottom"/>
          </w:tcPr>
          <w:p w14:paraId="4A3AA61B"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47033C1D"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2F4EFCC" wp14:editId="09A01D02">
                  <wp:extent cx="1082492" cy="1082492"/>
                  <wp:effectExtent l="0" t="0" r="10160" b="10160"/>
                  <wp:docPr id="49" name="Picture 49"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CB0754-B7A6-4E9E-817F-07CE17C343A6" descr="image1.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089380" cy="1089380"/>
                          </a:xfrm>
                          <a:prstGeom prst="rect">
                            <a:avLst/>
                          </a:prstGeom>
                          <a:noFill/>
                          <a:ln>
                            <a:noFill/>
                          </a:ln>
                        </pic:spPr>
                      </pic:pic>
                    </a:graphicData>
                  </a:graphic>
                </wp:inline>
              </w:drawing>
            </w:r>
          </w:p>
        </w:tc>
      </w:tr>
      <w:tr w:rsidR="00D21E47" w:rsidRPr="00D21E47" w14:paraId="2B38361D" w14:textId="77777777" w:rsidTr="00D21E47">
        <w:trPr>
          <w:trHeight w:val="548"/>
          <w:jc w:val="center"/>
        </w:trPr>
        <w:tc>
          <w:tcPr>
            <w:tcW w:w="4220" w:type="dxa"/>
            <w:tcBorders>
              <w:top w:val="single" w:sz="4" w:space="0" w:color="auto"/>
              <w:bottom w:val="nil"/>
            </w:tcBorders>
            <w:vAlign w:val="center"/>
          </w:tcPr>
          <w:p w14:paraId="686865DA"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Blind Citizens Australia (BCA)</w:t>
            </w:r>
          </w:p>
        </w:tc>
        <w:tc>
          <w:tcPr>
            <w:tcW w:w="458" w:type="dxa"/>
            <w:tcBorders>
              <w:top w:val="nil"/>
              <w:bottom w:val="nil"/>
            </w:tcBorders>
          </w:tcPr>
          <w:p w14:paraId="081854C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vAlign w:val="center"/>
          </w:tcPr>
          <w:p w14:paraId="287853EB"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Disability Advocacy NSW</w:t>
            </w:r>
          </w:p>
        </w:tc>
      </w:tr>
      <w:tr w:rsidR="00D21E47" w:rsidRPr="00D21E47" w14:paraId="00005E75" w14:textId="77777777" w:rsidTr="00D21E47">
        <w:trPr>
          <w:jc w:val="center"/>
        </w:trPr>
        <w:tc>
          <w:tcPr>
            <w:tcW w:w="4220" w:type="dxa"/>
            <w:tcBorders>
              <w:top w:val="nil"/>
              <w:bottom w:val="single" w:sz="4" w:space="0" w:color="auto"/>
            </w:tcBorders>
            <w:vAlign w:val="bottom"/>
          </w:tcPr>
          <w:p w14:paraId="2680C4E9"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5E859C89" wp14:editId="46D31731">
                  <wp:extent cx="2157147" cy="769795"/>
                  <wp:effectExtent l="0" t="0" r="1905" b="0"/>
                  <wp:docPr id="21" name="Picture 21" descr="../../../../../../Users/Christopher/Dropbox/Dropbox/WWDA/Cross-Disability%20Alliance/Campaign%20Issues/NDIS%20Joint%20Sector%20Campaign/Organisations%20&amp;%20Logos/BDRC%20Logo%20%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hristopher/Dropbox/Dropbox/WWDA/Cross-Disability%20Alliance/Campaign%20Issues/NDIS%20Joint%20Sector%20Campaign/Organisations%20&amp;%20Logos/BDRC%20Logo%20%20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3626" cy="779244"/>
                          </a:xfrm>
                          <a:prstGeom prst="rect">
                            <a:avLst/>
                          </a:prstGeom>
                          <a:noFill/>
                          <a:ln>
                            <a:noFill/>
                          </a:ln>
                        </pic:spPr>
                      </pic:pic>
                    </a:graphicData>
                  </a:graphic>
                </wp:inline>
              </w:drawing>
            </w:r>
          </w:p>
        </w:tc>
        <w:tc>
          <w:tcPr>
            <w:tcW w:w="458" w:type="dxa"/>
            <w:tcBorders>
              <w:top w:val="nil"/>
              <w:bottom w:val="nil"/>
            </w:tcBorders>
            <w:vAlign w:val="bottom"/>
          </w:tcPr>
          <w:p w14:paraId="350EF856"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1A59BEFB"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2B2D7EC8" wp14:editId="0B65792E">
                  <wp:extent cx="1635943" cy="88041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AL DAV logo 2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3841" cy="890043"/>
                          </a:xfrm>
                          <a:prstGeom prst="rect">
                            <a:avLst/>
                          </a:prstGeom>
                        </pic:spPr>
                      </pic:pic>
                    </a:graphicData>
                  </a:graphic>
                </wp:inline>
              </w:drawing>
            </w:r>
          </w:p>
        </w:tc>
      </w:tr>
      <w:tr w:rsidR="00D21E47" w:rsidRPr="00D21E47" w14:paraId="7881743F" w14:textId="77777777" w:rsidTr="00D21E47">
        <w:trPr>
          <w:jc w:val="center"/>
        </w:trPr>
        <w:tc>
          <w:tcPr>
            <w:tcW w:w="4220" w:type="dxa"/>
            <w:tcBorders>
              <w:top w:val="single" w:sz="4" w:space="0" w:color="auto"/>
            </w:tcBorders>
            <w:vAlign w:val="center"/>
          </w:tcPr>
          <w:p w14:paraId="2934559E"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roofErr w:type="spellStart"/>
            <w:r w:rsidRPr="00D21E47">
              <w:rPr>
                <w:rFonts w:ascii="Arial" w:hAnsi="Arial" w:cs="Arial"/>
                <w:b/>
                <w:sz w:val="20"/>
                <w:szCs w:val="20"/>
                <w:lang w:val="en-US"/>
              </w:rPr>
              <w:t>Barwon</w:t>
            </w:r>
            <w:proofErr w:type="spellEnd"/>
            <w:r w:rsidRPr="00D21E47">
              <w:rPr>
                <w:rFonts w:ascii="Arial" w:hAnsi="Arial" w:cs="Arial"/>
                <w:b/>
                <w:sz w:val="20"/>
                <w:szCs w:val="20"/>
                <w:lang w:val="en-US"/>
              </w:rPr>
              <w:t xml:space="preserve"> Disability Resource Council (BDRC)</w:t>
            </w:r>
          </w:p>
        </w:tc>
        <w:tc>
          <w:tcPr>
            <w:tcW w:w="458" w:type="dxa"/>
            <w:tcBorders>
              <w:top w:val="nil"/>
              <w:bottom w:val="nil"/>
            </w:tcBorders>
          </w:tcPr>
          <w:p w14:paraId="57C5613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tcBorders>
            <w:vAlign w:val="center"/>
          </w:tcPr>
          <w:p w14:paraId="4A2E97C6"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Disability Advocacy Victoria</w:t>
            </w:r>
          </w:p>
        </w:tc>
      </w:tr>
    </w:tbl>
    <w:p w14:paraId="1955959E" w14:textId="77777777" w:rsidR="00A10852" w:rsidRPr="00D21E47" w:rsidRDefault="00A10852" w:rsidP="00D21E47">
      <w:pPr>
        <w:spacing w:after="160" w:line="259" w:lineRule="auto"/>
        <w:rPr>
          <w:rFonts w:ascii="Arial" w:hAnsi="Arial" w:cs="Arial"/>
          <w:b/>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06"/>
        <w:gridCol w:w="472"/>
        <w:gridCol w:w="4564"/>
      </w:tblGrid>
      <w:tr w:rsidR="00D21E47" w:rsidRPr="00D21E47" w14:paraId="498DCB77" w14:textId="77777777" w:rsidTr="00D21E47">
        <w:tc>
          <w:tcPr>
            <w:tcW w:w="4206" w:type="dxa"/>
            <w:vAlign w:val="bottom"/>
          </w:tcPr>
          <w:p w14:paraId="03598447"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lastRenderedPageBreak/>
              <w:drawing>
                <wp:inline distT="0" distB="0" distL="0" distR="0" wp14:anchorId="4EE687DE" wp14:editId="7CF7254A">
                  <wp:extent cx="1866900" cy="925590"/>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A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332" cy="930266"/>
                          </a:xfrm>
                          <a:prstGeom prst="rect">
                            <a:avLst/>
                          </a:prstGeom>
                        </pic:spPr>
                      </pic:pic>
                    </a:graphicData>
                  </a:graphic>
                </wp:inline>
              </w:drawing>
            </w:r>
          </w:p>
        </w:tc>
        <w:tc>
          <w:tcPr>
            <w:tcW w:w="472" w:type="dxa"/>
            <w:tcBorders>
              <w:top w:val="nil"/>
              <w:bottom w:val="nil"/>
            </w:tcBorders>
            <w:vAlign w:val="bottom"/>
          </w:tcPr>
          <w:p w14:paraId="1C343BE9"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vAlign w:val="bottom"/>
          </w:tcPr>
          <w:p w14:paraId="1AEB2241"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305E7953" wp14:editId="33613F4B">
                  <wp:extent cx="1023511" cy="907513"/>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S Logo.jpg"/>
                          <pic:cNvPicPr/>
                        </pic:nvPicPr>
                        <pic:blipFill>
                          <a:blip r:embed="rId22">
                            <a:extLst>
                              <a:ext uri="{28A0092B-C50C-407E-A947-70E740481C1C}">
                                <a14:useLocalDpi xmlns:a14="http://schemas.microsoft.com/office/drawing/2010/main" val="0"/>
                              </a:ext>
                            </a:extLst>
                          </a:blip>
                          <a:stretch>
                            <a:fillRect/>
                          </a:stretch>
                        </pic:blipFill>
                        <pic:spPr>
                          <a:xfrm>
                            <a:off x="0" y="0"/>
                            <a:ext cx="1032788" cy="915738"/>
                          </a:xfrm>
                          <a:prstGeom prst="rect">
                            <a:avLst/>
                          </a:prstGeom>
                        </pic:spPr>
                      </pic:pic>
                    </a:graphicData>
                  </a:graphic>
                </wp:inline>
              </w:drawing>
            </w:r>
          </w:p>
        </w:tc>
      </w:tr>
      <w:tr w:rsidR="00D21E47" w:rsidRPr="00D21E47" w14:paraId="71519251" w14:textId="77777777" w:rsidTr="00D21E47">
        <w:tc>
          <w:tcPr>
            <w:tcW w:w="4206" w:type="dxa"/>
            <w:tcBorders>
              <w:bottom w:val="nil"/>
            </w:tcBorders>
          </w:tcPr>
          <w:p w14:paraId="5FC36261"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 xml:space="preserve">Disability Justice Advocacy </w:t>
            </w:r>
            <w:proofErr w:type="spellStart"/>
            <w:r w:rsidRPr="00D21E47">
              <w:rPr>
                <w:rFonts w:ascii="Arial" w:hAnsi="Arial" w:cs="Arial"/>
                <w:b/>
                <w:sz w:val="20"/>
                <w:szCs w:val="20"/>
                <w:lang w:val="en-US"/>
              </w:rPr>
              <w:t>Inc</w:t>
            </w:r>
            <w:proofErr w:type="spellEnd"/>
          </w:p>
        </w:tc>
        <w:tc>
          <w:tcPr>
            <w:tcW w:w="472" w:type="dxa"/>
            <w:tcBorders>
              <w:top w:val="nil"/>
              <w:bottom w:val="nil"/>
            </w:tcBorders>
          </w:tcPr>
          <w:p w14:paraId="65A20E6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bottom w:val="nil"/>
            </w:tcBorders>
          </w:tcPr>
          <w:p w14:paraId="150EBC11"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Disability Rights Advocacy Service (DRAS)</w:t>
            </w:r>
          </w:p>
        </w:tc>
      </w:tr>
      <w:tr w:rsidR="00D21E47" w:rsidRPr="00D21E47" w14:paraId="1FA8CCC5" w14:textId="77777777" w:rsidTr="00D21E47">
        <w:tc>
          <w:tcPr>
            <w:tcW w:w="4206" w:type="dxa"/>
            <w:tcBorders>
              <w:top w:val="nil"/>
              <w:bottom w:val="single" w:sz="4" w:space="0" w:color="auto"/>
            </w:tcBorders>
            <w:vAlign w:val="bottom"/>
          </w:tcPr>
          <w:p w14:paraId="61672BD4"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34C5E76E" wp14:editId="274C2FDE">
                  <wp:extent cx="2067800" cy="8167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a DPOAustralia_Logo_Email_200px.jpg"/>
                          <pic:cNvPicPr/>
                        </pic:nvPicPr>
                        <pic:blipFill>
                          <a:blip r:embed="rId23">
                            <a:extLst>
                              <a:ext uri="{28A0092B-C50C-407E-A947-70E740481C1C}">
                                <a14:useLocalDpi xmlns:a14="http://schemas.microsoft.com/office/drawing/2010/main" val="0"/>
                              </a:ext>
                            </a:extLst>
                          </a:blip>
                          <a:stretch>
                            <a:fillRect/>
                          </a:stretch>
                        </pic:blipFill>
                        <pic:spPr>
                          <a:xfrm>
                            <a:off x="0" y="0"/>
                            <a:ext cx="2080724" cy="821885"/>
                          </a:xfrm>
                          <a:prstGeom prst="rect">
                            <a:avLst/>
                          </a:prstGeom>
                        </pic:spPr>
                      </pic:pic>
                    </a:graphicData>
                  </a:graphic>
                </wp:inline>
              </w:drawing>
            </w:r>
          </w:p>
        </w:tc>
        <w:tc>
          <w:tcPr>
            <w:tcW w:w="472" w:type="dxa"/>
            <w:tcBorders>
              <w:top w:val="nil"/>
              <w:bottom w:val="nil"/>
            </w:tcBorders>
            <w:vAlign w:val="bottom"/>
          </w:tcPr>
          <w:p w14:paraId="4E094E57"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560F2FC7"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30D52760" wp14:editId="7C544B8A">
                  <wp:extent cx="2530684" cy="619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45-FECCA_logo_CMY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1614" cy="622176"/>
                          </a:xfrm>
                          <a:prstGeom prst="rect">
                            <a:avLst/>
                          </a:prstGeom>
                        </pic:spPr>
                      </pic:pic>
                    </a:graphicData>
                  </a:graphic>
                </wp:inline>
              </w:drawing>
            </w:r>
          </w:p>
        </w:tc>
      </w:tr>
      <w:tr w:rsidR="00D21E47" w:rsidRPr="00D21E47" w14:paraId="399824C3" w14:textId="77777777" w:rsidTr="00D21E47">
        <w:tc>
          <w:tcPr>
            <w:tcW w:w="4206" w:type="dxa"/>
            <w:tcBorders>
              <w:top w:val="single" w:sz="4" w:space="0" w:color="auto"/>
              <w:bottom w:val="nil"/>
            </w:tcBorders>
            <w:vAlign w:val="center"/>
          </w:tcPr>
          <w:p w14:paraId="29C4757D"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Disabled People’s Organisations Australia (DPO Australia)</w:t>
            </w:r>
          </w:p>
        </w:tc>
        <w:tc>
          <w:tcPr>
            <w:tcW w:w="472" w:type="dxa"/>
            <w:tcBorders>
              <w:top w:val="nil"/>
              <w:bottom w:val="nil"/>
            </w:tcBorders>
            <w:vAlign w:val="center"/>
          </w:tcPr>
          <w:p w14:paraId="70DC00AB"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vAlign w:val="center"/>
          </w:tcPr>
          <w:p w14:paraId="43128C2B"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Federation of Ethnic Communities’ Councils of Australia (FECCA)</w:t>
            </w:r>
          </w:p>
        </w:tc>
      </w:tr>
      <w:tr w:rsidR="00D21E47" w:rsidRPr="00D21E47" w14:paraId="288EB6C0" w14:textId="77777777" w:rsidTr="00D21E47">
        <w:tc>
          <w:tcPr>
            <w:tcW w:w="4206" w:type="dxa"/>
            <w:tcBorders>
              <w:top w:val="nil"/>
              <w:bottom w:val="single" w:sz="4" w:space="0" w:color="auto"/>
            </w:tcBorders>
            <w:vAlign w:val="bottom"/>
          </w:tcPr>
          <w:p w14:paraId="1CC73032"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8E2D9C7" wp14:editId="41C98FD1">
                  <wp:extent cx="2251975" cy="724869"/>
                  <wp:effectExtent l="0" t="0" r="8890" b="1206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7894" cy="733212"/>
                          </a:xfrm>
                          <a:prstGeom prst="rect">
                            <a:avLst/>
                          </a:prstGeom>
                          <a:noFill/>
                          <a:ln>
                            <a:noFill/>
                          </a:ln>
                        </pic:spPr>
                      </pic:pic>
                    </a:graphicData>
                  </a:graphic>
                </wp:inline>
              </w:drawing>
            </w:r>
          </w:p>
        </w:tc>
        <w:tc>
          <w:tcPr>
            <w:tcW w:w="472" w:type="dxa"/>
            <w:tcBorders>
              <w:top w:val="nil"/>
              <w:bottom w:val="nil"/>
            </w:tcBorders>
            <w:vAlign w:val="bottom"/>
          </w:tcPr>
          <w:p w14:paraId="2090C276"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6C80E99A"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C9F2DAC" wp14:editId="31A81D24">
                  <wp:extent cx="1816604" cy="74160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ine Mo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9013" cy="758915"/>
                          </a:xfrm>
                          <a:prstGeom prst="rect">
                            <a:avLst/>
                          </a:prstGeom>
                        </pic:spPr>
                      </pic:pic>
                    </a:graphicData>
                  </a:graphic>
                </wp:inline>
              </w:drawing>
            </w:r>
          </w:p>
        </w:tc>
      </w:tr>
      <w:tr w:rsidR="00D21E47" w:rsidRPr="00D21E47" w14:paraId="2049251E" w14:textId="77777777" w:rsidTr="00D21E47">
        <w:trPr>
          <w:trHeight w:val="521"/>
        </w:trPr>
        <w:tc>
          <w:tcPr>
            <w:tcW w:w="4206" w:type="dxa"/>
            <w:tcBorders>
              <w:top w:val="single" w:sz="4" w:space="0" w:color="auto"/>
              <w:bottom w:val="nil"/>
            </w:tcBorders>
          </w:tcPr>
          <w:p w14:paraId="0605BCB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First Peoples Disability Network Australia</w:t>
            </w:r>
          </w:p>
        </w:tc>
        <w:tc>
          <w:tcPr>
            <w:tcW w:w="472" w:type="dxa"/>
            <w:tcBorders>
              <w:top w:val="nil"/>
              <w:bottom w:val="nil"/>
            </w:tcBorders>
          </w:tcPr>
          <w:p w14:paraId="25249D15"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tcPr>
          <w:p w14:paraId="08AAECC0"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Imagine More</w:t>
            </w:r>
          </w:p>
        </w:tc>
      </w:tr>
      <w:tr w:rsidR="00D21E47" w:rsidRPr="00D21E47" w14:paraId="13AE38CB" w14:textId="77777777" w:rsidTr="00D21E47">
        <w:tc>
          <w:tcPr>
            <w:tcW w:w="4206" w:type="dxa"/>
            <w:tcBorders>
              <w:top w:val="nil"/>
              <w:bottom w:val="single" w:sz="4" w:space="0" w:color="auto"/>
            </w:tcBorders>
            <w:vAlign w:val="bottom"/>
          </w:tcPr>
          <w:p w14:paraId="3121BF8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32"/>
                <w:szCs w:val="20"/>
                <w:lang w:val="en-US"/>
              </w:rPr>
              <w:drawing>
                <wp:inline distT="0" distB="0" distL="0" distR="0" wp14:anchorId="57E17CE2" wp14:editId="0080DF12">
                  <wp:extent cx="2491740" cy="539750"/>
                  <wp:effectExtent l="0" t="0" r="3810" b="0"/>
                  <wp:docPr id="57" name="Picture 57" descr="cid:3810010F-A927-49F6-9424-FAE3594FC1F0"/>
                  <wp:cNvGraphicFramePr/>
                  <a:graphic xmlns:a="http://schemas.openxmlformats.org/drawingml/2006/main">
                    <a:graphicData uri="http://schemas.openxmlformats.org/drawingml/2006/picture">
                      <pic:pic xmlns:pic="http://schemas.openxmlformats.org/drawingml/2006/picture">
                        <pic:nvPicPr>
                          <pic:cNvPr id="8" name="Picture 8" descr="cid:3810010F-A927-49F6-9424-FAE3594FC1F0"/>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491740" cy="539750"/>
                          </a:xfrm>
                          <a:prstGeom prst="rect">
                            <a:avLst/>
                          </a:prstGeom>
                          <a:noFill/>
                          <a:ln>
                            <a:noFill/>
                          </a:ln>
                        </pic:spPr>
                      </pic:pic>
                    </a:graphicData>
                  </a:graphic>
                </wp:inline>
              </w:drawing>
            </w:r>
          </w:p>
        </w:tc>
        <w:tc>
          <w:tcPr>
            <w:tcW w:w="472" w:type="dxa"/>
            <w:tcBorders>
              <w:top w:val="nil"/>
              <w:bottom w:val="nil"/>
            </w:tcBorders>
            <w:vAlign w:val="bottom"/>
          </w:tcPr>
          <w:p w14:paraId="76BE3AEB" w14:textId="77777777" w:rsidR="00D21E47" w:rsidRPr="00D21E47" w:rsidRDefault="00D21E47" w:rsidP="00D21E47">
            <w:pPr>
              <w:spacing w:after="160" w:line="259" w:lineRule="auto"/>
              <w:jc w:val="center"/>
              <w:rPr>
                <w:rFonts w:ascii="Arial" w:hAnsi="Arial" w:cs="Arial"/>
                <w:b/>
                <w:noProof/>
                <w:color w:val="1F497D"/>
                <w:sz w:val="20"/>
                <w:szCs w:val="20"/>
                <w:lang w:val="en-US"/>
              </w:rPr>
            </w:pPr>
          </w:p>
        </w:tc>
        <w:tc>
          <w:tcPr>
            <w:tcW w:w="4564" w:type="dxa"/>
            <w:tcBorders>
              <w:top w:val="nil"/>
              <w:bottom w:val="single" w:sz="4" w:space="0" w:color="auto"/>
            </w:tcBorders>
            <w:vAlign w:val="bottom"/>
          </w:tcPr>
          <w:p w14:paraId="7AE73A23"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color w:val="1F497D"/>
                <w:sz w:val="20"/>
                <w:szCs w:val="20"/>
                <w:lang w:val="en-US"/>
              </w:rPr>
              <w:drawing>
                <wp:inline distT="0" distB="0" distL="0" distR="0" wp14:anchorId="036B1D0A" wp14:editId="3F45B30B">
                  <wp:extent cx="1805999" cy="823987"/>
                  <wp:effectExtent l="0" t="0" r="0" b="0"/>
                  <wp:docPr id="25" name="Picture 25" descr="LP_Logo_Full Colour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_Logo_Full Colour_Lr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816088" cy="828590"/>
                          </a:xfrm>
                          <a:prstGeom prst="rect">
                            <a:avLst/>
                          </a:prstGeom>
                          <a:noFill/>
                          <a:ln>
                            <a:noFill/>
                          </a:ln>
                        </pic:spPr>
                      </pic:pic>
                    </a:graphicData>
                  </a:graphic>
                </wp:inline>
              </w:drawing>
            </w:r>
          </w:p>
        </w:tc>
      </w:tr>
      <w:tr w:rsidR="00D21E47" w:rsidRPr="00D21E47" w14:paraId="1C1056F1" w14:textId="77777777" w:rsidTr="00D21E47">
        <w:tc>
          <w:tcPr>
            <w:tcW w:w="4206" w:type="dxa"/>
            <w:tcBorders>
              <w:top w:val="single" w:sz="4" w:space="0" w:color="auto"/>
              <w:bottom w:val="nil"/>
            </w:tcBorders>
          </w:tcPr>
          <w:p w14:paraId="1DC582C3"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Inclusion Australia</w:t>
            </w:r>
          </w:p>
        </w:tc>
        <w:tc>
          <w:tcPr>
            <w:tcW w:w="472" w:type="dxa"/>
            <w:tcBorders>
              <w:top w:val="nil"/>
              <w:bottom w:val="nil"/>
            </w:tcBorders>
          </w:tcPr>
          <w:p w14:paraId="3D364377"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p>
        </w:tc>
        <w:tc>
          <w:tcPr>
            <w:tcW w:w="4564" w:type="dxa"/>
            <w:tcBorders>
              <w:top w:val="single" w:sz="4" w:space="0" w:color="auto"/>
              <w:bottom w:val="nil"/>
            </w:tcBorders>
          </w:tcPr>
          <w:p w14:paraId="65C6F0CA"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Leadership Plus</w:t>
            </w:r>
          </w:p>
        </w:tc>
      </w:tr>
      <w:tr w:rsidR="00D21E47" w:rsidRPr="00D21E47" w14:paraId="1FDB9251" w14:textId="77777777" w:rsidTr="00D21E47">
        <w:tc>
          <w:tcPr>
            <w:tcW w:w="4206" w:type="dxa"/>
            <w:tcBorders>
              <w:top w:val="nil"/>
              <w:bottom w:val="single" w:sz="4" w:space="0" w:color="auto"/>
            </w:tcBorders>
            <w:vAlign w:val="bottom"/>
          </w:tcPr>
          <w:p w14:paraId="39E4220F"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FF27F7D" wp14:editId="4511DE17">
                  <wp:extent cx="1890622" cy="835634"/>
                  <wp:effectExtent l="0" t="0" r="0" b="3175"/>
                  <wp:docPr id="58"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31" cstate="print"/>
                          <a:srcRect/>
                          <a:stretch>
                            <a:fillRect/>
                          </a:stretch>
                        </pic:blipFill>
                        <pic:spPr bwMode="auto">
                          <a:xfrm>
                            <a:off x="0" y="0"/>
                            <a:ext cx="1901671" cy="840518"/>
                          </a:xfrm>
                          <a:prstGeom prst="rect">
                            <a:avLst/>
                          </a:prstGeom>
                          <a:noFill/>
                          <a:ln w="9525">
                            <a:noFill/>
                            <a:miter lim="800000"/>
                            <a:headEnd/>
                            <a:tailEnd/>
                          </a:ln>
                        </pic:spPr>
                      </pic:pic>
                    </a:graphicData>
                  </a:graphic>
                </wp:inline>
              </w:drawing>
            </w:r>
          </w:p>
        </w:tc>
        <w:tc>
          <w:tcPr>
            <w:tcW w:w="472" w:type="dxa"/>
            <w:tcBorders>
              <w:top w:val="nil"/>
              <w:bottom w:val="nil"/>
            </w:tcBorders>
            <w:vAlign w:val="bottom"/>
          </w:tcPr>
          <w:p w14:paraId="7FFB705D"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564" w:type="dxa"/>
            <w:tcBorders>
              <w:top w:val="nil"/>
              <w:bottom w:val="single" w:sz="4" w:space="0" w:color="auto"/>
            </w:tcBorders>
            <w:vAlign w:val="bottom"/>
          </w:tcPr>
          <w:p w14:paraId="6C129499"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5981DF9C" wp14:editId="666C59E8">
                  <wp:extent cx="2379433" cy="835634"/>
                  <wp:effectExtent l="0" t="0" r="825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675_Mental Heath Australia_Logo_FA_RGB_M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6668" cy="848711"/>
                          </a:xfrm>
                          <a:prstGeom prst="rect">
                            <a:avLst/>
                          </a:prstGeom>
                        </pic:spPr>
                      </pic:pic>
                    </a:graphicData>
                  </a:graphic>
                </wp:inline>
              </w:drawing>
            </w:r>
          </w:p>
        </w:tc>
      </w:tr>
      <w:tr w:rsidR="00D21E47" w:rsidRPr="00D21E47" w14:paraId="20434C06" w14:textId="77777777" w:rsidTr="00D21E47">
        <w:tc>
          <w:tcPr>
            <w:tcW w:w="4206" w:type="dxa"/>
            <w:tcBorders>
              <w:top w:val="single" w:sz="4" w:space="0" w:color="auto"/>
              <w:bottom w:val="nil"/>
            </w:tcBorders>
          </w:tcPr>
          <w:p w14:paraId="4588F415"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Melbourne East Disability Advocacy (MEDA)</w:t>
            </w:r>
          </w:p>
        </w:tc>
        <w:tc>
          <w:tcPr>
            <w:tcW w:w="472" w:type="dxa"/>
            <w:tcBorders>
              <w:top w:val="nil"/>
              <w:bottom w:val="nil"/>
            </w:tcBorders>
          </w:tcPr>
          <w:p w14:paraId="3208AE7C" w14:textId="77777777" w:rsidR="00D21E47" w:rsidRPr="00D21E47" w:rsidRDefault="00D21E47" w:rsidP="00D21E47">
            <w:pPr>
              <w:spacing w:after="160" w:line="259" w:lineRule="auto"/>
              <w:jc w:val="center"/>
              <w:rPr>
                <w:rFonts w:ascii="Arial" w:hAnsi="Arial" w:cs="Arial"/>
                <w:b/>
                <w:sz w:val="20"/>
                <w:szCs w:val="20"/>
                <w:lang w:val="en-US"/>
              </w:rPr>
            </w:pPr>
          </w:p>
        </w:tc>
        <w:tc>
          <w:tcPr>
            <w:tcW w:w="4564" w:type="dxa"/>
            <w:tcBorders>
              <w:top w:val="single" w:sz="4" w:space="0" w:color="auto"/>
              <w:bottom w:val="nil"/>
            </w:tcBorders>
          </w:tcPr>
          <w:p w14:paraId="121A9142"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Mental Health Australia</w:t>
            </w:r>
          </w:p>
        </w:tc>
      </w:tr>
      <w:tr w:rsidR="00D21E47" w:rsidRPr="00D21E47" w14:paraId="4DBED5AB" w14:textId="77777777" w:rsidTr="00D21E47">
        <w:trPr>
          <w:trHeight w:val="1583"/>
        </w:trPr>
        <w:tc>
          <w:tcPr>
            <w:tcW w:w="4206" w:type="dxa"/>
            <w:tcBorders>
              <w:top w:val="nil"/>
              <w:bottom w:val="single" w:sz="4" w:space="0" w:color="auto"/>
            </w:tcBorders>
            <w:vAlign w:val="bottom"/>
          </w:tcPr>
          <w:p w14:paraId="50C83AC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color w:val="1F497D"/>
                <w:sz w:val="20"/>
                <w:szCs w:val="20"/>
                <w:lang w:val="en-US"/>
              </w:rPr>
              <w:drawing>
                <wp:inline distT="0" distB="0" distL="0" distR="0" wp14:anchorId="65C20B3F" wp14:editId="6036544A">
                  <wp:extent cx="2120924" cy="610569"/>
                  <wp:effectExtent l="0" t="0" r="0" b="0"/>
                  <wp:docPr id="60" name="Picture 60" descr="cid:image001.jpg@01CC34B9.CD81C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34B9.CD81C61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25494" cy="611885"/>
                          </a:xfrm>
                          <a:prstGeom prst="rect">
                            <a:avLst/>
                          </a:prstGeom>
                          <a:noFill/>
                          <a:ln>
                            <a:noFill/>
                          </a:ln>
                        </pic:spPr>
                      </pic:pic>
                    </a:graphicData>
                  </a:graphic>
                </wp:inline>
              </w:drawing>
            </w:r>
          </w:p>
        </w:tc>
        <w:tc>
          <w:tcPr>
            <w:tcW w:w="472" w:type="dxa"/>
            <w:tcBorders>
              <w:top w:val="nil"/>
              <w:bottom w:val="nil"/>
            </w:tcBorders>
            <w:vAlign w:val="bottom"/>
          </w:tcPr>
          <w:p w14:paraId="2C82B6E9" w14:textId="77777777" w:rsidR="00D21E47" w:rsidRPr="00D21E47" w:rsidRDefault="00D21E47" w:rsidP="00D21E47">
            <w:pPr>
              <w:spacing w:after="160" w:line="259" w:lineRule="auto"/>
              <w:jc w:val="center"/>
              <w:rPr>
                <w:rFonts w:ascii="Arial" w:hAnsi="Arial" w:cs="Arial"/>
                <w:b/>
                <w:noProof/>
                <w:color w:val="000000"/>
                <w:sz w:val="20"/>
                <w:szCs w:val="20"/>
                <w:shd w:val="clear" w:color="auto" w:fill="FFFFFF"/>
                <w:lang w:val="en-US"/>
              </w:rPr>
            </w:pPr>
          </w:p>
        </w:tc>
        <w:tc>
          <w:tcPr>
            <w:tcW w:w="4564" w:type="dxa"/>
            <w:tcBorders>
              <w:top w:val="nil"/>
              <w:bottom w:val="single" w:sz="4" w:space="0" w:color="auto"/>
            </w:tcBorders>
            <w:vAlign w:val="bottom"/>
          </w:tcPr>
          <w:p w14:paraId="2DAFD659"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color w:val="000000"/>
                <w:sz w:val="20"/>
                <w:szCs w:val="20"/>
                <w:shd w:val="clear" w:color="auto" w:fill="FFFFFF"/>
                <w:lang w:val="en-US"/>
              </w:rPr>
              <w:drawing>
                <wp:inline distT="0" distB="0" distL="0" distR="0" wp14:anchorId="1F4C8402" wp14:editId="5571147F">
                  <wp:extent cx="1754151" cy="861795"/>
                  <wp:effectExtent l="0" t="0" r="0" b="1905"/>
                  <wp:docPr id="28" name="Picture 28" descr="NEDA Little Logo f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DA Little Logo for Email"/>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772036" cy="870582"/>
                          </a:xfrm>
                          <a:prstGeom prst="rect">
                            <a:avLst/>
                          </a:prstGeom>
                          <a:noFill/>
                          <a:ln>
                            <a:noFill/>
                          </a:ln>
                        </pic:spPr>
                      </pic:pic>
                    </a:graphicData>
                  </a:graphic>
                </wp:inline>
              </w:drawing>
            </w:r>
          </w:p>
        </w:tc>
      </w:tr>
      <w:tr w:rsidR="00D21E47" w:rsidRPr="00D21E47" w14:paraId="6F155AF5" w14:textId="77777777" w:rsidTr="00D21E47">
        <w:tc>
          <w:tcPr>
            <w:tcW w:w="4206" w:type="dxa"/>
            <w:tcBorders>
              <w:top w:val="single" w:sz="4" w:space="0" w:color="auto"/>
            </w:tcBorders>
          </w:tcPr>
          <w:p w14:paraId="2D17E9F2"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Mental Health Community Coalition ACT (MHCC ACT)</w:t>
            </w:r>
          </w:p>
        </w:tc>
        <w:tc>
          <w:tcPr>
            <w:tcW w:w="472" w:type="dxa"/>
            <w:tcBorders>
              <w:top w:val="nil"/>
              <w:bottom w:val="nil"/>
            </w:tcBorders>
          </w:tcPr>
          <w:p w14:paraId="0976C72D"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p>
        </w:tc>
        <w:tc>
          <w:tcPr>
            <w:tcW w:w="4564" w:type="dxa"/>
            <w:tcBorders>
              <w:top w:val="single" w:sz="4" w:space="0" w:color="auto"/>
            </w:tcBorders>
          </w:tcPr>
          <w:p w14:paraId="2CC3D028"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National Ethnic Disability Alliance (NEDA)</w:t>
            </w:r>
          </w:p>
        </w:tc>
      </w:tr>
    </w:tbl>
    <w:p w14:paraId="214F4D56" w14:textId="77777777" w:rsidR="00AD663F" w:rsidRPr="00D21E47" w:rsidRDefault="00AD663F" w:rsidP="00D21E47">
      <w:pPr>
        <w:spacing w:after="160" w:line="259" w:lineRule="auto"/>
        <w:rPr>
          <w:rFonts w:ascii="Arial" w:hAnsi="Arial" w:cs="Arial"/>
          <w:b/>
          <w:sz w:val="20"/>
          <w:szCs w:val="20"/>
          <w:lang w:val="en-US"/>
        </w:rPr>
      </w:pPr>
      <w:r w:rsidRPr="00D21E47">
        <w:rPr>
          <w:rFonts w:ascii="Arial" w:hAnsi="Arial" w:cs="Arial"/>
          <w:b/>
          <w:sz w:val="20"/>
          <w:szCs w:val="20"/>
          <w:lang w:val="en-US"/>
        </w:rPr>
        <w:br w:type="page"/>
      </w:r>
    </w:p>
    <w:tbl>
      <w:tblPr>
        <w:tblStyle w:val="TableGrid"/>
        <w:tblW w:w="92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077"/>
        <w:gridCol w:w="554"/>
        <w:gridCol w:w="4616"/>
      </w:tblGrid>
      <w:tr w:rsidR="00D21E47" w:rsidRPr="00D21E47" w14:paraId="6036A0A5" w14:textId="77777777" w:rsidTr="00D21E47">
        <w:tc>
          <w:tcPr>
            <w:tcW w:w="4077" w:type="dxa"/>
            <w:vAlign w:val="bottom"/>
          </w:tcPr>
          <w:p w14:paraId="7A56981B"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lastRenderedPageBreak/>
              <w:drawing>
                <wp:inline distT="0" distB="0" distL="0" distR="0" wp14:anchorId="6AFA5768" wp14:editId="20F80E85">
                  <wp:extent cx="2337435" cy="78026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MHCCF High resolution log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0327" cy="787906"/>
                          </a:xfrm>
                          <a:prstGeom prst="rect">
                            <a:avLst/>
                          </a:prstGeom>
                        </pic:spPr>
                      </pic:pic>
                    </a:graphicData>
                  </a:graphic>
                </wp:inline>
              </w:drawing>
            </w:r>
          </w:p>
        </w:tc>
        <w:tc>
          <w:tcPr>
            <w:tcW w:w="554" w:type="dxa"/>
            <w:tcBorders>
              <w:top w:val="nil"/>
              <w:bottom w:val="nil"/>
            </w:tcBorders>
            <w:vAlign w:val="bottom"/>
          </w:tcPr>
          <w:p w14:paraId="67164907"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vAlign w:val="bottom"/>
          </w:tcPr>
          <w:p w14:paraId="5CFC903F"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751CC52" wp14:editId="481854FC">
                  <wp:extent cx="1357047" cy="84603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D ACT Logo JPAG Ima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9221" cy="847394"/>
                          </a:xfrm>
                          <a:prstGeom prst="rect">
                            <a:avLst/>
                          </a:prstGeom>
                        </pic:spPr>
                      </pic:pic>
                    </a:graphicData>
                  </a:graphic>
                </wp:inline>
              </w:drawing>
            </w:r>
          </w:p>
        </w:tc>
      </w:tr>
      <w:tr w:rsidR="00D21E47" w:rsidRPr="00D21E47" w14:paraId="550BECB3" w14:textId="77777777" w:rsidTr="00D21E47">
        <w:tc>
          <w:tcPr>
            <w:tcW w:w="4077" w:type="dxa"/>
            <w:tcBorders>
              <w:bottom w:val="nil"/>
            </w:tcBorders>
            <w:vAlign w:val="center"/>
          </w:tcPr>
          <w:p w14:paraId="2ABDB907"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National Mental Health Consumer and Carer Forum (NMHCCF)</w:t>
            </w:r>
          </w:p>
        </w:tc>
        <w:tc>
          <w:tcPr>
            <w:tcW w:w="554" w:type="dxa"/>
            <w:tcBorders>
              <w:top w:val="nil"/>
              <w:bottom w:val="nil"/>
            </w:tcBorders>
            <w:vAlign w:val="center"/>
          </w:tcPr>
          <w:p w14:paraId="4B700846" w14:textId="77777777" w:rsidR="00D21E47" w:rsidRPr="00D21E47" w:rsidRDefault="00D21E47" w:rsidP="00D21E47">
            <w:pPr>
              <w:spacing w:after="160" w:line="259" w:lineRule="auto"/>
              <w:jc w:val="center"/>
              <w:rPr>
                <w:rFonts w:ascii="Arial" w:hAnsi="Arial" w:cs="Arial"/>
                <w:b/>
                <w:sz w:val="20"/>
                <w:szCs w:val="20"/>
              </w:rPr>
            </w:pPr>
          </w:p>
        </w:tc>
        <w:tc>
          <w:tcPr>
            <w:tcW w:w="4616" w:type="dxa"/>
            <w:tcBorders>
              <w:bottom w:val="nil"/>
            </w:tcBorders>
            <w:vAlign w:val="center"/>
          </w:tcPr>
          <w:p w14:paraId="23FA5141"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rPr>
              <w:t>People With Disabilities ACT (PWDACT)</w:t>
            </w:r>
          </w:p>
        </w:tc>
      </w:tr>
      <w:tr w:rsidR="00D21E47" w:rsidRPr="00D21E47" w14:paraId="5843ED6E" w14:textId="77777777" w:rsidTr="00D21E47">
        <w:tc>
          <w:tcPr>
            <w:tcW w:w="4077" w:type="dxa"/>
            <w:tcBorders>
              <w:top w:val="nil"/>
              <w:bottom w:val="single" w:sz="4" w:space="0" w:color="auto"/>
            </w:tcBorders>
            <w:vAlign w:val="bottom"/>
          </w:tcPr>
          <w:p w14:paraId="458470CF"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881104D" wp14:editId="43A0D0CC">
                  <wp:extent cx="934085" cy="991870"/>
                  <wp:effectExtent l="0" t="0" r="5715" b="0"/>
                  <wp:docPr id="62" name="Picture 62"/>
                  <wp:cNvGraphicFramePr/>
                  <a:graphic xmlns:a="http://schemas.openxmlformats.org/drawingml/2006/main">
                    <a:graphicData uri="http://schemas.openxmlformats.org/drawingml/2006/picture">
                      <pic:pic xmlns:pic="http://schemas.openxmlformats.org/drawingml/2006/picture">
                        <pic:nvPicPr>
                          <pic:cNvPr id="17" name="Picture 17"/>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935995" cy="993898"/>
                          </a:xfrm>
                          <a:prstGeom prst="rect">
                            <a:avLst/>
                          </a:prstGeom>
                        </pic:spPr>
                      </pic:pic>
                    </a:graphicData>
                  </a:graphic>
                </wp:inline>
              </w:drawing>
            </w:r>
          </w:p>
        </w:tc>
        <w:tc>
          <w:tcPr>
            <w:tcW w:w="554" w:type="dxa"/>
            <w:tcBorders>
              <w:top w:val="nil"/>
              <w:bottom w:val="nil"/>
            </w:tcBorders>
            <w:vAlign w:val="bottom"/>
          </w:tcPr>
          <w:p w14:paraId="04E8909E"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6900A19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5A048B88" wp14:editId="7B69CC4D">
                  <wp:extent cx="1734120" cy="9452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DCN Logo With Signof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9264" cy="948083"/>
                          </a:xfrm>
                          <a:prstGeom prst="rect">
                            <a:avLst/>
                          </a:prstGeom>
                        </pic:spPr>
                      </pic:pic>
                    </a:graphicData>
                  </a:graphic>
                </wp:inline>
              </w:drawing>
            </w:r>
          </w:p>
        </w:tc>
      </w:tr>
      <w:tr w:rsidR="00D21E47" w:rsidRPr="00D21E47" w14:paraId="7BA6E376" w14:textId="77777777" w:rsidTr="00D21E47">
        <w:tc>
          <w:tcPr>
            <w:tcW w:w="4077" w:type="dxa"/>
            <w:tcBorders>
              <w:top w:val="single" w:sz="4" w:space="0" w:color="auto"/>
              <w:bottom w:val="nil"/>
            </w:tcBorders>
          </w:tcPr>
          <w:p w14:paraId="40F86B0E"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People with Disability Australia (PWDA)</w:t>
            </w:r>
          </w:p>
        </w:tc>
        <w:tc>
          <w:tcPr>
            <w:tcW w:w="554" w:type="dxa"/>
            <w:tcBorders>
              <w:top w:val="nil"/>
              <w:bottom w:val="nil"/>
            </w:tcBorders>
          </w:tcPr>
          <w:p w14:paraId="152FC69D" w14:textId="77777777" w:rsidR="00D21E47" w:rsidRPr="00D21E47" w:rsidRDefault="00D21E47" w:rsidP="00D21E47">
            <w:pPr>
              <w:spacing w:after="160" w:line="259" w:lineRule="auto"/>
              <w:jc w:val="center"/>
              <w:rPr>
                <w:rFonts w:ascii="Arial" w:hAnsi="Arial" w:cs="Arial"/>
                <w:b/>
                <w:sz w:val="20"/>
                <w:szCs w:val="20"/>
              </w:rPr>
            </w:pPr>
          </w:p>
        </w:tc>
        <w:tc>
          <w:tcPr>
            <w:tcW w:w="4616" w:type="dxa"/>
            <w:tcBorders>
              <w:top w:val="single" w:sz="4" w:space="0" w:color="auto"/>
              <w:bottom w:val="nil"/>
            </w:tcBorders>
          </w:tcPr>
          <w:p w14:paraId="64E3364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rPr>
              <w:t>Physical Disability Council of New South Wales (PDCN)</w:t>
            </w:r>
          </w:p>
        </w:tc>
      </w:tr>
      <w:tr w:rsidR="00D21E47" w:rsidRPr="00D21E47" w14:paraId="59392AF5" w14:textId="77777777" w:rsidTr="00D21E47">
        <w:tc>
          <w:tcPr>
            <w:tcW w:w="4077" w:type="dxa"/>
            <w:tcBorders>
              <w:top w:val="nil"/>
              <w:bottom w:val="single" w:sz="4" w:space="0" w:color="auto"/>
            </w:tcBorders>
            <w:vAlign w:val="bottom"/>
          </w:tcPr>
          <w:p w14:paraId="4C712E9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24CF9565" wp14:editId="4AA2FB10">
                  <wp:extent cx="1761222" cy="8449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Queensland Advocacy Inc. Log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6056" cy="847317"/>
                          </a:xfrm>
                          <a:prstGeom prst="rect">
                            <a:avLst/>
                          </a:prstGeom>
                        </pic:spPr>
                      </pic:pic>
                    </a:graphicData>
                  </a:graphic>
                </wp:inline>
              </w:drawing>
            </w:r>
          </w:p>
        </w:tc>
        <w:tc>
          <w:tcPr>
            <w:tcW w:w="554" w:type="dxa"/>
            <w:tcBorders>
              <w:top w:val="nil"/>
              <w:bottom w:val="nil"/>
            </w:tcBorders>
            <w:vAlign w:val="bottom"/>
          </w:tcPr>
          <w:p w14:paraId="2D16038B"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4092C26A"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69867791" wp14:editId="66A5DEF3">
                  <wp:extent cx="2634118" cy="69776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ichmond Fellowship ACT logo jpeg.jpg"/>
                          <pic:cNvPicPr/>
                        </pic:nvPicPr>
                        <pic:blipFill>
                          <a:blip r:embed="rId42">
                            <a:extLst>
                              <a:ext uri="{28A0092B-C50C-407E-A947-70E740481C1C}">
                                <a14:useLocalDpi xmlns:a14="http://schemas.microsoft.com/office/drawing/2010/main" val="0"/>
                              </a:ext>
                            </a:extLst>
                          </a:blip>
                          <a:stretch>
                            <a:fillRect/>
                          </a:stretch>
                        </pic:blipFill>
                        <pic:spPr>
                          <a:xfrm>
                            <a:off x="0" y="0"/>
                            <a:ext cx="2645184" cy="700698"/>
                          </a:xfrm>
                          <a:prstGeom prst="rect">
                            <a:avLst/>
                          </a:prstGeom>
                        </pic:spPr>
                      </pic:pic>
                    </a:graphicData>
                  </a:graphic>
                </wp:inline>
              </w:drawing>
            </w:r>
          </w:p>
        </w:tc>
      </w:tr>
      <w:tr w:rsidR="00D21E47" w:rsidRPr="00D21E47" w14:paraId="5D07A7CF" w14:textId="77777777" w:rsidTr="00D21E47">
        <w:tc>
          <w:tcPr>
            <w:tcW w:w="4077" w:type="dxa"/>
            <w:tcBorders>
              <w:top w:val="single" w:sz="4" w:space="0" w:color="auto"/>
              <w:bottom w:val="nil"/>
            </w:tcBorders>
          </w:tcPr>
          <w:p w14:paraId="0131D9AA"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Queensland Advocacy Incorporated (QAI)</w:t>
            </w:r>
          </w:p>
        </w:tc>
        <w:tc>
          <w:tcPr>
            <w:tcW w:w="554" w:type="dxa"/>
            <w:tcBorders>
              <w:top w:val="nil"/>
              <w:bottom w:val="nil"/>
            </w:tcBorders>
          </w:tcPr>
          <w:p w14:paraId="70780E5F"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p>
        </w:tc>
        <w:tc>
          <w:tcPr>
            <w:tcW w:w="4616" w:type="dxa"/>
            <w:tcBorders>
              <w:top w:val="single" w:sz="4" w:space="0" w:color="auto"/>
              <w:bottom w:val="nil"/>
            </w:tcBorders>
          </w:tcPr>
          <w:p w14:paraId="48CC3485"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 xml:space="preserve">Richmond Fellowship ACT </w:t>
            </w:r>
            <w:proofErr w:type="spellStart"/>
            <w:r w:rsidRPr="00D21E47">
              <w:rPr>
                <w:rFonts w:ascii="Arial" w:hAnsi="Arial" w:cs="Arial"/>
                <w:b/>
                <w:sz w:val="20"/>
                <w:szCs w:val="20"/>
              </w:rPr>
              <w:t>Inc</w:t>
            </w:r>
            <w:proofErr w:type="spellEnd"/>
          </w:p>
        </w:tc>
      </w:tr>
      <w:tr w:rsidR="00D21E47" w:rsidRPr="00D21E47" w14:paraId="026B27F5" w14:textId="77777777" w:rsidTr="00D21E47">
        <w:tc>
          <w:tcPr>
            <w:tcW w:w="4077" w:type="dxa"/>
            <w:tcBorders>
              <w:top w:val="nil"/>
              <w:bottom w:val="single" w:sz="4" w:space="0" w:color="auto"/>
            </w:tcBorders>
            <w:vAlign w:val="bottom"/>
          </w:tcPr>
          <w:p w14:paraId="09BD93B5"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466F1FD" wp14:editId="7C5E24FD">
                  <wp:extent cx="1209675" cy="695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IAC logo.jpg"/>
                          <pic:cNvPicPr/>
                        </pic:nvPicPr>
                        <pic:blipFill>
                          <a:blip r:embed="rId43">
                            <a:extLst>
                              <a:ext uri="{28A0092B-C50C-407E-A947-70E740481C1C}">
                                <a14:useLocalDpi xmlns:a14="http://schemas.microsoft.com/office/drawing/2010/main" val="0"/>
                              </a:ext>
                            </a:extLst>
                          </a:blip>
                          <a:stretch>
                            <a:fillRect/>
                          </a:stretch>
                        </pic:blipFill>
                        <pic:spPr>
                          <a:xfrm>
                            <a:off x="0" y="0"/>
                            <a:ext cx="1209675" cy="695325"/>
                          </a:xfrm>
                          <a:prstGeom prst="rect">
                            <a:avLst/>
                          </a:prstGeom>
                        </pic:spPr>
                      </pic:pic>
                    </a:graphicData>
                  </a:graphic>
                </wp:inline>
              </w:drawing>
            </w:r>
          </w:p>
        </w:tc>
        <w:tc>
          <w:tcPr>
            <w:tcW w:w="554" w:type="dxa"/>
            <w:tcBorders>
              <w:top w:val="nil"/>
              <w:bottom w:val="nil"/>
            </w:tcBorders>
            <w:vAlign w:val="bottom"/>
          </w:tcPr>
          <w:p w14:paraId="48D8429F"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2B80AC9F"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2BDF2F3" wp14:editId="0C1E23A1">
                  <wp:extent cx="1189790" cy="684000"/>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ofNSW-Logo-Transp-814x46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89790" cy="684000"/>
                          </a:xfrm>
                          <a:prstGeom prst="rect">
                            <a:avLst/>
                          </a:prstGeom>
                        </pic:spPr>
                      </pic:pic>
                    </a:graphicData>
                  </a:graphic>
                </wp:inline>
              </w:drawing>
            </w:r>
          </w:p>
        </w:tc>
      </w:tr>
      <w:tr w:rsidR="00D21E47" w:rsidRPr="00D21E47" w14:paraId="196E31AE" w14:textId="77777777" w:rsidTr="00D21E47">
        <w:tc>
          <w:tcPr>
            <w:tcW w:w="4077" w:type="dxa"/>
            <w:tcBorders>
              <w:top w:val="single" w:sz="4" w:space="0" w:color="auto"/>
              <w:bottom w:val="nil"/>
            </w:tcBorders>
          </w:tcPr>
          <w:p w14:paraId="63E88D76"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rPr>
            </w:pPr>
            <w:r w:rsidRPr="00D21E47">
              <w:rPr>
                <w:rFonts w:ascii="Arial" w:hAnsi="Arial" w:cs="Arial"/>
                <w:b/>
                <w:sz w:val="20"/>
                <w:szCs w:val="20"/>
              </w:rPr>
              <w:t>Rights Information and Advocacy Centre (RIAC)</w:t>
            </w:r>
          </w:p>
        </w:tc>
        <w:tc>
          <w:tcPr>
            <w:tcW w:w="554" w:type="dxa"/>
            <w:tcBorders>
              <w:top w:val="nil"/>
              <w:bottom w:val="nil"/>
            </w:tcBorders>
          </w:tcPr>
          <w:p w14:paraId="6B87CF31" w14:textId="77777777" w:rsidR="00D21E47" w:rsidRPr="00D21E47" w:rsidRDefault="00D21E47" w:rsidP="00D21E47">
            <w:pPr>
              <w:spacing w:after="160" w:line="259" w:lineRule="auto"/>
              <w:jc w:val="center"/>
              <w:rPr>
                <w:rFonts w:ascii="Arial" w:hAnsi="Arial" w:cs="Arial"/>
                <w:b/>
                <w:sz w:val="20"/>
                <w:szCs w:val="20"/>
                <w:lang w:val="en-US"/>
              </w:rPr>
            </w:pPr>
          </w:p>
        </w:tc>
        <w:tc>
          <w:tcPr>
            <w:tcW w:w="4616" w:type="dxa"/>
            <w:tcBorders>
              <w:top w:val="single" w:sz="4" w:space="0" w:color="auto"/>
              <w:bottom w:val="nil"/>
            </w:tcBorders>
          </w:tcPr>
          <w:p w14:paraId="54248E26"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Schizophrenia Fellowship of NSW (SFNSW)</w:t>
            </w:r>
          </w:p>
        </w:tc>
      </w:tr>
      <w:tr w:rsidR="00D21E47" w:rsidRPr="00D21E47" w14:paraId="3C5B325F" w14:textId="77777777" w:rsidTr="00D21E47">
        <w:tc>
          <w:tcPr>
            <w:tcW w:w="4077" w:type="dxa"/>
            <w:tcBorders>
              <w:top w:val="nil"/>
              <w:bottom w:val="single" w:sz="4" w:space="0" w:color="auto"/>
            </w:tcBorders>
            <w:vAlign w:val="bottom"/>
          </w:tcPr>
          <w:p w14:paraId="3374ACF0"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7B4998AC" wp14:editId="5172FFBC">
                  <wp:extent cx="1466634" cy="851411"/>
                  <wp:effectExtent l="0" t="0" r="6985"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IA Logo LARG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4747" cy="856121"/>
                          </a:xfrm>
                          <a:prstGeom prst="rect">
                            <a:avLst/>
                          </a:prstGeom>
                        </pic:spPr>
                      </pic:pic>
                    </a:graphicData>
                  </a:graphic>
                </wp:inline>
              </w:drawing>
            </w:r>
          </w:p>
        </w:tc>
        <w:tc>
          <w:tcPr>
            <w:tcW w:w="554" w:type="dxa"/>
            <w:tcBorders>
              <w:top w:val="nil"/>
              <w:bottom w:val="nil"/>
            </w:tcBorders>
            <w:vAlign w:val="bottom"/>
          </w:tcPr>
          <w:p w14:paraId="1E1B4D07"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1866D738"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43C9B5E0" wp14:editId="2C531F67">
                  <wp:extent cx="2791100" cy="498930"/>
                  <wp:effectExtent l="0" t="0" r="3175" b="9525"/>
                  <wp:docPr id="34" name="Picture 0" descr="SVDP_LOGO STAT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DP_LOGO STATE RGB.jpg"/>
                          <pic:cNvPicPr/>
                        </pic:nvPicPr>
                        <pic:blipFill>
                          <a:blip r:embed="rId46" cstate="print"/>
                          <a:stretch>
                            <a:fillRect/>
                          </a:stretch>
                        </pic:blipFill>
                        <pic:spPr>
                          <a:xfrm>
                            <a:off x="0" y="0"/>
                            <a:ext cx="2866142" cy="512344"/>
                          </a:xfrm>
                          <a:prstGeom prst="rect">
                            <a:avLst/>
                          </a:prstGeom>
                        </pic:spPr>
                      </pic:pic>
                    </a:graphicData>
                  </a:graphic>
                </wp:inline>
              </w:drawing>
            </w:r>
          </w:p>
        </w:tc>
      </w:tr>
      <w:tr w:rsidR="00D21E47" w:rsidRPr="00D21E47" w14:paraId="63B63E14" w14:textId="77777777" w:rsidTr="00D21E47">
        <w:tc>
          <w:tcPr>
            <w:tcW w:w="4077" w:type="dxa"/>
            <w:tcBorders>
              <w:top w:val="single" w:sz="4" w:space="0" w:color="auto"/>
              <w:bottom w:val="nil"/>
            </w:tcBorders>
          </w:tcPr>
          <w:p w14:paraId="11A834BD"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Spinal Cord Injuries Australia (SCIA)</w:t>
            </w:r>
          </w:p>
        </w:tc>
        <w:tc>
          <w:tcPr>
            <w:tcW w:w="554" w:type="dxa"/>
            <w:tcBorders>
              <w:top w:val="nil"/>
              <w:bottom w:val="nil"/>
            </w:tcBorders>
          </w:tcPr>
          <w:p w14:paraId="7CFC0269" w14:textId="77777777" w:rsidR="00D21E47" w:rsidRPr="00D21E47" w:rsidRDefault="00D21E47" w:rsidP="00D21E47">
            <w:pPr>
              <w:spacing w:after="160" w:line="259" w:lineRule="auto"/>
              <w:jc w:val="center"/>
              <w:rPr>
                <w:rFonts w:ascii="Arial" w:hAnsi="Arial" w:cs="Arial"/>
                <w:b/>
                <w:sz w:val="20"/>
                <w:szCs w:val="20"/>
                <w:lang w:val="en-US"/>
              </w:rPr>
            </w:pPr>
          </w:p>
        </w:tc>
        <w:tc>
          <w:tcPr>
            <w:tcW w:w="4616" w:type="dxa"/>
            <w:tcBorders>
              <w:top w:val="single" w:sz="4" w:space="0" w:color="auto"/>
              <w:bottom w:val="nil"/>
            </w:tcBorders>
          </w:tcPr>
          <w:p w14:paraId="6AF5687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 xml:space="preserve">St Vincent de Paul Society Canberra </w:t>
            </w:r>
            <w:proofErr w:type="spellStart"/>
            <w:r w:rsidRPr="00D21E47">
              <w:rPr>
                <w:rFonts w:ascii="Arial" w:hAnsi="Arial" w:cs="Arial"/>
                <w:b/>
                <w:sz w:val="20"/>
                <w:szCs w:val="20"/>
                <w:lang w:val="en-US"/>
              </w:rPr>
              <w:t>Goulburn</w:t>
            </w:r>
            <w:proofErr w:type="spellEnd"/>
          </w:p>
        </w:tc>
      </w:tr>
      <w:tr w:rsidR="00D21E47" w:rsidRPr="00D21E47" w14:paraId="6DA986A5" w14:textId="77777777" w:rsidTr="00D21E47">
        <w:tc>
          <w:tcPr>
            <w:tcW w:w="4077" w:type="dxa"/>
            <w:tcBorders>
              <w:top w:val="nil"/>
              <w:bottom w:val="single" w:sz="4" w:space="0" w:color="auto"/>
            </w:tcBorders>
            <w:vAlign w:val="bottom"/>
          </w:tcPr>
          <w:p w14:paraId="617867CB"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0BE881C5" wp14:editId="71C723C0">
                  <wp:extent cx="2167753" cy="969797"/>
                  <wp:effectExtent l="0" t="0" r="0" b="0"/>
                  <wp:docPr id="67" name="Picture 67" descr="../../../../../../Users/Christopher/Desktop/W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Christopher/Desktop/WWD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2112" cy="971747"/>
                          </a:xfrm>
                          <a:prstGeom prst="rect">
                            <a:avLst/>
                          </a:prstGeom>
                          <a:noFill/>
                          <a:ln>
                            <a:noFill/>
                          </a:ln>
                        </pic:spPr>
                      </pic:pic>
                    </a:graphicData>
                  </a:graphic>
                </wp:inline>
              </w:drawing>
            </w:r>
          </w:p>
        </w:tc>
        <w:tc>
          <w:tcPr>
            <w:tcW w:w="554" w:type="dxa"/>
            <w:tcBorders>
              <w:top w:val="nil"/>
              <w:bottom w:val="nil"/>
            </w:tcBorders>
            <w:vAlign w:val="bottom"/>
          </w:tcPr>
          <w:p w14:paraId="6332D17A" w14:textId="77777777" w:rsidR="00D21E47" w:rsidRPr="00D21E47" w:rsidRDefault="00D21E47" w:rsidP="00D21E47">
            <w:pPr>
              <w:spacing w:after="160" w:line="259" w:lineRule="auto"/>
              <w:jc w:val="center"/>
              <w:rPr>
                <w:rFonts w:ascii="Arial" w:hAnsi="Arial" w:cs="Arial"/>
                <w:b/>
                <w:noProof/>
                <w:sz w:val="20"/>
                <w:szCs w:val="20"/>
                <w:lang w:val="en-US"/>
              </w:rPr>
            </w:pPr>
          </w:p>
        </w:tc>
        <w:tc>
          <w:tcPr>
            <w:tcW w:w="4616" w:type="dxa"/>
            <w:tcBorders>
              <w:top w:val="nil"/>
              <w:bottom w:val="single" w:sz="4" w:space="0" w:color="auto"/>
            </w:tcBorders>
            <w:vAlign w:val="bottom"/>
          </w:tcPr>
          <w:p w14:paraId="2F9B2364"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noProof/>
                <w:sz w:val="20"/>
                <w:szCs w:val="20"/>
                <w:lang w:val="en-US"/>
              </w:rPr>
              <w:drawing>
                <wp:inline distT="0" distB="0" distL="0" distR="0" wp14:anchorId="7FB37DFF" wp14:editId="23F5AC94">
                  <wp:extent cx="1177938" cy="980135"/>
                  <wp:effectExtent l="0" t="0" r="0" b="10795"/>
                  <wp:docPr id="68" name="Picture 68" descr="../../../../../../Users/Christopher/Desktop/Multicultural+Disability+Advo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Christopher/Desktop/Multicultural+Disability+Advoca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907" cy="983437"/>
                          </a:xfrm>
                          <a:prstGeom prst="rect">
                            <a:avLst/>
                          </a:prstGeom>
                          <a:noFill/>
                          <a:ln>
                            <a:noFill/>
                          </a:ln>
                        </pic:spPr>
                      </pic:pic>
                    </a:graphicData>
                  </a:graphic>
                </wp:inline>
              </w:drawing>
            </w:r>
          </w:p>
        </w:tc>
      </w:tr>
      <w:tr w:rsidR="00D21E47" w:rsidRPr="00D21E47" w14:paraId="500A1497" w14:textId="77777777" w:rsidTr="00495127">
        <w:tc>
          <w:tcPr>
            <w:tcW w:w="4077" w:type="dxa"/>
            <w:tcBorders>
              <w:top w:val="single" w:sz="4" w:space="0" w:color="auto"/>
              <w:bottom w:val="nil"/>
            </w:tcBorders>
          </w:tcPr>
          <w:p w14:paraId="1B9F678C" w14:textId="77777777" w:rsidR="00D21E47" w:rsidRPr="00D21E47" w:rsidRDefault="00D21E4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sidRPr="00D21E47">
              <w:rPr>
                <w:rFonts w:ascii="Arial" w:hAnsi="Arial" w:cs="Arial"/>
                <w:b/>
                <w:sz w:val="20"/>
                <w:szCs w:val="20"/>
                <w:lang w:val="en-US"/>
              </w:rPr>
              <w:t>Women With Disabilities Australia (WWDA)</w:t>
            </w:r>
          </w:p>
        </w:tc>
        <w:tc>
          <w:tcPr>
            <w:tcW w:w="554" w:type="dxa"/>
            <w:tcBorders>
              <w:top w:val="nil"/>
              <w:bottom w:val="nil"/>
            </w:tcBorders>
          </w:tcPr>
          <w:p w14:paraId="4D542639" w14:textId="77777777" w:rsidR="00D21E47" w:rsidRPr="00D21E47" w:rsidRDefault="00D21E47" w:rsidP="00D21E47">
            <w:pPr>
              <w:spacing w:after="160" w:line="259" w:lineRule="auto"/>
              <w:jc w:val="center"/>
              <w:rPr>
                <w:rFonts w:ascii="Arial" w:hAnsi="Arial" w:cs="Arial"/>
                <w:b/>
                <w:sz w:val="20"/>
                <w:szCs w:val="20"/>
                <w:lang w:val="en-US"/>
              </w:rPr>
            </w:pPr>
          </w:p>
        </w:tc>
        <w:tc>
          <w:tcPr>
            <w:tcW w:w="4616" w:type="dxa"/>
            <w:tcBorders>
              <w:top w:val="single" w:sz="4" w:space="0" w:color="auto"/>
              <w:bottom w:val="nil"/>
            </w:tcBorders>
          </w:tcPr>
          <w:p w14:paraId="304B33AC" w14:textId="77777777" w:rsidR="00D21E47" w:rsidRPr="00D21E47" w:rsidRDefault="00D21E47" w:rsidP="00D21E47">
            <w:pPr>
              <w:spacing w:after="160" w:line="259" w:lineRule="auto"/>
              <w:jc w:val="center"/>
              <w:rPr>
                <w:rFonts w:ascii="Arial" w:hAnsi="Arial" w:cs="Arial"/>
                <w:b/>
                <w:sz w:val="20"/>
                <w:szCs w:val="20"/>
                <w:lang w:val="en-US"/>
              </w:rPr>
            </w:pPr>
            <w:r w:rsidRPr="00D21E47">
              <w:rPr>
                <w:rFonts w:ascii="Arial" w:hAnsi="Arial" w:cs="Arial"/>
                <w:b/>
                <w:sz w:val="20"/>
                <w:szCs w:val="20"/>
                <w:lang w:val="en-US"/>
              </w:rPr>
              <w:t>Multicultural Disability Advocacy Association</w:t>
            </w:r>
          </w:p>
        </w:tc>
      </w:tr>
      <w:tr w:rsidR="00495127" w:rsidRPr="00D21E47" w14:paraId="7135FD8D" w14:textId="77777777" w:rsidTr="00495127">
        <w:tc>
          <w:tcPr>
            <w:tcW w:w="4077" w:type="dxa"/>
            <w:tcBorders>
              <w:top w:val="nil"/>
              <w:bottom w:val="nil"/>
            </w:tcBorders>
          </w:tcPr>
          <w:p w14:paraId="42EC79E0" w14:textId="77777777" w:rsidR="00495127" w:rsidRPr="00D21E47" w:rsidRDefault="0049512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bookmarkStart w:id="0" w:name="_GoBack" w:colFirst="0" w:colLast="0"/>
          </w:p>
        </w:tc>
        <w:tc>
          <w:tcPr>
            <w:tcW w:w="554" w:type="dxa"/>
            <w:tcBorders>
              <w:top w:val="nil"/>
              <w:bottom w:val="nil"/>
            </w:tcBorders>
          </w:tcPr>
          <w:p w14:paraId="050C5906" w14:textId="77777777" w:rsidR="00495127" w:rsidRPr="00D21E47" w:rsidRDefault="00495127" w:rsidP="00D21E47">
            <w:pPr>
              <w:spacing w:after="160" w:line="259" w:lineRule="auto"/>
              <w:jc w:val="center"/>
              <w:rPr>
                <w:rFonts w:ascii="Arial" w:hAnsi="Arial" w:cs="Arial"/>
                <w:b/>
                <w:sz w:val="20"/>
                <w:szCs w:val="20"/>
                <w:lang w:val="en-US"/>
              </w:rPr>
            </w:pPr>
          </w:p>
        </w:tc>
        <w:tc>
          <w:tcPr>
            <w:tcW w:w="4616" w:type="dxa"/>
            <w:tcBorders>
              <w:top w:val="nil"/>
              <w:bottom w:val="nil"/>
            </w:tcBorders>
          </w:tcPr>
          <w:p w14:paraId="45BFFC11" w14:textId="77777777" w:rsidR="00495127" w:rsidRPr="00D21E47" w:rsidRDefault="00495127" w:rsidP="00D21E47">
            <w:pPr>
              <w:spacing w:after="160" w:line="259" w:lineRule="auto"/>
              <w:jc w:val="center"/>
              <w:rPr>
                <w:rFonts w:ascii="Arial" w:hAnsi="Arial" w:cs="Arial"/>
                <w:b/>
                <w:sz w:val="20"/>
                <w:szCs w:val="20"/>
                <w:lang w:val="en-US"/>
              </w:rPr>
            </w:pPr>
          </w:p>
        </w:tc>
      </w:tr>
      <w:tr w:rsidR="00495127" w:rsidRPr="00D21E47" w14:paraId="167A49E5" w14:textId="77777777" w:rsidTr="00495127">
        <w:tc>
          <w:tcPr>
            <w:tcW w:w="4077" w:type="dxa"/>
            <w:tcBorders>
              <w:top w:val="nil"/>
              <w:bottom w:val="single" w:sz="4" w:space="0" w:color="auto"/>
            </w:tcBorders>
            <w:vAlign w:val="bottom"/>
          </w:tcPr>
          <w:p w14:paraId="61000EC9" w14:textId="6700F2D8" w:rsidR="00495127" w:rsidRPr="00D21E47" w:rsidRDefault="0049512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Pr>
                <w:rFonts w:ascii="Arial" w:hAnsi="Arial" w:cs="Arial"/>
                <w:b/>
                <w:noProof/>
                <w:sz w:val="20"/>
                <w:szCs w:val="20"/>
                <w:lang w:val="en-US"/>
              </w:rPr>
              <w:lastRenderedPageBreak/>
              <w:drawing>
                <wp:inline distT="0" distB="0" distL="0" distR="0" wp14:anchorId="03ED3478" wp14:editId="188D2945">
                  <wp:extent cx="707246" cy="1380490"/>
                  <wp:effectExtent l="0" t="0" r="4445" b="0"/>
                  <wp:docPr id="4" name="Picture 4" descr="../Desktop/PWdWA%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WdWA%20log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3498" cy="1392694"/>
                          </a:xfrm>
                          <a:prstGeom prst="rect">
                            <a:avLst/>
                          </a:prstGeom>
                          <a:noFill/>
                          <a:ln>
                            <a:noFill/>
                          </a:ln>
                        </pic:spPr>
                      </pic:pic>
                    </a:graphicData>
                  </a:graphic>
                </wp:inline>
              </w:drawing>
            </w:r>
          </w:p>
        </w:tc>
        <w:tc>
          <w:tcPr>
            <w:tcW w:w="554" w:type="dxa"/>
            <w:tcBorders>
              <w:top w:val="nil"/>
              <w:bottom w:val="nil"/>
            </w:tcBorders>
          </w:tcPr>
          <w:p w14:paraId="5A44324C" w14:textId="77777777" w:rsidR="00495127" w:rsidRPr="00D21E47" w:rsidRDefault="00495127" w:rsidP="00D21E47">
            <w:pPr>
              <w:spacing w:after="160" w:line="259" w:lineRule="auto"/>
              <w:jc w:val="center"/>
              <w:rPr>
                <w:rFonts w:ascii="Arial" w:hAnsi="Arial" w:cs="Arial"/>
                <w:b/>
                <w:sz w:val="20"/>
                <w:szCs w:val="20"/>
                <w:lang w:val="en-US"/>
              </w:rPr>
            </w:pPr>
          </w:p>
        </w:tc>
        <w:tc>
          <w:tcPr>
            <w:tcW w:w="4616" w:type="dxa"/>
            <w:tcBorders>
              <w:top w:val="nil"/>
              <w:bottom w:val="nil"/>
            </w:tcBorders>
          </w:tcPr>
          <w:p w14:paraId="054A826D" w14:textId="77777777" w:rsidR="00495127" w:rsidRPr="00D21E47" w:rsidRDefault="00495127" w:rsidP="00D21E47">
            <w:pPr>
              <w:spacing w:after="160" w:line="259" w:lineRule="auto"/>
              <w:jc w:val="center"/>
              <w:rPr>
                <w:rFonts w:ascii="Arial" w:hAnsi="Arial" w:cs="Arial"/>
                <w:b/>
                <w:sz w:val="20"/>
                <w:szCs w:val="20"/>
                <w:lang w:val="en-US"/>
              </w:rPr>
            </w:pPr>
          </w:p>
        </w:tc>
      </w:tr>
      <w:tr w:rsidR="00495127" w:rsidRPr="00D21E47" w14:paraId="2FBD02F8" w14:textId="77777777" w:rsidTr="00495127">
        <w:tc>
          <w:tcPr>
            <w:tcW w:w="4077" w:type="dxa"/>
            <w:tcBorders>
              <w:top w:val="single" w:sz="4" w:space="0" w:color="auto"/>
              <w:bottom w:val="nil"/>
            </w:tcBorders>
          </w:tcPr>
          <w:p w14:paraId="3A2E44CA" w14:textId="5AFBF2DF" w:rsidR="00495127" w:rsidRPr="00D21E47" w:rsidRDefault="00495127" w:rsidP="00D21E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sz w:val="20"/>
                <w:szCs w:val="20"/>
                <w:lang w:val="en-US"/>
              </w:rPr>
            </w:pPr>
            <w:r>
              <w:rPr>
                <w:rFonts w:ascii="Arial" w:hAnsi="Arial" w:cs="Arial"/>
                <w:b/>
                <w:sz w:val="20"/>
                <w:szCs w:val="20"/>
                <w:lang w:val="en-US"/>
              </w:rPr>
              <w:t>People With disabilities Western Australia (</w:t>
            </w:r>
            <w:proofErr w:type="spellStart"/>
            <w:r>
              <w:rPr>
                <w:rFonts w:ascii="Arial" w:hAnsi="Arial" w:cs="Arial"/>
                <w:b/>
                <w:sz w:val="20"/>
                <w:szCs w:val="20"/>
                <w:lang w:val="en-US"/>
              </w:rPr>
              <w:t>PWdWA</w:t>
            </w:r>
            <w:proofErr w:type="spellEnd"/>
            <w:r>
              <w:rPr>
                <w:rFonts w:ascii="Arial" w:hAnsi="Arial" w:cs="Arial"/>
                <w:b/>
                <w:sz w:val="20"/>
                <w:szCs w:val="20"/>
                <w:lang w:val="en-US"/>
              </w:rPr>
              <w:t>)</w:t>
            </w:r>
          </w:p>
        </w:tc>
        <w:tc>
          <w:tcPr>
            <w:tcW w:w="554" w:type="dxa"/>
            <w:tcBorders>
              <w:top w:val="nil"/>
              <w:bottom w:val="nil"/>
            </w:tcBorders>
          </w:tcPr>
          <w:p w14:paraId="1C11CA15" w14:textId="77777777" w:rsidR="00495127" w:rsidRPr="00D21E47" w:rsidRDefault="00495127" w:rsidP="00D21E47">
            <w:pPr>
              <w:spacing w:after="160" w:line="259" w:lineRule="auto"/>
              <w:jc w:val="center"/>
              <w:rPr>
                <w:rFonts w:ascii="Arial" w:hAnsi="Arial" w:cs="Arial"/>
                <w:b/>
                <w:sz w:val="20"/>
                <w:szCs w:val="20"/>
                <w:lang w:val="en-US"/>
              </w:rPr>
            </w:pPr>
          </w:p>
        </w:tc>
        <w:tc>
          <w:tcPr>
            <w:tcW w:w="4616" w:type="dxa"/>
            <w:tcBorders>
              <w:top w:val="nil"/>
            </w:tcBorders>
          </w:tcPr>
          <w:p w14:paraId="71825327" w14:textId="77777777" w:rsidR="00495127" w:rsidRPr="00D21E47" w:rsidRDefault="00495127" w:rsidP="00D21E47">
            <w:pPr>
              <w:spacing w:after="160" w:line="259" w:lineRule="auto"/>
              <w:jc w:val="center"/>
              <w:rPr>
                <w:rFonts w:ascii="Arial" w:hAnsi="Arial" w:cs="Arial"/>
                <w:b/>
                <w:sz w:val="20"/>
                <w:szCs w:val="20"/>
                <w:lang w:val="en-US"/>
              </w:rPr>
            </w:pPr>
          </w:p>
        </w:tc>
      </w:tr>
      <w:bookmarkEnd w:id="0"/>
    </w:tbl>
    <w:p w14:paraId="2DC4CD28" w14:textId="77777777" w:rsidR="0029479C" w:rsidRPr="00D21E47" w:rsidRDefault="0029479C" w:rsidP="00D21E47">
      <w:pPr>
        <w:spacing w:after="160" w:line="259" w:lineRule="auto"/>
        <w:rPr>
          <w:rFonts w:ascii="Arial" w:hAnsi="Arial" w:cs="Arial"/>
          <w:b/>
          <w:i/>
          <w:sz w:val="24"/>
          <w:szCs w:val="24"/>
          <w:lang w:val="en-US"/>
        </w:rPr>
      </w:pPr>
    </w:p>
    <w:sectPr w:rsidR="0029479C" w:rsidRPr="00D21E47" w:rsidSect="00832D9E">
      <w:footerReference w:type="default" r:id="rId50"/>
      <w:footerReference w:type="first" r:id="rId51"/>
      <w:pgSz w:w="11906" w:h="16838"/>
      <w:pgMar w:top="894" w:right="1440" w:bottom="737"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A5DE0" w14:textId="77777777" w:rsidR="00DF4E0A" w:rsidRDefault="00DF4E0A" w:rsidP="00547D39">
      <w:pPr>
        <w:spacing w:after="0" w:line="240" w:lineRule="auto"/>
      </w:pPr>
      <w:r>
        <w:separator/>
      </w:r>
    </w:p>
  </w:endnote>
  <w:endnote w:type="continuationSeparator" w:id="0">
    <w:p w14:paraId="24A09124" w14:textId="77777777" w:rsidR="00DF4E0A" w:rsidRDefault="00DF4E0A" w:rsidP="00547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ProximaNova-Regular">
    <w:charset w:val="00"/>
    <w:family w:val="auto"/>
    <w:pitch w:val="variable"/>
    <w:sig w:usb0="20000287" w:usb1="00000001"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183046149"/>
      <w:docPartObj>
        <w:docPartGallery w:val="Page Numbers (Bottom of Page)"/>
        <w:docPartUnique/>
      </w:docPartObj>
    </w:sdtPr>
    <w:sdtEndPr>
      <w:rPr>
        <w:noProof/>
      </w:rPr>
    </w:sdtEndPr>
    <w:sdtContent>
      <w:p w14:paraId="5FE71A81" w14:textId="4A404DA3" w:rsidR="00AD663F" w:rsidRPr="00832D9E" w:rsidRDefault="00832D9E" w:rsidP="00832D9E">
        <w:pPr>
          <w:pStyle w:val="P"/>
          <w:ind w:left="0"/>
          <w:jc w:val="left"/>
          <w:rPr>
            <w:rFonts w:ascii="Arial" w:hAnsi="Arial" w:cs="Arial"/>
            <w:b/>
            <w:bCs/>
            <w:sz w:val="20"/>
            <w:szCs w:val="20"/>
          </w:rPr>
        </w:pPr>
        <w:r>
          <w:rPr>
            <w:rFonts w:ascii="Arial" w:hAnsi="Arial" w:cs="Arial"/>
            <w:sz w:val="20"/>
            <w:szCs w:val="20"/>
          </w:rPr>
          <w:br/>
        </w:r>
        <w:r w:rsidRPr="00832D9E">
          <w:rPr>
            <w:rStyle w:val="P1"/>
            <w:rFonts w:ascii="Arial" w:hAnsi="Arial" w:cs="Arial"/>
            <w:b/>
            <w:bCs/>
            <w:sz w:val="20"/>
            <w:szCs w:val="20"/>
          </w:rPr>
          <w:t>DPO Australia</w:t>
        </w:r>
        <w:r w:rsidRPr="00832D9E">
          <w:rPr>
            <w:rStyle w:val="P1"/>
            <w:rFonts w:ascii="Arial" w:hAnsi="Arial" w:cs="Arial"/>
            <w:sz w:val="20"/>
            <w:szCs w:val="20"/>
          </w:rPr>
          <w:t>, 2</w:t>
        </w:r>
        <w:r>
          <w:rPr>
            <w:rStyle w:val="P1"/>
            <w:rFonts w:ascii="Arial" w:hAnsi="Arial" w:cs="Arial"/>
            <w:sz w:val="20"/>
            <w:szCs w:val="20"/>
          </w:rPr>
          <w:t xml:space="preserve"> December 2016, Summary Version V1</w:t>
        </w:r>
        <w:r>
          <w:rPr>
            <w:rStyle w:val="P1"/>
            <w:rFonts w:ascii="Arial" w:hAnsi="Arial" w:cs="Arial"/>
            <w:sz w:val="20"/>
            <w:szCs w:val="20"/>
          </w:rPr>
          <w:tab/>
        </w:r>
        <w:r>
          <w:rPr>
            <w:rStyle w:val="P1"/>
            <w:rFonts w:ascii="Arial" w:hAnsi="Arial" w:cs="Arial"/>
            <w:sz w:val="20"/>
            <w:szCs w:val="20"/>
          </w:rPr>
          <w:tab/>
        </w:r>
        <w:r>
          <w:rPr>
            <w:rStyle w:val="P1"/>
            <w:rFonts w:ascii="Arial" w:hAnsi="Arial" w:cs="Arial"/>
            <w:sz w:val="20"/>
            <w:szCs w:val="20"/>
          </w:rPr>
          <w:tab/>
        </w:r>
        <w:r>
          <w:rPr>
            <w:rStyle w:val="P1"/>
            <w:rFonts w:ascii="Arial" w:hAnsi="Arial" w:cs="Arial"/>
            <w:sz w:val="20"/>
            <w:szCs w:val="20"/>
          </w:rPr>
          <w:tab/>
        </w:r>
        <w:r>
          <w:rPr>
            <w:rStyle w:val="P1"/>
            <w:rFonts w:ascii="Arial" w:hAnsi="Arial" w:cs="Arial"/>
            <w:sz w:val="20"/>
            <w:szCs w:val="20"/>
          </w:rPr>
          <w:tab/>
        </w:r>
        <w:r w:rsidR="00AD663F" w:rsidRPr="00832D9E">
          <w:rPr>
            <w:rFonts w:ascii="Arial" w:hAnsi="Arial" w:cs="Arial"/>
            <w:sz w:val="20"/>
            <w:szCs w:val="20"/>
          </w:rPr>
          <w:fldChar w:fldCharType="begin"/>
        </w:r>
        <w:r w:rsidR="00AD663F" w:rsidRPr="00832D9E">
          <w:rPr>
            <w:rFonts w:ascii="Arial" w:hAnsi="Arial" w:cs="Arial"/>
            <w:sz w:val="20"/>
            <w:szCs w:val="20"/>
          </w:rPr>
          <w:instrText xml:space="preserve"> PAGE   \* MERGEFORMAT </w:instrText>
        </w:r>
        <w:r w:rsidR="00AD663F" w:rsidRPr="00832D9E">
          <w:rPr>
            <w:rFonts w:ascii="Arial" w:hAnsi="Arial" w:cs="Arial"/>
            <w:sz w:val="20"/>
            <w:szCs w:val="20"/>
          </w:rPr>
          <w:fldChar w:fldCharType="separate"/>
        </w:r>
        <w:r w:rsidR="00495127">
          <w:rPr>
            <w:rFonts w:ascii="Arial" w:hAnsi="Arial" w:cs="Arial"/>
            <w:noProof/>
            <w:sz w:val="20"/>
            <w:szCs w:val="20"/>
          </w:rPr>
          <w:t>6</w:t>
        </w:r>
        <w:r w:rsidR="00AD663F" w:rsidRPr="00832D9E">
          <w:rPr>
            <w:rFonts w:ascii="Arial" w:hAnsi="Arial" w:cs="Arial"/>
            <w:noProof/>
            <w:sz w:val="20"/>
            <w:szCs w:val="20"/>
          </w:rPr>
          <w:fldChar w:fldCharType="end"/>
        </w:r>
      </w:p>
    </w:sdtContent>
  </w:sdt>
  <w:p w14:paraId="3FF0B010" w14:textId="77777777" w:rsidR="00AD663F" w:rsidRPr="00832D9E" w:rsidRDefault="00AD663F">
    <w:pPr>
      <w:pStyle w:val="Footer"/>
      <w:rPr>
        <w:rFonts w:ascii="Arial" w:hAnsi="Arial" w:cs="Arial"/>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669C9" w14:textId="77777777" w:rsidR="00AD663F" w:rsidRPr="008D5FB7" w:rsidRDefault="00AD663F" w:rsidP="008D5FB7">
    <w:pPr>
      <w:pStyle w:val="Footer"/>
      <w:jc w:val="center"/>
      <w:rPr>
        <w:rFonts w:ascii="Arial" w:hAnsi="Arial" w:cs="Arial"/>
        <w:sz w:val="20"/>
        <w:szCs w:val="20"/>
      </w:rPr>
    </w:pPr>
  </w:p>
  <w:sdt>
    <w:sdtPr>
      <w:rPr>
        <w:rFonts w:ascii="Arial" w:hAnsi="Arial" w:cs="Arial"/>
        <w:sz w:val="20"/>
        <w:szCs w:val="20"/>
      </w:rPr>
      <w:id w:val="760800223"/>
      <w:docPartObj>
        <w:docPartGallery w:val="Page Numbers (Bottom of Page)"/>
        <w:docPartUnique/>
      </w:docPartObj>
    </w:sdtPr>
    <w:sdtEndPr>
      <w:rPr>
        <w:noProof/>
      </w:rPr>
    </w:sdtEndPr>
    <w:sdtContent>
      <w:p w14:paraId="1BE538AF" w14:textId="070B12FA" w:rsidR="00AD663F" w:rsidRPr="00832D9E" w:rsidRDefault="00832D9E" w:rsidP="00832D9E">
        <w:pPr>
          <w:pStyle w:val="P"/>
          <w:ind w:left="0"/>
          <w:jc w:val="left"/>
          <w:rPr>
            <w:rFonts w:ascii="Arial" w:hAnsi="Arial" w:cs="Arial"/>
            <w:b/>
            <w:bCs/>
            <w:sz w:val="20"/>
            <w:szCs w:val="20"/>
          </w:rPr>
        </w:pPr>
        <w:r>
          <w:rPr>
            <w:rFonts w:ascii="Arial" w:hAnsi="Arial" w:cs="Arial"/>
            <w:sz w:val="20"/>
            <w:szCs w:val="20"/>
          </w:rPr>
          <w:br/>
        </w:r>
        <w:r w:rsidRPr="00832D9E">
          <w:rPr>
            <w:rStyle w:val="P1"/>
            <w:rFonts w:ascii="Arial" w:hAnsi="Arial" w:cs="Arial"/>
            <w:b/>
            <w:bCs/>
            <w:sz w:val="20"/>
            <w:szCs w:val="20"/>
          </w:rPr>
          <w:t>DPO Australia</w:t>
        </w:r>
        <w:r w:rsidRPr="00832D9E">
          <w:rPr>
            <w:rStyle w:val="P1"/>
            <w:rFonts w:ascii="Arial" w:hAnsi="Arial" w:cs="Arial"/>
            <w:sz w:val="20"/>
            <w:szCs w:val="20"/>
          </w:rPr>
          <w:t>, 2</w:t>
        </w:r>
        <w:r>
          <w:rPr>
            <w:rStyle w:val="P1"/>
            <w:rFonts w:ascii="Arial" w:hAnsi="Arial" w:cs="Arial"/>
            <w:sz w:val="20"/>
            <w:szCs w:val="20"/>
          </w:rPr>
          <w:t xml:space="preserve"> December 2016, Summary Version V1</w:t>
        </w:r>
        <w:r>
          <w:rPr>
            <w:rStyle w:val="P1"/>
            <w:rFonts w:ascii="Arial" w:hAnsi="Arial" w:cs="Arial"/>
            <w:sz w:val="20"/>
            <w:szCs w:val="20"/>
          </w:rPr>
          <w:tab/>
        </w:r>
        <w:r>
          <w:rPr>
            <w:rStyle w:val="P1"/>
            <w:rFonts w:ascii="Arial" w:hAnsi="Arial" w:cs="Arial"/>
            <w:sz w:val="20"/>
            <w:szCs w:val="20"/>
          </w:rPr>
          <w:tab/>
        </w:r>
        <w:r>
          <w:rPr>
            <w:rStyle w:val="P1"/>
            <w:rFonts w:ascii="Arial" w:hAnsi="Arial" w:cs="Arial"/>
            <w:sz w:val="20"/>
            <w:szCs w:val="20"/>
          </w:rPr>
          <w:tab/>
        </w:r>
        <w:r>
          <w:rPr>
            <w:rStyle w:val="P1"/>
            <w:rFonts w:ascii="Arial" w:hAnsi="Arial" w:cs="Arial"/>
            <w:sz w:val="20"/>
            <w:szCs w:val="20"/>
          </w:rPr>
          <w:tab/>
        </w:r>
        <w:r>
          <w:rPr>
            <w:rStyle w:val="P1"/>
            <w:rFonts w:ascii="Arial" w:hAnsi="Arial" w:cs="Arial"/>
            <w:sz w:val="20"/>
            <w:szCs w:val="20"/>
          </w:rPr>
          <w:tab/>
        </w:r>
        <w:r w:rsidRPr="00832D9E">
          <w:rPr>
            <w:rFonts w:ascii="Arial" w:hAnsi="Arial" w:cs="Arial"/>
            <w:sz w:val="20"/>
            <w:szCs w:val="20"/>
          </w:rPr>
          <w:fldChar w:fldCharType="begin"/>
        </w:r>
        <w:r w:rsidRPr="00832D9E">
          <w:rPr>
            <w:rFonts w:ascii="Arial" w:hAnsi="Arial" w:cs="Arial"/>
            <w:sz w:val="20"/>
            <w:szCs w:val="20"/>
          </w:rPr>
          <w:instrText xml:space="preserve"> PAGE   \* MERGEFORMAT </w:instrText>
        </w:r>
        <w:r w:rsidRPr="00832D9E">
          <w:rPr>
            <w:rFonts w:ascii="Arial" w:hAnsi="Arial" w:cs="Arial"/>
            <w:sz w:val="20"/>
            <w:szCs w:val="20"/>
          </w:rPr>
          <w:fldChar w:fldCharType="separate"/>
        </w:r>
        <w:r w:rsidR="00495127">
          <w:rPr>
            <w:rFonts w:ascii="Arial" w:hAnsi="Arial" w:cs="Arial"/>
            <w:noProof/>
            <w:sz w:val="20"/>
            <w:szCs w:val="20"/>
          </w:rPr>
          <w:t>1</w:t>
        </w:r>
        <w:r w:rsidRPr="00832D9E">
          <w:rPr>
            <w:rFonts w:ascii="Arial" w:hAnsi="Arial" w:cs="Arial"/>
            <w:noProof/>
            <w:sz w:val="20"/>
            <w:szCs w:val="20"/>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26DBA3" w14:textId="77777777" w:rsidR="00DF4E0A" w:rsidRDefault="00DF4E0A" w:rsidP="00547D39">
      <w:pPr>
        <w:spacing w:after="0" w:line="240" w:lineRule="auto"/>
      </w:pPr>
      <w:r>
        <w:separator/>
      </w:r>
    </w:p>
  </w:footnote>
  <w:footnote w:type="continuationSeparator" w:id="0">
    <w:p w14:paraId="3EE4E4D2" w14:textId="77777777" w:rsidR="00DF4E0A" w:rsidRDefault="00DF4E0A" w:rsidP="00547D39">
      <w:pPr>
        <w:spacing w:after="0" w:line="240" w:lineRule="auto"/>
      </w:pPr>
      <w:r>
        <w:continuationSeparator/>
      </w:r>
    </w:p>
  </w:footnote>
  <w:footnote w:id="1">
    <w:p w14:paraId="6A06D97C" w14:textId="19185D00" w:rsidR="00AD663F" w:rsidRPr="00547D39" w:rsidRDefault="00AD663F">
      <w:pPr>
        <w:pStyle w:val="FootnoteText"/>
        <w:rPr>
          <w:rFonts w:ascii="Arial" w:hAnsi="Arial" w:cs="Arial"/>
          <w:sz w:val="20"/>
          <w:szCs w:val="20"/>
        </w:rPr>
      </w:pPr>
      <w:r w:rsidRPr="00547D39">
        <w:rPr>
          <w:rStyle w:val="FootnoteReference"/>
          <w:rFonts w:ascii="Arial" w:hAnsi="Arial" w:cs="Arial"/>
          <w:sz w:val="20"/>
          <w:szCs w:val="20"/>
        </w:rPr>
        <w:footnoteRef/>
      </w:r>
      <w:r w:rsidRPr="00547D39">
        <w:rPr>
          <w:rFonts w:ascii="Arial" w:hAnsi="Arial" w:cs="Arial"/>
          <w:sz w:val="20"/>
          <w:szCs w:val="20"/>
        </w:rPr>
        <w:t xml:space="preserve"> </w:t>
      </w:r>
      <w:r w:rsidR="008C4D33" w:rsidRPr="00094799">
        <w:rPr>
          <w:rFonts w:ascii="Arial" w:hAnsi="Arial" w:cs="Arial"/>
          <w:sz w:val="20"/>
          <w:szCs w:val="20"/>
        </w:rPr>
        <w:t xml:space="preserve">This Statement is a summary version of </w:t>
      </w:r>
      <w:r w:rsidR="008C4D33">
        <w:rPr>
          <w:rFonts w:ascii="Arial" w:hAnsi="Arial" w:cs="Arial"/>
          <w:sz w:val="20"/>
          <w:szCs w:val="20"/>
        </w:rPr>
        <w:t>a</w:t>
      </w:r>
      <w:r w:rsidR="008C4D33" w:rsidRPr="00094799">
        <w:rPr>
          <w:rFonts w:ascii="Arial" w:hAnsi="Arial" w:cs="Arial"/>
          <w:sz w:val="20"/>
          <w:szCs w:val="20"/>
        </w:rPr>
        <w:t xml:space="preserve"> full Civil Society NDIS Statement </w:t>
      </w:r>
      <w:r w:rsidR="008C4D33">
        <w:rPr>
          <w:rFonts w:ascii="Arial" w:hAnsi="Arial" w:cs="Arial"/>
          <w:sz w:val="20"/>
          <w:szCs w:val="20"/>
        </w:rPr>
        <w:t>that elaborates more fully on our position, concerns and call to action.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E1596"/>
    <w:multiLevelType w:val="hybridMultilevel"/>
    <w:tmpl w:val="9C78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EBF372A"/>
    <w:multiLevelType w:val="hybridMultilevel"/>
    <w:tmpl w:val="B30436B2"/>
    <w:lvl w:ilvl="0" w:tplc="FA64522C">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F424E19"/>
    <w:multiLevelType w:val="hybridMultilevel"/>
    <w:tmpl w:val="B0948D9A"/>
    <w:lvl w:ilvl="0" w:tplc="FA64522C">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D39"/>
    <w:rsid w:val="00196778"/>
    <w:rsid w:val="001E38ED"/>
    <w:rsid w:val="0029479C"/>
    <w:rsid w:val="002F3C5E"/>
    <w:rsid w:val="0036412F"/>
    <w:rsid w:val="00495127"/>
    <w:rsid w:val="00543D3A"/>
    <w:rsid w:val="00547D39"/>
    <w:rsid w:val="005829D5"/>
    <w:rsid w:val="0080475C"/>
    <w:rsid w:val="00813E4F"/>
    <w:rsid w:val="00832D9E"/>
    <w:rsid w:val="008C4D33"/>
    <w:rsid w:val="008D5FB7"/>
    <w:rsid w:val="00A10852"/>
    <w:rsid w:val="00A7446B"/>
    <w:rsid w:val="00AD663F"/>
    <w:rsid w:val="00B66D40"/>
    <w:rsid w:val="00BF7946"/>
    <w:rsid w:val="00CB09BA"/>
    <w:rsid w:val="00D21E47"/>
    <w:rsid w:val="00DF4E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A89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D39"/>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7446B"/>
    <w:pPr>
      <w:widowControl w:val="0"/>
      <w:autoSpaceDE w:val="0"/>
      <w:autoSpaceDN w:val="0"/>
      <w:adjustRightInd w:val="0"/>
      <w:spacing w:after="240" w:line="240" w:lineRule="auto"/>
      <w:jc w:val="center"/>
      <w:outlineLvl w:val="0"/>
    </w:pPr>
    <w:rPr>
      <w:rFonts w:ascii="Arial" w:eastAsiaTheme="minorHAnsi" w:hAnsi="Arial" w:cs="Arial"/>
      <w:b/>
      <w:bCs/>
      <w:noProof/>
      <w:sz w:val="24"/>
      <w:szCs w:val="20"/>
      <w:lang w:val="en-US"/>
    </w:rPr>
  </w:style>
  <w:style w:type="paragraph" w:styleId="Heading2">
    <w:name w:val="heading 2"/>
    <w:basedOn w:val="Normal"/>
    <w:next w:val="Normal"/>
    <w:link w:val="Heading2Char"/>
    <w:uiPriority w:val="9"/>
    <w:unhideWhenUsed/>
    <w:qFormat/>
    <w:rsid w:val="00A744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outlineLvl w:val="1"/>
    </w:pPr>
    <w:rPr>
      <w:rFonts w:ascii="Arial" w:hAnsi="Arial" w:cs="Arial"/>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n,Footnote Text Char1,Footnote Text Char Char,Footnote Text Char1 Char Char,Footnote Text Char Char Char Char,Footnote Text Char Char1,Footnote Text Char1 Char,Footnote Text Char Char Char"/>
    <w:basedOn w:val="Normal"/>
    <w:link w:val="FootnoteTextChar"/>
    <w:uiPriority w:val="99"/>
    <w:unhideWhenUsed/>
    <w:rsid w:val="00547D39"/>
    <w:pPr>
      <w:spacing w:after="0" w:line="240" w:lineRule="auto"/>
    </w:pPr>
    <w:rPr>
      <w:sz w:val="24"/>
      <w:szCs w:val="24"/>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uiPriority w:val="99"/>
    <w:rsid w:val="00547D39"/>
    <w:rPr>
      <w:rFonts w:ascii="Calibri" w:eastAsia="Calibri" w:hAnsi="Calibri" w:cs="Times New Roman"/>
      <w:sz w:val="24"/>
      <w:szCs w:val="24"/>
    </w:rPr>
  </w:style>
  <w:style w:type="character" w:styleId="FootnoteReference">
    <w:name w:val="footnote reference"/>
    <w:aliases w:val="NO,Footnotes refss,Footnote number,Footnote,Ref,de nota al pie,opcalrc,callout,4_G Char Char Char Char,Footnotes refss Char Char Char Char,ftref Char Char Char Char,BVI fnr Char Char Char Char,BVI fnr Car Car Char Char Char Char,4_G"/>
    <w:basedOn w:val="DefaultParagraphFont"/>
    <w:link w:val="4GCharCharChar"/>
    <w:uiPriority w:val="99"/>
    <w:unhideWhenUsed/>
    <w:rsid w:val="00547D39"/>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547D39"/>
    <w:pPr>
      <w:spacing w:after="160" w:line="240" w:lineRule="exact"/>
      <w:jc w:val="both"/>
    </w:pPr>
    <w:rPr>
      <w:rFonts w:asciiTheme="minorHAnsi" w:eastAsiaTheme="minorHAnsi" w:hAnsiTheme="minorHAnsi" w:cstheme="minorBidi"/>
      <w:vertAlign w:val="superscript"/>
    </w:rPr>
  </w:style>
  <w:style w:type="paragraph" w:styleId="ListParagraph">
    <w:name w:val="List Paragraph"/>
    <w:basedOn w:val="Normal"/>
    <w:link w:val="ListParagraphChar"/>
    <w:uiPriority w:val="34"/>
    <w:qFormat/>
    <w:rsid w:val="00547D39"/>
    <w:pPr>
      <w:ind w:left="720"/>
      <w:contextualSpacing/>
    </w:pPr>
  </w:style>
  <w:style w:type="character" w:styleId="Hyperlink">
    <w:name w:val="Hyperlink"/>
    <w:unhideWhenUsed/>
    <w:rsid w:val="00547D39"/>
    <w:rPr>
      <w:color w:val="0000FF"/>
      <w:u w:val="single"/>
    </w:rPr>
  </w:style>
  <w:style w:type="character" w:customStyle="1" w:styleId="ListParagraphChar">
    <w:name w:val="List Paragraph Char"/>
    <w:link w:val="ListParagraph"/>
    <w:uiPriority w:val="34"/>
    <w:rsid w:val="00547D39"/>
    <w:rPr>
      <w:rFonts w:ascii="Calibri" w:eastAsia="Calibri" w:hAnsi="Calibri" w:cs="Times New Roman"/>
    </w:rPr>
  </w:style>
  <w:style w:type="paragraph" w:styleId="Header">
    <w:name w:val="header"/>
    <w:basedOn w:val="Normal"/>
    <w:link w:val="HeaderChar"/>
    <w:uiPriority w:val="99"/>
    <w:unhideWhenUsed/>
    <w:rsid w:val="00547D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D39"/>
    <w:rPr>
      <w:rFonts w:ascii="Calibri" w:eastAsia="Calibri" w:hAnsi="Calibri" w:cs="Times New Roman"/>
    </w:rPr>
  </w:style>
  <w:style w:type="paragraph" w:styleId="Footer">
    <w:name w:val="footer"/>
    <w:basedOn w:val="Normal"/>
    <w:link w:val="FooterChar"/>
    <w:uiPriority w:val="99"/>
    <w:unhideWhenUsed/>
    <w:rsid w:val="00547D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D39"/>
    <w:rPr>
      <w:rFonts w:ascii="Calibri" w:eastAsia="Calibri" w:hAnsi="Calibri" w:cs="Times New Roman"/>
    </w:rPr>
  </w:style>
  <w:style w:type="table" w:styleId="TableGrid">
    <w:name w:val="Table Grid"/>
    <w:basedOn w:val="TableNormal"/>
    <w:uiPriority w:val="39"/>
    <w:rsid w:val="00813E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6D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D40"/>
    <w:rPr>
      <w:rFonts w:ascii="Tahoma" w:eastAsia="Calibri" w:hAnsi="Tahoma" w:cs="Tahoma"/>
      <w:sz w:val="16"/>
      <w:szCs w:val="16"/>
    </w:rPr>
  </w:style>
  <w:style w:type="paragraph" w:customStyle="1" w:styleId="P">
    <w:name w:val="P"/>
    <w:basedOn w:val="Normal"/>
    <w:uiPriority w:val="99"/>
    <w:rsid w:val="00832D9E"/>
    <w:pPr>
      <w:keepNext/>
      <w:widowControl w:val="0"/>
      <w:suppressAutoHyphens/>
      <w:autoSpaceDE w:val="0"/>
      <w:autoSpaceDN w:val="0"/>
      <w:adjustRightInd w:val="0"/>
      <w:spacing w:after="0" w:line="240" w:lineRule="atLeast"/>
      <w:ind w:left="720"/>
      <w:jc w:val="both"/>
      <w:textAlignment w:val="center"/>
    </w:pPr>
    <w:rPr>
      <w:rFonts w:ascii="ProximaNova-Regular" w:eastAsiaTheme="minorHAnsi" w:hAnsi="ProximaNova-Regular" w:cs="ProximaNova-Regular"/>
      <w:color w:val="000000"/>
      <w:sz w:val="18"/>
      <w:szCs w:val="18"/>
      <w:lang w:val="en-US"/>
    </w:rPr>
  </w:style>
  <w:style w:type="character" w:customStyle="1" w:styleId="P1">
    <w:name w:val="P1"/>
    <w:uiPriority w:val="99"/>
    <w:rsid w:val="00832D9E"/>
  </w:style>
  <w:style w:type="character" w:customStyle="1" w:styleId="Heading1Char">
    <w:name w:val="Heading 1 Char"/>
    <w:basedOn w:val="DefaultParagraphFont"/>
    <w:link w:val="Heading1"/>
    <w:uiPriority w:val="9"/>
    <w:rsid w:val="00A7446B"/>
    <w:rPr>
      <w:rFonts w:ascii="Arial" w:hAnsi="Arial" w:cs="Arial"/>
      <w:b/>
      <w:bCs/>
      <w:noProof/>
      <w:sz w:val="24"/>
      <w:szCs w:val="20"/>
      <w:lang w:val="en-US"/>
    </w:rPr>
  </w:style>
  <w:style w:type="character" w:customStyle="1" w:styleId="Heading2Char">
    <w:name w:val="Heading 2 Char"/>
    <w:basedOn w:val="DefaultParagraphFont"/>
    <w:link w:val="Heading2"/>
    <w:uiPriority w:val="9"/>
    <w:rsid w:val="00A7446B"/>
    <w:rPr>
      <w:rFonts w:ascii="Arial" w:eastAsia="Calibri" w:hAnsi="Arial" w:cs="Arial"/>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cid:43CB0754-B7A6-4E9E-817F-07CE17C343A6" TargetMode="External"/><Relationship Id="rId19" Type="http://schemas.openxmlformats.org/officeDocument/2006/relationships/image" Target="media/image11.jpeg"/><Relationship Id="rId50" Type="http://schemas.openxmlformats.org/officeDocument/2006/relationships/footer" Target="footer1.xml"/><Relationship Id="rId51" Type="http://schemas.openxmlformats.org/officeDocument/2006/relationships/footer" Target="footer2.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28.jpeg"/><Relationship Id="rId41" Type="http://schemas.openxmlformats.org/officeDocument/2006/relationships/image" Target="media/image29.PNG"/><Relationship Id="rId42" Type="http://schemas.openxmlformats.org/officeDocument/2006/relationships/image" Target="media/image30.jpg"/><Relationship Id="rId43" Type="http://schemas.openxmlformats.org/officeDocument/2006/relationships/image" Target="media/image31.jpg"/><Relationship Id="rId44" Type="http://schemas.openxmlformats.org/officeDocument/2006/relationships/image" Target="media/image32.pn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png"/><Relationship Id="rId48" Type="http://schemas.openxmlformats.org/officeDocument/2006/relationships/image" Target="media/image36.jpeg"/><Relationship Id="rId49" Type="http://schemas.openxmlformats.org/officeDocument/2006/relationships/image" Target="media/image3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cid:image003.jpg@01D24BD0.10C6CAF0" TargetMode="External"/><Relationship Id="rId31" Type="http://schemas.openxmlformats.org/officeDocument/2006/relationships/image" Target="media/image21.pn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cid:image002.jpg@01D24A39.905AD970" TargetMode="External"/><Relationship Id="rId35" Type="http://schemas.openxmlformats.org/officeDocument/2006/relationships/image" Target="media/image24.jpeg"/><Relationship Id="rId36" Type="http://schemas.openxmlformats.org/officeDocument/2006/relationships/image" Target="cid:image002.jpg@01D2471E.B46E8AA0" TargetMode="External"/><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eg"/><Relationship Id="rId25" Type="http://schemas.openxmlformats.org/officeDocument/2006/relationships/image" Target="media/image17.gif"/><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cid:3810010F-A927-49F6-9424-FAE3594FC1F0" TargetMode="External"/><Relationship Id="rId29" Type="http://schemas.openxmlformats.org/officeDocument/2006/relationships/image" Target="media/image20.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57EE5-5B77-FF4B-AE09-6024FCFEC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1371</Words>
  <Characters>7821</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Therese Sands</dc:creator>
  <cp:lastModifiedBy>Christopher Brophy</cp:lastModifiedBy>
  <cp:revision>5</cp:revision>
  <dcterms:created xsi:type="dcterms:W3CDTF">2016-12-02T02:57:00Z</dcterms:created>
  <dcterms:modified xsi:type="dcterms:W3CDTF">2016-12-19T01:57:00Z</dcterms:modified>
</cp:coreProperties>
</file>